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E67" w:rsidRDefault="00892A2F">
      <w:r>
        <w:rPr>
          <w:b/>
          <w:bCs/>
          <w:lang w:eastAsia="tr-TR"/>
        </w:rPr>
        <w:drawing>
          <wp:inline distT="0" distB="0" distL="0" distR="0" wp14:anchorId="5D1EC0B4" wp14:editId="7FD3B2FF">
            <wp:extent cx="5756910" cy="4837056"/>
            <wp:effectExtent l="0" t="0" r="0" b="190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pic:cNvPicPr/>
                  </pic:nvPicPr>
                  <pic:blipFill rotWithShape="1">
                    <a:blip r:embed="rId4">
                      <a:extLst>
                        <a:ext uri="{28A0092B-C50C-407E-A947-70E740481C1C}">
                          <a14:useLocalDpi xmlns:a14="http://schemas.microsoft.com/office/drawing/2010/main" val="0"/>
                        </a:ext>
                      </a:extLst>
                    </a:blip>
                    <a:srcRect l="34830" t="54030" r="34828" b="5180"/>
                    <a:stretch/>
                  </pic:blipFill>
                  <pic:spPr bwMode="auto">
                    <a:xfrm>
                      <a:off x="0" y="0"/>
                      <a:ext cx="5756910" cy="4837056"/>
                    </a:xfrm>
                    <a:prstGeom prst="rect">
                      <a:avLst/>
                    </a:prstGeom>
                    <a:ln>
                      <a:noFill/>
                    </a:ln>
                    <a:effectLst>
                      <a:glow>
                        <a:sysClr val="window" lastClr="FFFFFF">
                          <a:alpha val="0"/>
                        </a:sysClr>
                      </a:glow>
                      <a:outerShdw blurRad="50800" dist="50800" dir="5400000" sx="1000" sy="1000" algn="ctr" rotWithShape="0">
                        <a:srgbClr val="000000">
                          <a:alpha val="0"/>
                        </a:srgbClr>
                      </a:outerShdw>
                      <a:reflection stA="0" endPos="0" dist="50800" dir="5400000" sy="-100000" algn="bl" rotWithShape="0"/>
                    </a:effectLst>
                    <a:extLst>
                      <a:ext uri="{53640926-AAD7-44D8-BBD7-CCE9431645EC}">
                        <a14:shadowObscured xmlns:a14="http://schemas.microsoft.com/office/drawing/2010/main"/>
                      </a:ext>
                    </a:extLst>
                  </pic:spPr>
                </pic:pic>
              </a:graphicData>
            </a:graphic>
          </wp:inline>
        </w:drawing>
      </w:r>
    </w:p>
    <w:p w:rsidR="00850B4A" w:rsidRDefault="00850B4A"/>
    <w:p w:rsidR="00850B4A" w:rsidRPr="00850B4A" w:rsidRDefault="00850B4A" w:rsidP="00850B4A">
      <w:pPr>
        <w:spacing w:line="360" w:lineRule="auto"/>
        <w:jc w:val="both"/>
        <w:rPr>
          <w:rFonts w:ascii="Times New Roman" w:hAnsi="Times New Roman" w:cs="Times New Roman"/>
        </w:rPr>
      </w:pPr>
      <w:r w:rsidRPr="00850B4A">
        <w:rPr>
          <w:rFonts w:ascii="Times New Roman" w:hAnsi="Times New Roman" w:cs="Times New Roman"/>
        </w:rPr>
        <w:t>O</w:t>
      </w:r>
      <w:r w:rsidRPr="00850B4A">
        <w:rPr>
          <w:rFonts w:ascii="Times New Roman" w:hAnsi="Times New Roman" w:cs="Times New Roman"/>
        </w:rPr>
        <w:t xml:space="preserve">rijinal adı Meat Attachment Questionnaire (MAQ) olan Et Bağımlılığı Anketi (EBA) tüketicilerin et tüketimlerini azaltmak ve daha bitki bazlı bir diyet benimseme konusundaki istekliliklerini belirlemeye duyulan ihtiyaçtan ötürü geliştirilmiştir. Ankette ölçülen durum ise et tüketimine yönelik olumlu bağdır. MAQ, 16 maddeden oluşan 5’li likert tipi bir ankettir. Anketteki her bir maddenin puanlanmasında yanıt ölçeği aralıkları 1 (kesinlikle katılmıyorum) ile 5 (kesinlikle katılıyorum) arasındadır ve 4, 6, 9, 13, 14. maddeler tersten puanlanmaktadır. (örneğin: 1=5; 2=4; 3=3; 4=1; 5=1). Anket sonucunda bireylerin et bağımlılığına yönelik davranışlarına ilişkin 4 boyut için bilgi edinilebilmektedir. Bunlar; hazcılık, ilgi, yetki ve bağımlılık boyutlarıdır. Ayrıca, ete bağlanmanın ikinci dereceden küresel boyutu iyi model uyum kriterlerini tam olarak karşılamaktadır ve küresel boyut ete yönelik olumlu bağa ilişkin genel bir puanı ifade eder. Bu bağlamda, hazcılık boyutu puanı 1, 5, 8 ve 10 numaralı maddelerin ortalamasıyla, ilgi boyutu puanı 4, 6, 13 ve 14 numaralı maddelerin ortalamasıyla, yetki boyutu puanı 3, 7 ve 15 numaralı maddelerin ortalamasıyla, bağımlılık boyutu puanı 2, 9, 11, 12 ve 16 numaralı maddelerin ortalamasıyla ve küresel puan ise tüm maddelerin puanının ortalamasıyla elde edilmektedir. Her bir faktör ve küresel puan için tüm maddelerin nihai </w:t>
      </w:r>
      <w:r w:rsidRPr="00850B4A">
        <w:rPr>
          <w:rFonts w:ascii="Times New Roman" w:hAnsi="Times New Roman" w:cs="Times New Roman"/>
        </w:rPr>
        <w:lastRenderedPageBreak/>
        <w:t>puanları 1-5 arasındadır. Daha yüksek puanlar, et tüketimine yönelik daha yüksek bağlılık düzeylerini göstermektedir.</w:t>
      </w:r>
    </w:p>
    <w:sectPr w:rsidR="00850B4A" w:rsidRPr="00850B4A" w:rsidSect="009E41C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2F"/>
    <w:rsid w:val="00006549"/>
    <w:rsid w:val="0001201F"/>
    <w:rsid w:val="0002484B"/>
    <w:rsid w:val="0002517E"/>
    <w:rsid w:val="00027FAE"/>
    <w:rsid w:val="0003355F"/>
    <w:rsid w:val="00043C7E"/>
    <w:rsid w:val="00047DE1"/>
    <w:rsid w:val="00050E2B"/>
    <w:rsid w:val="00051033"/>
    <w:rsid w:val="00052CC0"/>
    <w:rsid w:val="00053996"/>
    <w:rsid w:val="00054495"/>
    <w:rsid w:val="0005563F"/>
    <w:rsid w:val="000606CD"/>
    <w:rsid w:val="00072243"/>
    <w:rsid w:val="00074B27"/>
    <w:rsid w:val="00085596"/>
    <w:rsid w:val="00085C35"/>
    <w:rsid w:val="00086E70"/>
    <w:rsid w:val="0009028E"/>
    <w:rsid w:val="00090922"/>
    <w:rsid w:val="000910CC"/>
    <w:rsid w:val="00091EDB"/>
    <w:rsid w:val="000946CD"/>
    <w:rsid w:val="000974FF"/>
    <w:rsid w:val="000B0338"/>
    <w:rsid w:val="000B204C"/>
    <w:rsid w:val="000B38D5"/>
    <w:rsid w:val="000B3F0E"/>
    <w:rsid w:val="000B46E2"/>
    <w:rsid w:val="000B5320"/>
    <w:rsid w:val="000C18D9"/>
    <w:rsid w:val="000C648F"/>
    <w:rsid w:val="000D2288"/>
    <w:rsid w:val="000D603C"/>
    <w:rsid w:val="000E259F"/>
    <w:rsid w:val="000E2B16"/>
    <w:rsid w:val="000E2CEC"/>
    <w:rsid w:val="000E317E"/>
    <w:rsid w:val="000F07F4"/>
    <w:rsid w:val="000F143F"/>
    <w:rsid w:val="000F7964"/>
    <w:rsid w:val="001016D7"/>
    <w:rsid w:val="00107188"/>
    <w:rsid w:val="001108E3"/>
    <w:rsid w:val="00110B38"/>
    <w:rsid w:val="00112DA0"/>
    <w:rsid w:val="001135ED"/>
    <w:rsid w:val="00116DFA"/>
    <w:rsid w:val="0012194B"/>
    <w:rsid w:val="00127EBA"/>
    <w:rsid w:val="00130E28"/>
    <w:rsid w:val="001311FA"/>
    <w:rsid w:val="00133ADE"/>
    <w:rsid w:val="00140666"/>
    <w:rsid w:val="00142ACA"/>
    <w:rsid w:val="0014358A"/>
    <w:rsid w:val="0014612E"/>
    <w:rsid w:val="001502B3"/>
    <w:rsid w:val="0015184B"/>
    <w:rsid w:val="00153516"/>
    <w:rsid w:val="00160380"/>
    <w:rsid w:val="001642DF"/>
    <w:rsid w:val="001662C6"/>
    <w:rsid w:val="001671D6"/>
    <w:rsid w:val="00167345"/>
    <w:rsid w:val="001749EF"/>
    <w:rsid w:val="00191940"/>
    <w:rsid w:val="0019238E"/>
    <w:rsid w:val="001957EF"/>
    <w:rsid w:val="001A337A"/>
    <w:rsid w:val="001A3A2F"/>
    <w:rsid w:val="001A49F1"/>
    <w:rsid w:val="001A7B1D"/>
    <w:rsid w:val="001B2AA6"/>
    <w:rsid w:val="001B552D"/>
    <w:rsid w:val="001C3D53"/>
    <w:rsid w:val="001C43A4"/>
    <w:rsid w:val="001D1D8E"/>
    <w:rsid w:val="001D1F31"/>
    <w:rsid w:val="001D4327"/>
    <w:rsid w:val="001E3EFB"/>
    <w:rsid w:val="001E5F1A"/>
    <w:rsid w:val="001E7C62"/>
    <w:rsid w:val="001E7D88"/>
    <w:rsid w:val="001F0452"/>
    <w:rsid w:val="001F2798"/>
    <w:rsid w:val="001F4F53"/>
    <w:rsid w:val="001F7AF7"/>
    <w:rsid w:val="00201CB4"/>
    <w:rsid w:val="00203787"/>
    <w:rsid w:val="00204C89"/>
    <w:rsid w:val="002066E6"/>
    <w:rsid w:val="00206BA6"/>
    <w:rsid w:val="00206ECA"/>
    <w:rsid w:val="002110E9"/>
    <w:rsid w:val="0021476B"/>
    <w:rsid w:val="002151B7"/>
    <w:rsid w:val="00215CA5"/>
    <w:rsid w:val="0022529C"/>
    <w:rsid w:val="00232F1F"/>
    <w:rsid w:val="002330EE"/>
    <w:rsid w:val="002335F5"/>
    <w:rsid w:val="002358B9"/>
    <w:rsid w:val="0023668E"/>
    <w:rsid w:val="0024112E"/>
    <w:rsid w:val="0024453E"/>
    <w:rsid w:val="002452CA"/>
    <w:rsid w:val="00246C0F"/>
    <w:rsid w:val="00247F50"/>
    <w:rsid w:val="00250212"/>
    <w:rsid w:val="00251623"/>
    <w:rsid w:val="00256FA1"/>
    <w:rsid w:val="00264A37"/>
    <w:rsid w:val="00271D8C"/>
    <w:rsid w:val="00271E7C"/>
    <w:rsid w:val="00277117"/>
    <w:rsid w:val="0028587A"/>
    <w:rsid w:val="00290D95"/>
    <w:rsid w:val="00292802"/>
    <w:rsid w:val="00296986"/>
    <w:rsid w:val="002A73D1"/>
    <w:rsid w:val="002B004F"/>
    <w:rsid w:val="002B1C57"/>
    <w:rsid w:val="002B1CDA"/>
    <w:rsid w:val="002B2C77"/>
    <w:rsid w:val="002B3768"/>
    <w:rsid w:val="002B6E69"/>
    <w:rsid w:val="002B7806"/>
    <w:rsid w:val="002C0826"/>
    <w:rsid w:val="002C63BC"/>
    <w:rsid w:val="002C6A4B"/>
    <w:rsid w:val="002C6E6B"/>
    <w:rsid w:val="002D6499"/>
    <w:rsid w:val="002E177A"/>
    <w:rsid w:val="002E3D3D"/>
    <w:rsid w:val="002E48B6"/>
    <w:rsid w:val="002F110C"/>
    <w:rsid w:val="002F1D13"/>
    <w:rsid w:val="002F6AF8"/>
    <w:rsid w:val="003007A0"/>
    <w:rsid w:val="0030327A"/>
    <w:rsid w:val="00310204"/>
    <w:rsid w:val="003102C6"/>
    <w:rsid w:val="003103D7"/>
    <w:rsid w:val="003113CB"/>
    <w:rsid w:val="00315205"/>
    <w:rsid w:val="00316385"/>
    <w:rsid w:val="00321A17"/>
    <w:rsid w:val="00326BF7"/>
    <w:rsid w:val="00327E12"/>
    <w:rsid w:val="00334C48"/>
    <w:rsid w:val="003354BD"/>
    <w:rsid w:val="003364C2"/>
    <w:rsid w:val="00336E09"/>
    <w:rsid w:val="00340846"/>
    <w:rsid w:val="00341546"/>
    <w:rsid w:val="00342E9C"/>
    <w:rsid w:val="0034404E"/>
    <w:rsid w:val="0034538F"/>
    <w:rsid w:val="00351DF2"/>
    <w:rsid w:val="00354AAE"/>
    <w:rsid w:val="00357F19"/>
    <w:rsid w:val="00360555"/>
    <w:rsid w:val="00364379"/>
    <w:rsid w:val="0037526A"/>
    <w:rsid w:val="00375DFD"/>
    <w:rsid w:val="00376DC5"/>
    <w:rsid w:val="00377EFB"/>
    <w:rsid w:val="00380BFA"/>
    <w:rsid w:val="00381913"/>
    <w:rsid w:val="00383E38"/>
    <w:rsid w:val="00385E97"/>
    <w:rsid w:val="003910D0"/>
    <w:rsid w:val="00395905"/>
    <w:rsid w:val="00397CC1"/>
    <w:rsid w:val="003A4C8A"/>
    <w:rsid w:val="003A6B86"/>
    <w:rsid w:val="003A6E02"/>
    <w:rsid w:val="003A7552"/>
    <w:rsid w:val="003B0BE9"/>
    <w:rsid w:val="003B2EED"/>
    <w:rsid w:val="003B2F13"/>
    <w:rsid w:val="003B5CE1"/>
    <w:rsid w:val="003B7FC6"/>
    <w:rsid w:val="003C225B"/>
    <w:rsid w:val="003D11B4"/>
    <w:rsid w:val="003D490E"/>
    <w:rsid w:val="003D6EA8"/>
    <w:rsid w:val="003E15C3"/>
    <w:rsid w:val="003E3B86"/>
    <w:rsid w:val="003E4531"/>
    <w:rsid w:val="003F10B2"/>
    <w:rsid w:val="003F2FDE"/>
    <w:rsid w:val="003F30A0"/>
    <w:rsid w:val="003F3E61"/>
    <w:rsid w:val="003F611A"/>
    <w:rsid w:val="003F768B"/>
    <w:rsid w:val="004002BA"/>
    <w:rsid w:val="0040081E"/>
    <w:rsid w:val="00403DC0"/>
    <w:rsid w:val="00410111"/>
    <w:rsid w:val="00410349"/>
    <w:rsid w:val="00411DAA"/>
    <w:rsid w:val="00415B5F"/>
    <w:rsid w:val="00416288"/>
    <w:rsid w:val="0041722A"/>
    <w:rsid w:val="0042085C"/>
    <w:rsid w:val="00420BED"/>
    <w:rsid w:val="0042553B"/>
    <w:rsid w:val="00430D9D"/>
    <w:rsid w:val="00432E01"/>
    <w:rsid w:val="004333CC"/>
    <w:rsid w:val="00434B91"/>
    <w:rsid w:val="00435279"/>
    <w:rsid w:val="0043583F"/>
    <w:rsid w:val="0044105B"/>
    <w:rsid w:val="004417B0"/>
    <w:rsid w:val="00441957"/>
    <w:rsid w:val="004453EE"/>
    <w:rsid w:val="00450C71"/>
    <w:rsid w:val="004526BC"/>
    <w:rsid w:val="00456251"/>
    <w:rsid w:val="00460481"/>
    <w:rsid w:val="004617C3"/>
    <w:rsid w:val="0046226B"/>
    <w:rsid w:val="00462A46"/>
    <w:rsid w:val="00464DDF"/>
    <w:rsid w:val="00465379"/>
    <w:rsid w:val="00471696"/>
    <w:rsid w:val="00476DFB"/>
    <w:rsid w:val="00481BC4"/>
    <w:rsid w:val="004822DB"/>
    <w:rsid w:val="00482E67"/>
    <w:rsid w:val="00486F7F"/>
    <w:rsid w:val="00492FDD"/>
    <w:rsid w:val="004949CB"/>
    <w:rsid w:val="00495E2D"/>
    <w:rsid w:val="004A47C1"/>
    <w:rsid w:val="004A5738"/>
    <w:rsid w:val="004A595E"/>
    <w:rsid w:val="004A757B"/>
    <w:rsid w:val="004B0E3C"/>
    <w:rsid w:val="004B6D0E"/>
    <w:rsid w:val="004C006E"/>
    <w:rsid w:val="004C4783"/>
    <w:rsid w:val="004C5359"/>
    <w:rsid w:val="004D0B37"/>
    <w:rsid w:val="004D5826"/>
    <w:rsid w:val="004E4768"/>
    <w:rsid w:val="004E6603"/>
    <w:rsid w:val="004E69E7"/>
    <w:rsid w:val="004E7F05"/>
    <w:rsid w:val="004F1529"/>
    <w:rsid w:val="004F4662"/>
    <w:rsid w:val="00500FA6"/>
    <w:rsid w:val="00502A8E"/>
    <w:rsid w:val="00503804"/>
    <w:rsid w:val="005058BA"/>
    <w:rsid w:val="00506117"/>
    <w:rsid w:val="005070FF"/>
    <w:rsid w:val="005101EC"/>
    <w:rsid w:val="00510385"/>
    <w:rsid w:val="005179D8"/>
    <w:rsid w:val="00520AE7"/>
    <w:rsid w:val="0052279A"/>
    <w:rsid w:val="00525D7D"/>
    <w:rsid w:val="00546248"/>
    <w:rsid w:val="005501E2"/>
    <w:rsid w:val="00552305"/>
    <w:rsid w:val="00555FB8"/>
    <w:rsid w:val="005562CB"/>
    <w:rsid w:val="00560257"/>
    <w:rsid w:val="00562607"/>
    <w:rsid w:val="00567E15"/>
    <w:rsid w:val="005724AA"/>
    <w:rsid w:val="005726A6"/>
    <w:rsid w:val="00572E81"/>
    <w:rsid w:val="005755E3"/>
    <w:rsid w:val="0057793F"/>
    <w:rsid w:val="005831E2"/>
    <w:rsid w:val="005841A7"/>
    <w:rsid w:val="00584709"/>
    <w:rsid w:val="005873B0"/>
    <w:rsid w:val="00596861"/>
    <w:rsid w:val="005A2C84"/>
    <w:rsid w:val="005A3420"/>
    <w:rsid w:val="005B001E"/>
    <w:rsid w:val="005B0761"/>
    <w:rsid w:val="005B78E6"/>
    <w:rsid w:val="005B7C25"/>
    <w:rsid w:val="005C293E"/>
    <w:rsid w:val="005C466C"/>
    <w:rsid w:val="005D1CDD"/>
    <w:rsid w:val="005D1F39"/>
    <w:rsid w:val="005D4BEA"/>
    <w:rsid w:val="005D70DC"/>
    <w:rsid w:val="005E1111"/>
    <w:rsid w:val="005E1257"/>
    <w:rsid w:val="005E5F80"/>
    <w:rsid w:val="005F08D7"/>
    <w:rsid w:val="005F1856"/>
    <w:rsid w:val="005F69BB"/>
    <w:rsid w:val="005F7836"/>
    <w:rsid w:val="00604F6D"/>
    <w:rsid w:val="00605DAE"/>
    <w:rsid w:val="00610076"/>
    <w:rsid w:val="0061414C"/>
    <w:rsid w:val="00621435"/>
    <w:rsid w:val="00622FD7"/>
    <w:rsid w:val="0062453E"/>
    <w:rsid w:val="00624929"/>
    <w:rsid w:val="00625029"/>
    <w:rsid w:val="00626C75"/>
    <w:rsid w:val="006310DA"/>
    <w:rsid w:val="00634517"/>
    <w:rsid w:val="006366F0"/>
    <w:rsid w:val="00642DCA"/>
    <w:rsid w:val="00644468"/>
    <w:rsid w:val="00644717"/>
    <w:rsid w:val="00646E36"/>
    <w:rsid w:val="00646F1A"/>
    <w:rsid w:val="0064757A"/>
    <w:rsid w:val="00651D93"/>
    <w:rsid w:val="00653349"/>
    <w:rsid w:val="00653486"/>
    <w:rsid w:val="00657B12"/>
    <w:rsid w:val="006620D1"/>
    <w:rsid w:val="00666BFE"/>
    <w:rsid w:val="00667573"/>
    <w:rsid w:val="00667C1B"/>
    <w:rsid w:val="00667F0F"/>
    <w:rsid w:val="006705A0"/>
    <w:rsid w:val="00672114"/>
    <w:rsid w:val="00676509"/>
    <w:rsid w:val="00677EA5"/>
    <w:rsid w:val="00680B58"/>
    <w:rsid w:val="00690B44"/>
    <w:rsid w:val="00690F7B"/>
    <w:rsid w:val="00696750"/>
    <w:rsid w:val="006977F3"/>
    <w:rsid w:val="006979E4"/>
    <w:rsid w:val="006A3C77"/>
    <w:rsid w:val="006A47EF"/>
    <w:rsid w:val="006A4C8D"/>
    <w:rsid w:val="006B17D5"/>
    <w:rsid w:val="006B1855"/>
    <w:rsid w:val="006B2123"/>
    <w:rsid w:val="006B571F"/>
    <w:rsid w:val="006C20B4"/>
    <w:rsid w:val="006C450E"/>
    <w:rsid w:val="006C6390"/>
    <w:rsid w:val="006D0DFB"/>
    <w:rsid w:val="006D0E22"/>
    <w:rsid w:val="006D4A52"/>
    <w:rsid w:val="006D59F5"/>
    <w:rsid w:val="006E1540"/>
    <w:rsid w:val="006F053E"/>
    <w:rsid w:val="006F0A85"/>
    <w:rsid w:val="006F0F68"/>
    <w:rsid w:val="006F0FF8"/>
    <w:rsid w:val="006F3211"/>
    <w:rsid w:val="007000B6"/>
    <w:rsid w:val="0070304E"/>
    <w:rsid w:val="00704CAF"/>
    <w:rsid w:val="00714758"/>
    <w:rsid w:val="007163AA"/>
    <w:rsid w:val="00716595"/>
    <w:rsid w:val="00722EED"/>
    <w:rsid w:val="00726169"/>
    <w:rsid w:val="00730CF4"/>
    <w:rsid w:val="007416BD"/>
    <w:rsid w:val="007425F8"/>
    <w:rsid w:val="0074396E"/>
    <w:rsid w:val="00743F58"/>
    <w:rsid w:val="00745746"/>
    <w:rsid w:val="00752B85"/>
    <w:rsid w:val="00756A95"/>
    <w:rsid w:val="00757E24"/>
    <w:rsid w:val="0076093E"/>
    <w:rsid w:val="007647B2"/>
    <w:rsid w:val="00767484"/>
    <w:rsid w:val="00767B54"/>
    <w:rsid w:val="007701DB"/>
    <w:rsid w:val="0077360F"/>
    <w:rsid w:val="00783B7F"/>
    <w:rsid w:val="0078443E"/>
    <w:rsid w:val="00785D39"/>
    <w:rsid w:val="007907B9"/>
    <w:rsid w:val="00790B55"/>
    <w:rsid w:val="00792BA8"/>
    <w:rsid w:val="00794BA5"/>
    <w:rsid w:val="00795926"/>
    <w:rsid w:val="007A0262"/>
    <w:rsid w:val="007A1B96"/>
    <w:rsid w:val="007A503C"/>
    <w:rsid w:val="007A5597"/>
    <w:rsid w:val="007B0BE6"/>
    <w:rsid w:val="007B7F4B"/>
    <w:rsid w:val="007C0F67"/>
    <w:rsid w:val="007C1C2D"/>
    <w:rsid w:val="007C243D"/>
    <w:rsid w:val="007C2DC0"/>
    <w:rsid w:val="007C436D"/>
    <w:rsid w:val="007C4E84"/>
    <w:rsid w:val="007D6E40"/>
    <w:rsid w:val="007E75F8"/>
    <w:rsid w:val="007F174B"/>
    <w:rsid w:val="007F3B5E"/>
    <w:rsid w:val="007F5394"/>
    <w:rsid w:val="00811825"/>
    <w:rsid w:val="00811F9E"/>
    <w:rsid w:val="00814486"/>
    <w:rsid w:val="00814B10"/>
    <w:rsid w:val="0082303E"/>
    <w:rsid w:val="00826DEC"/>
    <w:rsid w:val="00827283"/>
    <w:rsid w:val="00827327"/>
    <w:rsid w:val="00830860"/>
    <w:rsid w:val="0083097D"/>
    <w:rsid w:val="00830EE8"/>
    <w:rsid w:val="0083217B"/>
    <w:rsid w:val="00833F4E"/>
    <w:rsid w:val="00834C47"/>
    <w:rsid w:val="00840E96"/>
    <w:rsid w:val="00850B4A"/>
    <w:rsid w:val="00853139"/>
    <w:rsid w:val="00862206"/>
    <w:rsid w:val="00862CF6"/>
    <w:rsid w:val="008655AE"/>
    <w:rsid w:val="0087030D"/>
    <w:rsid w:val="00870467"/>
    <w:rsid w:val="00874F79"/>
    <w:rsid w:val="0087778B"/>
    <w:rsid w:val="00877870"/>
    <w:rsid w:val="00877A43"/>
    <w:rsid w:val="00881000"/>
    <w:rsid w:val="00882FEF"/>
    <w:rsid w:val="0088466E"/>
    <w:rsid w:val="00887A9C"/>
    <w:rsid w:val="008915A5"/>
    <w:rsid w:val="00892026"/>
    <w:rsid w:val="00892A2F"/>
    <w:rsid w:val="00893566"/>
    <w:rsid w:val="0089582A"/>
    <w:rsid w:val="008A3485"/>
    <w:rsid w:val="008A707D"/>
    <w:rsid w:val="008A7212"/>
    <w:rsid w:val="008B35D5"/>
    <w:rsid w:val="008C0B34"/>
    <w:rsid w:val="008C29E6"/>
    <w:rsid w:val="008C5736"/>
    <w:rsid w:val="008C742E"/>
    <w:rsid w:val="008D2169"/>
    <w:rsid w:val="008D3468"/>
    <w:rsid w:val="008E1ED9"/>
    <w:rsid w:val="008E24E6"/>
    <w:rsid w:val="008E52A7"/>
    <w:rsid w:val="008E5FC0"/>
    <w:rsid w:val="008F0BA2"/>
    <w:rsid w:val="008F1C51"/>
    <w:rsid w:val="008F2F1B"/>
    <w:rsid w:val="00903C4E"/>
    <w:rsid w:val="00907A90"/>
    <w:rsid w:val="00911237"/>
    <w:rsid w:val="0091207D"/>
    <w:rsid w:val="00916898"/>
    <w:rsid w:val="009230E8"/>
    <w:rsid w:val="00925C0E"/>
    <w:rsid w:val="00930131"/>
    <w:rsid w:val="009379A5"/>
    <w:rsid w:val="009417E4"/>
    <w:rsid w:val="009430DC"/>
    <w:rsid w:val="00943B3B"/>
    <w:rsid w:val="00944628"/>
    <w:rsid w:val="00946650"/>
    <w:rsid w:val="00947FB2"/>
    <w:rsid w:val="0095136F"/>
    <w:rsid w:val="00960A8C"/>
    <w:rsid w:val="009652D5"/>
    <w:rsid w:val="00970FB5"/>
    <w:rsid w:val="0097342E"/>
    <w:rsid w:val="009735D4"/>
    <w:rsid w:val="0097374A"/>
    <w:rsid w:val="00983584"/>
    <w:rsid w:val="009862CF"/>
    <w:rsid w:val="009868F3"/>
    <w:rsid w:val="00994517"/>
    <w:rsid w:val="00994977"/>
    <w:rsid w:val="00994B3C"/>
    <w:rsid w:val="009B011B"/>
    <w:rsid w:val="009B20A6"/>
    <w:rsid w:val="009B2D4B"/>
    <w:rsid w:val="009B677B"/>
    <w:rsid w:val="009C064F"/>
    <w:rsid w:val="009D0A88"/>
    <w:rsid w:val="009D75E2"/>
    <w:rsid w:val="009E0BBE"/>
    <w:rsid w:val="009E33E7"/>
    <w:rsid w:val="009E41C9"/>
    <w:rsid w:val="009E553C"/>
    <w:rsid w:val="009E75FA"/>
    <w:rsid w:val="009F08A5"/>
    <w:rsid w:val="009F1011"/>
    <w:rsid w:val="009F6584"/>
    <w:rsid w:val="00A0015D"/>
    <w:rsid w:val="00A030FD"/>
    <w:rsid w:val="00A0489E"/>
    <w:rsid w:val="00A1335D"/>
    <w:rsid w:val="00A1772A"/>
    <w:rsid w:val="00A24F2B"/>
    <w:rsid w:val="00A25B6D"/>
    <w:rsid w:val="00A26D2C"/>
    <w:rsid w:val="00A26FFB"/>
    <w:rsid w:val="00A33426"/>
    <w:rsid w:val="00A336E6"/>
    <w:rsid w:val="00A34471"/>
    <w:rsid w:val="00A4385C"/>
    <w:rsid w:val="00A5041C"/>
    <w:rsid w:val="00A5446A"/>
    <w:rsid w:val="00A55B37"/>
    <w:rsid w:val="00A55BFA"/>
    <w:rsid w:val="00A6098D"/>
    <w:rsid w:val="00A701E6"/>
    <w:rsid w:val="00A70812"/>
    <w:rsid w:val="00A71077"/>
    <w:rsid w:val="00A76A77"/>
    <w:rsid w:val="00A81F87"/>
    <w:rsid w:val="00A86860"/>
    <w:rsid w:val="00A86AA6"/>
    <w:rsid w:val="00A9025E"/>
    <w:rsid w:val="00A90391"/>
    <w:rsid w:val="00A907D4"/>
    <w:rsid w:val="00A964D2"/>
    <w:rsid w:val="00A96C54"/>
    <w:rsid w:val="00A979D1"/>
    <w:rsid w:val="00AA1A4B"/>
    <w:rsid w:val="00AA2551"/>
    <w:rsid w:val="00AA28A9"/>
    <w:rsid w:val="00AB09A1"/>
    <w:rsid w:val="00AB2B82"/>
    <w:rsid w:val="00AB5BCF"/>
    <w:rsid w:val="00AB5C8B"/>
    <w:rsid w:val="00AC064F"/>
    <w:rsid w:val="00AC23C3"/>
    <w:rsid w:val="00AC482B"/>
    <w:rsid w:val="00AD3B01"/>
    <w:rsid w:val="00AD5E17"/>
    <w:rsid w:val="00AE1C67"/>
    <w:rsid w:val="00AE45C9"/>
    <w:rsid w:val="00AE5488"/>
    <w:rsid w:val="00AF0266"/>
    <w:rsid w:val="00AF1405"/>
    <w:rsid w:val="00AF5F1C"/>
    <w:rsid w:val="00B0437A"/>
    <w:rsid w:val="00B07FEF"/>
    <w:rsid w:val="00B11160"/>
    <w:rsid w:val="00B115E5"/>
    <w:rsid w:val="00B11D74"/>
    <w:rsid w:val="00B136AD"/>
    <w:rsid w:val="00B150F0"/>
    <w:rsid w:val="00B158C1"/>
    <w:rsid w:val="00B17550"/>
    <w:rsid w:val="00B24221"/>
    <w:rsid w:val="00B26078"/>
    <w:rsid w:val="00B274D5"/>
    <w:rsid w:val="00B310D3"/>
    <w:rsid w:val="00B32FD3"/>
    <w:rsid w:val="00B34072"/>
    <w:rsid w:val="00B34EE3"/>
    <w:rsid w:val="00B35F15"/>
    <w:rsid w:val="00B42C37"/>
    <w:rsid w:val="00B42ED3"/>
    <w:rsid w:val="00B44AFF"/>
    <w:rsid w:val="00B45663"/>
    <w:rsid w:val="00B46D3A"/>
    <w:rsid w:val="00B476DA"/>
    <w:rsid w:val="00B50D27"/>
    <w:rsid w:val="00B50F39"/>
    <w:rsid w:val="00B51F05"/>
    <w:rsid w:val="00B52DB6"/>
    <w:rsid w:val="00B54ADB"/>
    <w:rsid w:val="00B56E3D"/>
    <w:rsid w:val="00B576F8"/>
    <w:rsid w:val="00B70CA4"/>
    <w:rsid w:val="00B70EB3"/>
    <w:rsid w:val="00B73B6E"/>
    <w:rsid w:val="00B73D78"/>
    <w:rsid w:val="00B76C61"/>
    <w:rsid w:val="00B776ED"/>
    <w:rsid w:val="00B77E6C"/>
    <w:rsid w:val="00B8311A"/>
    <w:rsid w:val="00B87049"/>
    <w:rsid w:val="00B902F9"/>
    <w:rsid w:val="00B90311"/>
    <w:rsid w:val="00B90421"/>
    <w:rsid w:val="00BA7402"/>
    <w:rsid w:val="00BB15B0"/>
    <w:rsid w:val="00BB5E1F"/>
    <w:rsid w:val="00BB76B8"/>
    <w:rsid w:val="00BB7B01"/>
    <w:rsid w:val="00BC02D1"/>
    <w:rsid w:val="00BC1C95"/>
    <w:rsid w:val="00BC3EB8"/>
    <w:rsid w:val="00BC7B96"/>
    <w:rsid w:val="00BD32F3"/>
    <w:rsid w:val="00BE0A75"/>
    <w:rsid w:val="00BE0E2A"/>
    <w:rsid w:val="00BE4900"/>
    <w:rsid w:val="00BE49CE"/>
    <w:rsid w:val="00BE50FB"/>
    <w:rsid w:val="00BF31D1"/>
    <w:rsid w:val="00BF460D"/>
    <w:rsid w:val="00BF6855"/>
    <w:rsid w:val="00C00B1B"/>
    <w:rsid w:val="00C00E2A"/>
    <w:rsid w:val="00C02E61"/>
    <w:rsid w:val="00C03955"/>
    <w:rsid w:val="00C135BB"/>
    <w:rsid w:val="00C1729D"/>
    <w:rsid w:val="00C25A10"/>
    <w:rsid w:val="00C25B6D"/>
    <w:rsid w:val="00C27E0E"/>
    <w:rsid w:val="00C27E33"/>
    <w:rsid w:val="00C3324C"/>
    <w:rsid w:val="00C33A15"/>
    <w:rsid w:val="00C35A90"/>
    <w:rsid w:val="00C44C5D"/>
    <w:rsid w:val="00C451F7"/>
    <w:rsid w:val="00C4558A"/>
    <w:rsid w:val="00C52B8C"/>
    <w:rsid w:val="00C52F57"/>
    <w:rsid w:val="00C57DD6"/>
    <w:rsid w:val="00C60CB5"/>
    <w:rsid w:val="00C616A0"/>
    <w:rsid w:val="00C66314"/>
    <w:rsid w:val="00C66BBE"/>
    <w:rsid w:val="00C71DAC"/>
    <w:rsid w:val="00C73C42"/>
    <w:rsid w:val="00C7582A"/>
    <w:rsid w:val="00C774AA"/>
    <w:rsid w:val="00C803E6"/>
    <w:rsid w:val="00C85A46"/>
    <w:rsid w:val="00C87775"/>
    <w:rsid w:val="00C9185C"/>
    <w:rsid w:val="00C91E3A"/>
    <w:rsid w:val="00C9375E"/>
    <w:rsid w:val="00C956F5"/>
    <w:rsid w:val="00CA2C8E"/>
    <w:rsid w:val="00CA390A"/>
    <w:rsid w:val="00CB0288"/>
    <w:rsid w:val="00CB1423"/>
    <w:rsid w:val="00CB42FD"/>
    <w:rsid w:val="00CC1179"/>
    <w:rsid w:val="00CC4777"/>
    <w:rsid w:val="00CC5165"/>
    <w:rsid w:val="00CC5C80"/>
    <w:rsid w:val="00CD08B8"/>
    <w:rsid w:val="00CD5A04"/>
    <w:rsid w:val="00CE09C9"/>
    <w:rsid w:val="00CE6414"/>
    <w:rsid w:val="00CE7803"/>
    <w:rsid w:val="00CF28D7"/>
    <w:rsid w:val="00CF2E49"/>
    <w:rsid w:val="00CF313B"/>
    <w:rsid w:val="00CF6CB8"/>
    <w:rsid w:val="00D00653"/>
    <w:rsid w:val="00D01A41"/>
    <w:rsid w:val="00D01CE6"/>
    <w:rsid w:val="00D020A6"/>
    <w:rsid w:val="00D02669"/>
    <w:rsid w:val="00D1150D"/>
    <w:rsid w:val="00D12A3F"/>
    <w:rsid w:val="00D12CD0"/>
    <w:rsid w:val="00D146AF"/>
    <w:rsid w:val="00D14AF4"/>
    <w:rsid w:val="00D17698"/>
    <w:rsid w:val="00D20A63"/>
    <w:rsid w:val="00D243DB"/>
    <w:rsid w:val="00D352E4"/>
    <w:rsid w:val="00D37539"/>
    <w:rsid w:val="00D4088D"/>
    <w:rsid w:val="00D41414"/>
    <w:rsid w:val="00D42967"/>
    <w:rsid w:val="00D430B5"/>
    <w:rsid w:val="00D43CE3"/>
    <w:rsid w:val="00D536C4"/>
    <w:rsid w:val="00D53865"/>
    <w:rsid w:val="00D554C5"/>
    <w:rsid w:val="00D55CB9"/>
    <w:rsid w:val="00D560C5"/>
    <w:rsid w:val="00D5709B"/>
    <w:rsid w:val="00D62515"/>
    <w:rsid w:val="00D7150B"/>
    <w:rsid w:val="00D74BD0"/>
    <w:rsid w:val="00D75834"/>
    <w:rsid w:val="00D75C9C"/>
    <w:rsid w:val="00D76B81"/>
    <w:rsid w:val="00D77E82"/>
    <w:rsid w:val="00D84564"/>
    <w:rsid w:val="00D85C8B"/>
    <w:rsid w:val="00D91DB4"/>
    <w:rsid w:val="00D949D7"/>
    <w:rsid w:val="00D97B58"/>
    <w:rsid w:val="00DA4213"/>
    <w:rsid w:val="00DA4EC2"/>
    <w:rsid w:val="00DA6BD6"/>
    <w:rsid w:val="00DA6D39"/>
    <w:rsid w:val="00DB191F"/>
    <w:rsid w:val="00DB2B4B"/>
    <w:rsid w:val="00DB6768"/>
    <w:rsid w:val="00DB7D6D"/>
    <w:rsid w:val="00DC188D"/>
    <w:rsid w:val="00DC2334"/>
    <w:rsid w:val="00DC4976"/>
    <w:rsid w:val="00DC5B8D"/>
    <w:rsid w:val="00DC77F5"/>
    <w:rsid w:val="00DD20B7"/>
    <w:rsid w:val="00DE6688"/>
    <w:rsid w:val="00DF2B07"/>
    <w:rsid w:val="00DF3723"/>
    <w:rsid w:val="00DF5E59"/>
    <w:rsid w:val="00E00D3B"/>
    <w:rsid w:val="00E02DCC"/>
    <w:rsid w:val="00E11392"/>
    <w:rsid w:val="00E132D8"/>
    <w:rsid w:val="00E15803"/>
    <w:rsid w:val="00E24A74"/>
    <w:rsid w:val="00E25A47"/>
    <w:rsid w:val="00E2789A"/>
    <w:rsid w:val="00E309C2"/>
    <w:rsid w:val="00E31804"/>
    <w:rsid w:val="00E34A5F"/>
    <w:rsid w:val="00E36419"/>
    <w:rsid w:val="00E404A4"/>
    <w:rsid w:val="00E46A2B"/>
    <w:rsid w:val="00E4719D"/>
    <w:rsid w:val="00E4760B"/>
    <w:rsid w:val="00E528CE"/>
    <w:rsid w:val="00E54BBD"/>
    <w:rsid w:val="00E578B8"/>
    <w:rsid w:val="00E60BA3"/>
    <w:rsid w:val="00E6218D"/>
    <w:rsid w:val="00E72DF8"/>
    <w:rsid w:val="00E74637"/>
    <w:rsid w:val="00E8556C"/>
    <w:rsid w:val="00E865DE"/>
    <w:rsid w:val="00E87F89"/>
    <w:rsid w:val="00E92D09"/>
    <w:rsid w:val="00E94B73"/>
    <w:rsid w:val="00E966CC"/>
    <w:rsid w:val="00EA29C2"/>
    <w:rsid w:val="00EB1970"/>
    <w:rsid w:val="00EB30B5"/>
    <w:rsid w:val="00EB33EA"/>
    <w:rsid w:val="00EB37C6"/>
    <w:rsid w:val="00EB5C88"/>
    <w:rsid w:val="00EC0503"/>
    <w:rsid w:val="00EC1643"/>
    <w:rsid w:val="00EC1705"/>
    <w:rsid w:val="00EC2187"/>
    <w:rsid w:val="00EC481D"/>
    <w:rsid w:val="00EC7549"/>
    <w:rsid w:val="00ED0CB6"/>
    <w:rsid w:val="00ED3FF3"/>
    <w:rsid w:val="00ED5056"/>
    <w:rsid w:val="00EE2ED9"/>
    <w:rsid w:val="00EE68E9"/>
    <w:rsid w:val="00EE7782"/>
    <w:rsid w:val="00EF0C93"/>
    <w:rsid w:val="00EF67AA"/>
    <w:rsid w:val="00F04D39"/>
    <w:rsid w:val="00F06DA3"/>
    <w:rsid w:val="00F11036"/>
    <w:rsid w:val="00F14FEE"/>
    <w:rsid w:val="00F15CA6"/>
    <w:rsid w:val="00F22161"/>
    <w:rsid w:val="00F30AA5"/>
    <w:rsid w:val="00F40E1A"/>
    <w:rsid w:val="00F41100"/>
    <w:rsid w:val="00F4396E"/>
    <w:rsid w:val="00F47A7D"/>
    <w:rsid w:val="00F502A9"/>
    <w:rsid w:val="00F54224"/>
    <w:rsid w:val="00F62A02"/>
    <w:rsid w:val="00F63A1D"/>
    <w:rsid w:val="00F7396C"/>
    <w:rsid w:val="00F74CDA"/>
    <w:rsid w:val="00F83C3B"/>
    <w:rsid w:val="00F85BB2"/>
    <w:rsid w:val="00F9658A"/>
    <w:rsid w:val="00FA073F"/>
    <w:rsid w:val="00FA5B9E"/>
    <w:rsid w:val="00FA60C5"/>
    <w:rsid w:val="00FA7327"/>
    <w:rsid w:val="00FA79A1"/>
    <w:rsid w:val="00FB1F92"/>
    <w:rsid w:val="00FB20D6"/>
    <w:rsid w:val="00FB3DEC"/>
    <w:rsid w:val="00FB5DBF"/>
    <w:rsid w:val="00FB7B3C"/>
    <w:rsid w:val="00FC1E60"/>
    <w:rsid w:val="00FC3391"/>
    <w:rsid w:val="00FC41DA"/>
    <w:rsid w:val="00FD138F"/>
    <w:rsid w:val="00FD4F69"/>
    <w:rsid w:val="00FD58C9"/>
    <w:rsid w:val="00FD7404"/>
    <w:rsid w:val="00FD7B16"/>
    <w:rsid w:val="00FE59C1"/>
    <w:rsid w:val="00FF2109"/>
    <w:rsid w:val="00FF22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C98B"/>
  <w15:chartTrackingRefBased/>
  <w15:docId w15:val="{05784D15-CC78-2B40-A63E-1B22E47A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2024-12-28T00:07:00Z</dcterms:created>
  <dcterms:modified xsi:type="dcterms:W3CDTF">2024-12-28T00:10:00Z</dcterms:modified>
</cp:coreProperties>
</file>