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8C" w:rsidRDefault="00D6308C" w:rsidP="000668FA">
      <w:pPr>
        <w:tabs>
          <w:tab w:val="left" w:pos="284"/>
        </w:tabs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EMZİRME ÖZYETERLİK ÖLÇEĞİ</w:t>
      </w:r>
    </w:p>
    <w:p w:rsidR="00D6308C" w:rsidRPr="00AB163F" w:rsidRDefault="00D6308C" w:rsidP="000668FA">
      <w:pPr>
        <w:pStyle w:val="AltBilgi"/>
      </w:pPr>
    </w:p>
    <w:p w:rsidR="00D6308C" w:rsidRPr="00AB163F" w:rsidRDefault="00D6308C" w:rsidP="000668FA">
      <w:pPr>
        <w:pStyle w:val="Balk1"/>
        <w:framePr w:wrap="around"/>
        <w:jc w:val="both"/>
        <w:rPr>
          <w:b w:val="0"/>
          <w:bCs w:val="0"/>
          <w:sz w:val="22"/>
        </w:rPr>
      </w:pPr>
    </w:p>
    <w:p w:rsidR="00D6308C" w:rsidRDefault="00D6308C" w:rsidP="00166E9E">
      <w:pPr>
        <w:ind w:right="567"/>
        <w:jc w:val="both"/>
        <w:rPr>
          <w:sz w:val="20"/>
          <w:szCs w:val="20"/>
        </w:rPr>
      </w:pPr>
      <w:r w:rsidRPr="00166E9E">
        <w:rPr>
          <w:sz w:val="20"/>
          <w:szCs w:val="20"/>
        </w:rPr>
        <w:t xml:space="preserve">Aşağıdaki her bir soru için, yeni doğan bebeğinizi emzirirken kendinizi ne kadar rahat hissettiğinizi en iyi tanımlayan seçeneği işaretleyiniz. </w:t>
      </w:r>
      <w:r>
        <w:rPr>
          <w:sz w:val="20"/>
          <w:szCs w:val="20"/>
        </w:rPr>
        <w:t xml:space="preserve"> </w:t>
      </w:r>
      <w:r w:rsidRPr="00166E9E">
        <w:rPr>
          <w:sz w:val="20"/>
          <w:szCs w:val="20"/>
        </w:rPr>
        <w:t>Duygularınızı en iyi tanımlayan sayıyı, boşluklara yazınız. Burada doğru veya yanlış bir cevap yoktur. İlginiz ve yanıtlarınız için TEŞEKKÜRLER.</w:t>
      </w:r>
    </w:p>
    <w:p w:rsidR="00D6308C" w:rsidRPr="00166E9E" w:rsidRDefault="00D6308C" w:rsidP="00166E9E">
      <w:pPr>
        <w:spacing w:line="360" w:lineRule="auto"/>
        <w:ind w:right="567"/>
        <w:jc w:val="both"/>
        <w:rPr>
          <w:sz w:val="20"/>
          <w:szCs w:val="20"/>
        </w:rPr>
      </w:pPr>
    </w:p>
    <w:p w:rsidR="00D6308C" w:rsidRDefault="00D6308C" w:rsidP="00166E9E">
      <w:pPr>
        <w:spacing w:line="360" w:lineRule="auto"/>
        <w:ind w:right="567"/>
        <w:jc w:val="center"/>
        <w:rPr>
          <w:sz w:val="20"/>
          <w:szCs w:val="20"/>
        </w:rPr>
      </w:pPr>
      <w:r w:rsidRPr="00166E9E">
        <w:rPr>
          <w:b/>
          <w:bCs/>
          <w:sz w:val="20"/>
          <w:szCs w:val="20"/>
        </w:rPr>
        <w:t>1.</w:t>
      </w:r>
      <w:r w:rsidRPr="00166E9E">
        <w:rPr>
          <w:sz w:val="20"/>
          <w:szCs w:val="20"/>
        </w:rPr>
        <w:t xml:space="preserve"> Hiçbir zaman kendime </w:t>
      </w:r>
      <w:proofErr w:type="gramStart"/>
      <w:r w:rsidRPr="00166E9E">
        <w:rPr>
          <w:sz w:val="20"/>
          <w:szCs w:val="20"/>
        </w:rPr>
        <w:t xml:space="preserve">güvenmem     </w:t>
      </w:r>
      <w:r w:rsidRPr="00166E9E">
        <w:rPr>
          <w:b/>
          <w:bCs/>
          <w:sz w:val="20"/>
          <w:szCs w:val="20"/>
        </w:rPr>
        <w:t>2</w:t>
      </w:r>
      <w:proofErr w:type="gramEnd"/>
      <w:r w:rsidRPr="00166E9E">
        <w:rPr>
          <w:b/>
          <w:bCs/>
          <w:sz w:val="20"/>
          <w:szCs w:val="20"/>
        </w:rPr>
        <w:t>.</w:t>
      </w:r>
      <w:r w:rsidRPr="00166E9E">
        <w:rPr>
          <w:sz w:val="20"/>
          <w:szCs w:val="20"/>
        </w:rPr>
        <w:t xml:space="preserve"> Kendime pek güvenmem     </w:t>
      </w:r>
      <w:r w:rsidRPr="00166E9E">
        <w:rPr>
          <w:b/>
          <w:bCs/>
          <w:sz w:val="20"/>
          <w:szCs w:val="20"/>
        </w:rPr>
        <w:t>3.</w:t>
      </w:r>
      <w:r w:rsidRPr="00166E9E">
        <w:rPr>
          <w:sz w:val="20"/>
          <w:szCs w:val="20"/>
        </w:rPr>
        <w:t xml:space="preserve"> Kendime bazen güvenirim.</w:t>
      </w:r>
    </w:p>
    <w:p w:rsidR="00D6308C" w:rsidRPr="006F2B6E" w:rsidRDefault="00D6308C" w:rsidP="00166E9E">
      <w:pPr>
        <w:spacing w:line="360" w:lineRule="auto"/>
        <w:ind w:right="567"/>
        <w:jc w:val="center"/>
      </w:pPr>
      <w:r w:rsidRPr="00166E9E">
        <w:rPr>
          <w:b/>
          <w:bCs/>
          <w:sz w:val="20"/>
          <w:szCs w:val="20"/>
        </w:rPr>
        <w:t>4.</w:t>
      </w:r>
      <w:r w:rsidRPr="00166E9E">
        <w:rPr>
          <w:sz w:val="20"/>
          <w:szCs w:val="20"/>
        </w:rPr>
        <w:t xml:space="preserve"> Genellikle kendime güvenirim.        </w:t>
      </w:r>
      <w:r w:rsidRPr="00166E9E">
        <w:rPr>
          <w:b/>
          <w:bCs/>
          <w:sz w:val="20"/>
          <w:szCs w:val="20"/>
        </w:rPr>
        <w:t>5.</w:t>
      </w:r>
      <w:r w:rsidRPr="00166E9E">
        <w:rPr>
          <w:sz w:val="20"/>
          <w:szCs w:val="20"/>
        </w:rPr>
        <w:t xml:space="preserve"> Her zaman kendime güvenirim</w:t>
      </w:r>
      <w:r w:rsidRPr="006F2B6E">
        <w:t>.</w:t>
      </w:r>
    </w:p>
    <w:tbl>
      <w:tblPr>
        <w:tblW w:w="109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40"/>
        <w:gridCol w:w="360"/>
        <w:gridCol w:w="540"/>
        <w:gridCol w:w="550"/>
        <w:gridCol w:w="541"/>
        <w:gridCol w:w="541"/>
        <w:gridCol w:w="541"/>
        <w:gridCol w:w="541"/>
        <w:gridCol w:w="541"/>
        <w:gridCol w:w="541"/>
      </w:tblGrid>
      <w:tr w:rsidR="00D6308C" w:rsidRPr="00166E9E" w:rsidTr="00166E9E">
        <w:trPr>
          <w:trHeight w:val="511"/>
        </w:trPr>
        <w:tc>
          <w:tcPr>
            <w:tcW w:w="5760" w:type="dxa"/>
            <w:vMerge w:val="restart"/>
          </w:tcPr>
          <w:p w:rsidR="00D6308C" w:rsidRPr="00166E9E" w:rsidRDefault="00D6308C" w:rsidP="00834C75">
            <w:pPr>
              <w:jc w:val="both"/>
              <w:rPr>
                <w:b/>
                <w:sz w:val="20"/>
                <w:szCs w:val="20"/>
              </w:rPr>
            </w:pPr>
          </w:p>
          <w:p w:rsidR="00D6308C" w:rsidRPr="00166E9E" w:rsidRDefault="00D6308C" w:rsidP="00834C75">
            <w:pPr>
              <w:jc w:val="center"/>
              <w:rPr>
                <w:b/>
                <w:sz w:val="20"/>
                <w:szCs w:val="20"/>
              </w:rPr>
            </w:pPr>
          </w:p>
          <w:p w:rsidR="00D6308C" w:rsidRPr="00166E9E" w:rsidRDefault="00D6308C" w:rsidP="00834C75">
            <w:pPr>
              <w:jc w:val="center"/>
              <w:rPr>
                <w:b/>
                <w:sz w:val="20"/>
                <w:szCs w:val="20"/>
              </w:rPr>
            </w:pPr>
            <w:r w:rsidRPr="00166E9E">
              <w:rPr>
                <w:b/>
                <w:sz w:val="20"/>
                <w:szCs w:val="20"/>
              </w:rPr>
              <w:t>EMZİRME ÖZ YETERLİLİK ÖLÇEĞİ</w:t>
            </w:r>
          </w:p>
        </w:tc>
        <w:tc>
          <w:tcPr>
            <w:tcW w:w="2531" w:type="dxa"/>
            <w:gridSpan w:val="5"/>
            <w:tcBorders>
              <w:right w:val="thinThickSmallGap" w:sz="24" w:space="0" w:color="auto"/>
            </w:tcBorders>
          </w:tcPr>
          <w:p w:rsidR="00D6308C" w:rsidRPr="00166E9E" w:rsidRDefault="00580250" w:rsidP="00834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Doğum Sonrası 1. Hafta</w:t>
            </w:r>
            <w:r w:rsidRPr="00166E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  <w:gridSpan w:val="5"/>
            <w:tcBorders>
              <w:left w:val="thinThickSmallGap" w:sz="24" w:space="0" w:color="auto"/>
            </w:tcBorders>
          </w:tcPr>
          <w:p w:rsidR="00D6308C" w:rsidRPr="00166E9E" w:rsidRDefault="00580250" w:rsidP="00834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Doğum Sonrası 4</w:t>
            </w:r>
            <w:r w:rsidRPr="00166E9E">
              <w:rPr>
                <w:b/>
                <w:bCs/>
                <w:sz w:val="20"/>
                <w:szCs w:val="20"/>
              </w:rPr>
              <w:t>. Hafta</w:t>
            </w:r>
          </w:p>
        </w:tc>
      </w:tr>
      <w:tr w:rsidR="00D6308C" w:rsidRPr="00166E9E" w:rsidTr="00166E9E">
        <w:trPr>
          <w:trHeight w:val="492"/>
        </w:trPr>
        <w:tc>
          <w:tcPr>
            <w:tcW w:w="5760" w:type="dxa"/>
            <w:vMerge/>
          </w:tcPr>
          <w:p w:rsidR="00D6308C" w:rsidRPr="00166E9E" w:rsidRDefault="00D6308C" w:rsidP="00834C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b/>
                <w:bCs/>
                <w:sz w:val="20"/>
                <w:szCs w:val="20"/>
              </w:rPr>
            </w:pPr>
          </w:p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E9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E9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b/>
                <w:bCs/>
                <w:sz w:val="20"/>
                <w:szCs w:val="20"/>
              </w:rPr>
            </w:pPr>
          </w:p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E9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E9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E9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E9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E9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E9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E9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6308C" w:rsidRPr="00166E9E" w:rsidRDefault="00D6308C" w:rsidP="00834C7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E9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6308C" w:rsidRPr="00166E9E" w:rsidTr="00166E9E">
        <w:trPr>
          <w:trHeight w:val="130"/>
        </w:trPr>
        <w:tc>
          <w:tcPr>
            <w:tcW w:w="5760" w:type="dxa"/>
          </w:tcPr>
          <w:p w:rsidR="00D6308C" w:rsidRPr="00166E9E" w:rsidRDefault="00D6308C" w:rsidP="00834C75">
            <w:pPr>
              <w:ind w:left="72"/>
              <w:jc w:val="both"/>
              <w:rPr>
                <w:b/>
                <w:sz w:val="20"/>
                <w:szCs w:val="20"/>
              </w:rPr>
            </w:pPr>
            <w:r w:rsidRPr="00166E9E">
              <w:rPr>
                <w:b/>
                <w:sz w:val="20"/>
                <w:szCs w:val="20"/>
              </w:rPr>
              <w:t>KİŞİSEL DÜŞÜNCELER ALT BOYUTU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130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Bebeğimi her öğünde emzirebilirim.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130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Bebeğimi her zaman sadece anne sütü ile besleyebilirim.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130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Bebeğimin anne sütü ihtiyacını her zaman karşılayabilirim.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130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Bebeğimi emzirmek için her zaman istekli olabilirim.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130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 xml:space="preserve">Ek besin </w:t>
            </w:r>
            <w:proofErr w:type="gramStart"/>
            <w:r w:rsidRPr="00166E9E">
              <w:rPr>
                <w:sz w:val="20"/>
                <w:szCs w:val="20"/>
              </w:rPr>
              <w:t>yada</w:t>
            </w:r>
            <w:proofErr w:type="gramEnd"/>
            <w:r w:rsidRPr="00166E9E">
              <w:rPr>
                <w:sz w:val="20"/>
                <w:szCs w:val="20"/>
              </w:rPr>
              <w:t xml:space="preserve"> mama kullanmadan bebeğimi daima anne sütü ile besleyebilirim.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130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En az 6 ay bebeğimi emzirme isteğimi koruyabilirim.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130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Bebeğimi biberon ile beslemeyebilirim.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130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 xml:space="preserve"> Bebeğimi her istediğinde emzirecek kadar sütüm olur.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130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Emzirmekten her zaman hoşnut olabilirim.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130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Emzirmeyi her zaman isterim.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136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Başarılı bir şekilde bebeğimi emzirmek için her zaman kendimi motive edebilirim.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54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Başka işlerimle başarıyla başa çıkabildiğim gibi emzirmeyi de başarı ile sürdürebilirim.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43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Bebeğimi her 2-3 saatte bir emzirebilirim.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43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Her zaman bebeğimi zamanında emzirmeye odaklanabilirim.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43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Emzirmeyi her zaman memnuniyetle yerine getirebilirim.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43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Bebeğimin yeterli süt aldığını her zaman belirleyebilirim.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05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Bebeğimin idrarını ve dışkılamasını izleyerek, sütümün yeterliliğini gözlemleyebilirim.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43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Emzirmenin zaman alabileceğini her zaman kabullenebilirim.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26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Anne sütü ile beslemenin, özgürlüğümü kısmen kısıtlayabileceği gerçeğiyle daima baş edebilirim.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43"/>
        </w:trPr>
        <w:tc>
          <w:tcPr>
            <w:tcW w:w="5760" w:type="dxa"/>
          </w:tcPr>
          <w:p w:rsidR="00D6308C" w:rsidRPr="00166E9E" w:rsidRDefault="00D6308C" w:rsidP="00834C75">
            <w:pPr>
              <w:ind w:left="72"/>
              <w:jc w:val="both"/>
              <w:rPr>
                <w:sz w:val="20"/>
                <w:szCs w:val="20"/>
              </w:rPr>
            </w:pPr>
            <w:r w:rsidRPr="00166E9E">
              <w:rPr>
                <w:b/>
                <w:sz w:val="20"/>
                <w:szCs w:val="20"/>
              </w:rPr>
              <w:t>TEKNİK ALT BOYUT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43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Bebeğimi mememde her zaman doğru bir şekilde tutabilirim.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170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Bebeğime tüm emzirme süresince, uygun şekilde pozisyon verebilirim.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43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Emzirme esnasında bebeğimi rahat bir şekilde tutabilirim.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43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İyi emmenin belirtilerini her zaman tanımlayabilirim.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43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Emzirme süresi boyunca bebeğimi uyanık tutabilirim.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43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Bebeğimin iyi emdiğini her zaman hissedebilirim.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43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Bebeğimi her zaman canımı acıtmadan mememden ayırabilirim.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56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Bebeğimin emmeyi tamamladığı zamanı her zaman anlayabilirim.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185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Bir memeden diğerine geçmeden önce bebeğimi beslemeyi bitirebilirim.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43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Bebeğimi halka açık yerlerde rahatça emzirebilirim.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43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Bebeğim ağlıyor olsa bile emzirebilirim.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243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Bebeğimi, aile üyelerinin yanında rahatlıkla emzirebilirim.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473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Emzirme kararımı desteklemesi için aileme her zaman güvenebilirim.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  <w:tr w:rsidR="00D6308C" w:rsidRPr="00166E9E" w:rsidTr="00166E9E">
        <w:trPr>
          <w:trHeight w:val="473"/>
        </w:trPr>
        <w:tc>
          <w:tcPr>
            <w:tcW w:w="5760" w:type="dxa"/>
          </w:tcPr>
          <w:p w:rsidR="00D6308C" w:rsidRPr="00166E9E" w:rsidRDefault="00D6308C" w:rsidP="00834C7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166E9E">
              <w:rPr>
                <w:sz w:val="20"/>
                <w:szCs w:val="20"/>
              </w:rPr>
              <w:t>Emzirme kararımı desteklemesi için arkadaşlarıma her zaman güvenebilirim.</w:t>
            </w: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thinThickSmallGap" w:sz="24" w:space="0" w:color="auto"/>
            </w:tcBorders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E6E6E6"/>
          </w:tcPr>
          <w:p w:rsidR="00D6308C" w:rsidRPr="00166E9E" w:rsidRDefault="00D6308C" w:rsidP="00834C75">
            <w:pPr>
              <w:rPr>
                <w:sz w:val="20"/>
                <w:szCs w:val="20"/>
              </w:rPr>
            </w:pPr>
          </w:p>
        </w:tc>
      </w:tr>
    </w:tbl>
    <w:p w:rsidR="00D6308C" w:rsidRDefault="00D6308C" w:rsidP="006B7999">
      <w:pPr>
        <w:rPr>
          <w:color w:val="FF0000"/>
        </w:rPr>
      </w:pPr>
    </w:p>
    <w:p w:rsidR="00FF5371" w:rsidRDefault="00FF5371" w:rsidP="006B7999">
      <w:pPr>
        <w:rPr>
          <w:color w:val="FF0000"/>
        </w:rPr>
      </w:pPr>
    </w:p>
    <w:p w:rsidR="00FF5371" w:rsidRDefault="00FF5371" w:rsidP="006B7999">
      <w:pPr>
        <w:rPr>
          <w:color w:val="FF0000"/>
        </w:rPr>
      </w:pPr>
    </w:p>
    <w:p w:rsidR="00FF5371" w:rsidRDefault="00FF5371" w:rsidP="00FF5371">
      <w:pPr>
        <w:tabs>
          <w:tab w:val="num" w:pos="851"/>
        </w:tabs>
        <w:spacing w:line="360" w:lineRule="auto"/>
        <w:jc w:val="both"/>
        <w:rPr>
          <w:b/>
          <w:u w:val="single"/>
        </w:rPr>
      </w:pPr>
    </w:p>
    <w:p w:rsidR="00FF5371" w:rsidRDefault="00FF5371" w:rsidP="00FF5371">
      <w:pPr>
        <w:tabs>
          <w:tab w:val="num" w:pos="851"/>
        </w:tabs>
        <w:spacing w:line="360" w:lineRule="auto"/>
        <w:jc w:val="both"/>
        <w:rPr>
          <w:b/>
          <w:u w:val="single"/>
        </w:rPr>
      </w:pPr>
    </w:p>
    <w:p w:rsidR="00FF5371" w:rsidRPr="00FF5371" w:rsidRDefault="00FF5371" w:rsidP="00FF5371">
      <w:pPr>
        <w:spacing w:after="240" w:line="360" w:lineRule="auto"/>
        <w:jc w:val="both"/>
        <w:rPr>
          <w:sz w:val="22"/>
          <w:szCs w:val="22"/>
        </w:rPr>
      </w:pPr>
      <w:r w:rsidRPr="00FF5371">
        <w:rPr>
          <w:b/>
          <w:sz w:val="22"/>
          <w:szCs w:val="22"/>
          <w:u w:val="single"/>
        </w:rPr>
        <w:t xml:space="preserve">Emzirme </w:t>
      </w:r>
      <w:proofErr w:type="spellStart"/>
      <w:r w:rsidRPr="00FF5371">
        <w:rPr>
          <w:b/>
          <w:sz w:val="22"/>
          <w:szCs w:val="22"/>
          <w:u w:val="single"/>
        </w:rPr>
        <w:t>Özyeterlilik</w:t>
      </w:r>
      <w:proofErr w:type="spellEnd"/>
      <w:r w:rsidRPr="00FF5371">
        <w:rPr>
          <w:b/>
          <w:sz w:val="22"/>
          <w:szCs w:val="22"/>
          <w:u w:val="single"/>
        </w:rPr>
        <w:t xml:space="preserve"> Ölçeği:</w:t>
      </w:r>
      <w:r w:rsidRPr="00FF5371">
        <w:rPr>
          <w:sz w:val="22"/>
          <w:szCs w:val="22"/>
        </w:rPr>
        <w:t xml:space="preserve"> </w:t>
      </w:r>
      <w:proofErr w:type="spellStart"/>
      <w:r w:rsidRPr="00FF5371">
        <w:rPr>
          <w:sz w:val="22"/>
          <w:szCs w:val="22"/>
        </w:rPr>
        <w:t>Dennis</w:t>
      </w:r>
      <w:proofErr w:type="spellEnd"/>
      <w:r w:rsidRPr="00FF5371">
        <w:rPr>
          <w:sz w:val="22"/>
          <w:szCs w:val="22"/>
        </w:rPr>
        <w:t xml:space="preserve"> (1999) tarafından geliştirilmiş 33 maddeden oluşan bir ölçektir (</w:t>
      </w:r>
      <w:proofErr w:type="spellStart"/>
      <w:r w:rsidRPr="00FF5371">
        <w:rPr>
          <w:sz w:val="22"/>
          <w:szCs w:val="22"/>
        </w:rPr>
        <w:t>Dennis</w:t>
      </w:r>
      <w:proofErr w:type="spellEnd"/>
      <w:r w:rsidRPr="00FF5371">
        <w:rPr>
          <w:sz w:val="22"/>
          <w:szCs w:val="22"/>
        </w:rPr>
        <w:t xml:space="preserve"> </w:t>
      </w:r>
      <w:proofErr w:type="spellStart"/>
      <w:r w:rsidRPr="00FF5371">
        <w:rPr>
          <w:sz w:val="22"/>
          <w:szCs w:val="22"/>
        </w:rPr>
        <w:t>and</w:t>
      </w:r>
      <w:proofErr w:type="spellEnd"/>
      <w:r w:rsidRPr="00FF5371">
        <w:rPr>
          <w:sz w:val="22"/>
          <w:szCs w:val="22"/>
        </w:rPr>
        <w:t xml:space="preserve"> </w:t>
      </w:r>
      <w:proofErr w:type="spellStart"/>
      <w:r w:rsidRPr="00FF5371">
        <w:rPr>
          <w:sz w:val="22"/>
          <w:szCs w:val="22"/>
        </w:rPr>
        <w:t>Faux</w:t>
      </w:r>
      <w:proofErr w:type="spellEnd"/>
      <w:r w:rsidRPr="00FF5371">
        <w:rPr>
          <w:sz w:val="22"/>
          <w:szCs w:val="22"/>
        </w:rPr>
        <w:t>, 1999). Annelerin emzirme becerilerini, emzirmeye ilişkin inanış ve davranışlarını belirlemeye yönelik iki alt boyuttan oluşmaktadır. Ölçeğin Türkçe formunun geçerlik ve güvenirlik çalışması Ekşioğlu ve Çeber tarafından gerçekleştirilmiştir</w:t>
      </w:r>
      <w:r>
        <w:rPr>
          <w:sz w:val="22"/>
          <w:szCs w:val="22"/>
        </w:rPr>
        <w:t>.</w:t>
      </w:r>
    </w:p>
    <w:p w:rsidR="00FF5371" w:rsidRPr="00FF5371" w:rsidRDefault="00FF5371" w:rsidP="00FF5371">
      <w:pPr>
        <w:pStyle w:val="ListeParagraf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/>
        </w:rPr>
      </w:pPr>
      <w:r w:rsidRPr="00FF5371">
        <w:rPr>
          <w:rFonts w:ascii="Times New Roman" w:hAnsi="Times New Roman"/>
          <w:u w:val="single"/>
        </w:rPr>
        <w:t>Teknik alt boyut:</w:t>
      </w:r>
      <w:r w:rsidRPr="00FF5371">
        <w:rPr>
          <w:rFonts w:ascii="Times New Roman" w:hAnsi="Times New Roman"/>
        </w:rPr>
        <w:t xml:space="preserve"> Bebeği memeye yerleştirebilme, uygun pozisyon verme, iyi emmenin belirtilerini tanıyabilme ve memeden ayırabilme gibi annenin emzirme becerilerinin belirlenmesine yöneliktir.</w:t>
      </w:r>
    </w:p>
    <w:p w:rsidR="00FF5371" w:rsidRPr="00FF5371" w:rsidRDefault="00FF5371" w:rsidP="00FF5371">
      <w:pPr>
        <w:pStyle w:val="ListeParagraf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/>
        </w:rPr>
      </w:pPr>
      <w:r w:rsidRPr="00FF5371">
        <w:rPr>
          <w:rFonts w:ascii="Times New Roman" w:hAnsi="Times New Roman"/>
          <w:u w:val="single"/>
        </w:rPr>
        <w:t>Kişisel düşüncelere ilişkin alt boyut:</w:t>
      </w:r>
      <w:r w:rsidRPr="00FF5371">
        <w:rPr>
          <w:rFonts w:ascii="Times New Roman" w:hAnsi="Times New Roman"/>
        </w:rPr>
        <w:t xml:space="preserve"> Annenin bebeğini anne sütü ile besleme konusunda istekli olması, sütü olacağına inanması, mama ve biberon kullanmaması ile emzirme güçlükleriyle baş etmeye ilişkin inanış ve davranışlarını içeren maddelerden oluşmaktadır. </w:t>
      </w:r>
    </w:p>
    <w:p w:rsidR="00FF5371" w:rsidRPr="00FF5371" w:rsidRDefault="00FF5371" w:rsidP="00FF5371">
      <w:pPr>
        <w:tabs>
          <w:tab w:val="num" w:pos="851"/>
        </w:tabs>
        <w:spacing w:line="360" w:lineRule="auto"/>
        <w:jc w:val="both"/>
        <w:rPr>
          <w:sz w:val="22"/>
          <w:szCs w:val="22"/>
        </w:rPr>
      </w:pPr>
      <w:r w:rsidRPr="00FF5371">
        <w:rPr>
          <w:sz w:val="22"/>
          <w:szCs w:val="22"/>
        </w:rPr>
        <w:t xml:space="preserve">Beş puanlık </w:t>
      </w:r>
      <w:proofErr w:type="spellStart"/>
      <w:r w:rsidRPr="00FF5371">
        <w:rPr>
          <w:sz w:val="22"/>
          <w:szCs w:val="22"/>
        </w:rPr>
        <w:t>Likert</w:t>
      </w:r>
      <w:proofErr w:type="spellEnd"/>
      <w:r w:rsidRPr="00FF5371">
        <w:rPr>
          <w:sz w:val="22"/>
          <w:szCs w:val="22"/>
        </w:rPr>
        <w:t xml:space="preserve"> tipinde hazırlanan ölçek; (1) hiçbir zaman kendime güvenmem, (2) kendime çok güvenmem, (3) kendime bazen güvenirim, (4) çoğu zaman kendime güvenirim, (5) her zaman kendime güvenirim, şeklinde puanlanmaktadır. </w:t>
      </w:r>
      <w:r w:rsidRPr="00FF5371">
        <w:rPr>
          <w:sz w:val="22"/>
          <w:szCs w:val="22"/>
          <w:u w:val="single"/>
        </w:rPr>
        <w:t>Ölçekte toplam puan arttıkça emzirme özyeterliliği de artmaktadır. En düşük puan 33, en yüksek puan 165’tir.</w:t>
      </w:r>
    </w:p>
    <w:p w:rsidR="00FF5371" w:rsidRPr="00FF5371" w:rsidRDefault="00FF5371" w:rsidP="00FF5371">
      <w:pPr>
        <w:pStyle w:val="ListeParagraf"/>
        <w:rPr>
          <w:rFonts w:ascii="Times New Roman" w:hAnsi="Times New Roman"/>
        </w:rPr>
      </w:pPr>
    </w:p>
    <w:p w:rsidR="00FF5371" w:rsidRPr="00F3020F" w:rsidRDefault="00F3020F" w:rsidP="006B7999">
      <w:pPr>
        <w:rPr>
          <w:i/>
          <w:sz w:val="22"/>
          <w:szCs w:val="22"/>
        </w:rPr>
      </w:pPr>
      <w:r w:rsidRPr="00F3020F">
        <w:rPr>
          <w:b/>
          <w:i/>
          <w:sz w:val="22"/>
          <w:szCs w:val="22"/>
        </w:rPr>
        <w:t>Kaynak:</w:t>
      </w:r>
      <w:r w:rsidRPr="00F3020F">
        <w:rPr>
          <w:i/>
          <w:sz w:val="22"/>
          <w:szCs w:val="22"/>
        </w:rPr>
        <w:t xml:space="preserve"> Eksioglu, A. B</w:t>
      </w:r>
      <w:proofErr w:type="gramStart"/>
      <w:r w:rsidRPr="00F3020F">
        <w:rPr>
          <w:i/>
          <w:sz w:val="22"/>
          <w:szCs w:val="22"/>
        </w:rPr>
        <w:t>.,</w:t>
      </w:r>
      <w:proofErr w:type="gramEnd"/>
      <w:r w:rsidRPr="00F3020F">
        <w:rPr>
          <w:i/>
          <w:sz w:val="22"/>
          <w:szCs w:val="22"/>
        </w:rPr>
        <w:t xml:space="preserve"> &amp; Ceber, E. (2011). </w:t>
      </w:r>
      <w:proofErr w:type="spellStart"/>
      <w:r w:rsidRPr="00F3020F">
        <w:rPr>
          <w:i/>
          <w:sz w:val="22"/>
          <w:szCs w:val="22"/>
        </w:rPr>
        <w:t>Translation</w:t>
      </w:r>
      <w:proofErr w:type="spellEnd"/>
      <w:r w:rsidRPr="00F3020F">
        <w:rPr>
          <w:i/>
          <w:sz w:val="22"/>
          <w:szCs w:val="22"/>
        </w:rPr>
        <w:t xml:space="preserve"> </w:t>
      </w:r>
      <w:proofErr w:type="spellStart"/>
      <w:r w:rsidRPr="00F3020F">
        <w:rPr>
          <w:i/>
          <w:sz w:val="22"/>
          <w:szCs w:val="22"/>
        </w:rPr>
        <w:t>and</w:t>
      </w:r>
      <w:proofErr w:type="spellEnd"/>
      <w:r w:rsidRPr="00F3020F">
        <w:rPr>
          <w:i/>
          <w:sz w:val="22"/>
          <w:szCs w:val="22"/>
        </w:rPr>
        <w:t xml:space="preserve"> </w:t>
      </w:r>
      <w:proofErr w:type="spellStart"/>
      <w:r w:rsidRPr="00F3020F">
        <w:rPr>
          <w:i/>
          <w:sz w:val="22"/>
          <w:szCs w:val="22"/>
        </w:rPr>
        <w:t>validation</w:t>
      </w:r>
      <w:proofErr w:type="spellEnd"/>
      <w:r w:rsidRPr="00F3020F">
        <w:rPr>
          <w:i/>
          <w:sz w:val="22"/>
          <w:szCs w:val="22"/>
        </w:rPr>
        <w:t xml:space="preserve"> of </w:t>
      </w:r>
      <w:proofErr w:type="spellStart"/>
      <w:r w:rsidRPr="00F3020F">
        <w:rPr>
          <w:i/>
          <w:sz w:val="22"/>
          <w:szCs w:val="22"/>
        </w:rPr>
        <w:t>the</w:t>
      </w:r>
      <w:proofErr w:type="spellEnd"/>
      <w:r w:rsidRPr="00F3020F">
        <w:rPr>
          <w:i/>
          <w:sz w:val="22"/>
          <w:szCs w:val="22"/>
        </w:rPr>
        <w:t xml:space="preserve"> </w:t>
      </w:r>
      <w:proofErr w:type="spellStart"/>
      <w:r w:rsidRPr="00F3020F">
        <w:rPr>
          <w:i/>
          <w:sz w:val="22"/>
          <w:szCs w:val="22"/>
        </w:rPr>
        <w:t>Breast-feeding</w:t>
      </w:r>
      <w:proofErr w:type="spellEnd"/>
      <w:r w:rsidRPr="00F3020F">
        <w:rPr>
          <w:i/>
          <w:sz w:val="22"/>
          <w:szCs w:val="22"/>
        </w:rPr>
        <w:t xml:space="preserve"> Self-</w:t>
      </w:r>
      <w:proofErr w:type="spellStart"/>
      <w:r w:rsidRPr="00F3020F">
        <w:rPr>
          <w:i/>
          <w:sz w:val="22"/>
          <w:szCs w:val="22"/>
        </w:rPr>
        <w:t>efficacy</w:t>
      </w:r>
      <w:proofErr w:type="spellEnd"/>
      <w:r w:rsidRPr="00F3020F">
        <w:rPr>
          <w:i/>
          <w:sz w:val="22"/>
          <w:szCs w:val="22"/>
        </w:rPr>
        <w:t xml:space="preserve"> </w:t>
      </w:r>
      <w:proofErr w:type="spellStart"/>
      <w:r w:rsidRPr="00F3020F">
        <w:rPr>
          <w:i/>
          <w:sz w:val="22"/>
          <w:szCs w:val="22"/>
        </w:rPr>
        <w:t>Scale</w:t>
      </w:r>
      <w:proofErr w:type="spellEnd"/>
      <w:r w:rsidRPr="00F3020F">
        <w:rPr>
          <w:i/>
          <w:sz w:val="22"/>
          <w:szCs w:val="22"/>
        </w:rPr>
        <w:t xml:space="preserve"> </w:t>
      </w:r>
      <w:proofErr w:type="spellStart"/>
      <w:r w:rsidRPr="00F3020F">
        <w:rPr>
          <w:i/>
          <w:sz w:val="22"/>
          <w:szCs w:val="22"/>
        </w:rPr>
        <w:t>into</w:t>
      </w:r>
      <w:proofErr w:type="spellEnd"/>
      <w:r w:rsidRPr="00F3020F">
        <w:rPr>
          <w:i/>
          <w:sz w:val="22"/>
          <w:szCs w:val="22"/>
        </w:rPr>
        <w:t xml:space="preserve"> </w:t>
      </w:r>
      <w:proofErr w:type="spellStart"/>
      <w:r w:rsidRPr="00F3020F">
        <w:rPr>
          <w:i/>
          <w:sz w:val="22"/>
          <w:szCs w:val="22"/>
        </w:rPr>
        <w:t>Turkish</w:t>
      </w:r>
      <w:proofErr w:type="spellEnd"/>
      <w:r w:rsidRPr="00F3020F">
        <w:rPr>
          <w:i/>
          <w:sz w:val="22"/>
          <w:szCs w:val="22"/>
        </w:rPr>
        <w:t>. Midwifery, 27(6), e246-e253.</w:t>
      </w:r>
    </w:p>
    <w:sectPr w:rsidR="00FF5371" w:rsidRPr="00F3020F" w:rsidSect="00166E9E">
      <w:pgSz w:w="11906" w:h="16838"/>
      <w:pgMar w:top="719" w:right="386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D7148"/>
    <w:multiLevelType w:val="hybridMultilevel"/>
    <w:tmpl w:val="1C3EDF52"/>
    <w:lvl w:ilvl="0" w:tplc="E8967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78160A"/>
    <w:multiLevelType w:val="hybridMultilevel"/>
    <w:tmpl w:val="76BA1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050FB"/>
    <w:multiLevelType w:val="multilevel"/>
    <w:tmpl w:val="8EDC1834"/>
    <w:lvl w:ilvl="0">
      <w:start w:val="1"/>
      <w:numFmt w:val="decimal"/>
      <w:lvlText w:val="%1."/>
      <w:lvlJc w:val="left"/>
      <w:pPr>
        <w:tabs>
          <w:tab w:val="num" w:pos="1289"/>
        </w:tabs>
        <w:ind w:left="1289" w:hanging="1005"/>
      </w:pPr>
      <w:rPr>
        <w:rFonts w:hint="default"/>
        <w:b/>
        <w:color w:val="auto"/>
      </w:rPr>
    </w:lvl>
    <w:lvl w:ilvl="1">
      <w:start w:val="7"/>
      <w:numFmt w:val="decimal"/>
      <w:isLgl/>
      <w:lvlText w:val="%1.%2."/>
      <w:lvlJc w:val="left"/>
      <w:pPr>
        <w:tabs>
          <w:tab w:val="num" w:pos="2760"/>
        </w:tabs>
        <w:ind w:left="27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FA"/>
    <w:rsid w:val="00005ADB"/>
    <w:rsid w:val="000322CA"/>
    <w:rsid w:val="000668FA"/>
    <w:rsid w:val="000B0FC0"/>
    <w:rsid w:val="000B4605"/>
    <w:rsid w:val="00133FBD"/>
    <w:rsid w:val="0013678D"/>
    <w:rsid w:val="00166E9E"/>
    <w:rsid w:val="003A3C8F"/>
    <w:rsid w:val="004028E0"/>
    <w:rsid w:val="00580250"/>
    <w:rsid w:val="00657C4C"/>
    <w:rsid w:val="006B7999"/>
    <w:rsid w:val="006F2B6E"/>
    <w:rsid w:val="007716EC"/>
    <w:rsid w:val="007A35F4"/>
    <w:rsid w:val="00834C75"/>
    <w:rsid w:val="008D6FBD"/>
    <w:rsid w:val="00A768A5"/>
    <w:rsid w:val="00AB163F"/>
    <w:rsid w:val="00AE2448"/>
    <w:rsid w:val="00BD3D1D"/>
    <w:rsid w:val="00CA50AD"/>
    <w:rsid w:val="00D061E1"/>
    <w:rsid w:val="00D6308C"/>
    <w:rsid w:val="00DD5E4E"/>
    <w:rsid w:val="00E3308F"/>
    <w:rsid w:val="00E87413"/>
    <w:rsid w:val="00E87FC7"/>
    <w:rsid w:val="00F3020F"/>
    <w:rsid w:val="00FC70B7"/>
    <w:rsid w:val="00FD2DEC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084EF3-8B95-40F4-AAD9-E5335F52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8FA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0668FA"/>
    <w:pPr>
      <w:keepNext/>
      <w:framePr w:hSpace="141" w:wrap="around" w:vAnchor="text" w:hAnchor="page" w:x="611" w:y="721"/>
      <w:jc w:val="center"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0668FA"/>
    <w:rPr>
      <w:rFonts w:ascii="Times New Roman" w:hAnsi="Times New Roman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0668FA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0668FA"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FF5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İASYO</dc:creator>
  <cp:lastModifiedBy>DELL</cp:lastModifiedBy>
  <cp:revision>2</cp:revision>
  <cp:lastPrinted>2013-09-10T11:06:00Z</cp:lastPrinted>
  <dcterms:created xsi:type="dcterms:W3CDTF">2022-06-19T19:42:00Z</dcterms:created>
  <dcterms:modified xsi:type="dcterms:W3CDTF">2022-06-19T19:42:00Z</dcterms:modified>
</cp:coreProperties>
</file>