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 A"/>
      </w:pPr>
    </w:p>
    <w:p>
      <w:pPr>
        <w:pStyle w:val="Gövde A"/>
        <w:jc w:val="center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</w:rPr>
        <w:t>INSTAGRAM H</w:t>
      </w:r>
      <w:r>
        <w:rPr>
          <w:rFonts w:ascii="Times Roman" w:hAnsi="Times Roman" w:hint="default"/>
          <w:b w:val="1"/>
          <w:bCs w:val="1"/>
          <w:rtl w:val="0"/>
        </w:rPr>
        <w:t>İ</w:t>
      </w:r>
      <w:r>
        <w:rPr>
          <w:rFonts w:ascii="Times Roman" w:hAnsi="Times Roman"/>
          <w:b w:val="1"/>
          <w:bCs w:val="1"/>
          <w:rtl w:val="0"/>
        </w:rPr>
        <w:t>KAYE EFEKTLER</w:t>
      </w:r>
      <w:r>
        <w:rPr>
          <w:rFonts w:ascii="Times Roman" w:hAnsi="Times Roman" w:hint="default"/>
          <w:b w:val="1"/>
          <w:bCs w:val="1"/>
          <w:rtl w:val="0"/>
        </w:rPr>
        <w:t xml:space="preserve">İ </w:t>
      </w:r>
      <w:r>
        <w:rPr>
          <w:rFonts w:ascii="Times Roman" w:hAnsi="Times Roman"/>
          <w:b w:val="1"/>
          <w:bCs w:val="1"/>
          <w:rtl w:val="0"/>
          <w:lang w:val="da-DK"/>
        </w:rPr>
        <w:t xml:space="preserve">KULLANIM </w:t>
      </w:r>
      <w:r>
        <w:rPr>
          <w:rFonts w:ascii="Times Roman" w:hAnsi="Times Roman" w:hint="default"/>
          <w:b w:val="1"/>
          <w:bCs w:val="1"/>
          <w:rtl w:val="0"/>
        </w:rPr>
        <w:t>Ö</w:t>
      </w:r>
      <w:r>
        <w:rPr>
          <w:rFonts w:ascii="Times Roman" w:hAnsi="Times Roman"/>
          <w:b w:val="1"/>
          <w:bCs w:val="1"/>
          <w:rtl w:val="0"/>
        </w:rPr>
        <w:t>L</w:t>
      </w:r>
      <w:r>
        <w:rPr>
          <w:rFonts w:ascii="Times Roman" w:hAnsi="Times Roman" w:hint="default"/>
          <w:b w:val="1"/>
          <w:bCs w:val="1"/>
          <w:rtl w:val="0"/>
        </w:rPr>
        <w:t>Ç</w:t>
      </w:r>
      <w:r>
        <w:rPr>
          <w:rFonts w:ascii="Times Roman" w:hAnsi="Times Roman"/>
          <w:b w:val="1"/>
          <w:bCs w:val="1"/>
          <w:rtl w:val="0"/>
        </w:rPr>
        <w:t>E</w:t>
      </w:r>
      <w:r>
        <w:rPr>
          <w:rFonts w:ascii="Times Roman" w:hAnsi="Times Roman" w:hint="default"/>
          <w:b w:val="1"/>
          <w:bCs w:val="1"/>
          <w:rtl w:val="0"/>
        </w:rPr>
        <w:t xml:space="preserve">Ğİ </w:t>
      </w:r>
      <w:r>
        <w:rPr>
          <w:rFonts w:ascii="Times Roman" w:hAnsi="Times Roman"/>
          <w:b w:val="1"/>
          <w:bCs w:val="1"/>
          <w:rtl w:val="0"/>
          <w:lang w:val="de-DE"/>
        </w:rPr>
        <w:t>(IHEK</w:t>
      </w:r>
      <w:r>
        <w:rPr>
          <w:rFonts w:ascii="Times Roman" w:hAnsi="Times Roman" w:hint="default"/>
          <w:b w:val="1"/>
          <w:bCs w:val="1"/>
          <w:rtl w:val="0"/>
        </w:rPr>
        <w:t>Ö</w:t>
      </w:r>
      <w:r>
        <w:rPr>
          <w:rFonts w:ascii="Times Roman" w:hAnsi="Times Roman"/>
          <w:b w:val="1"/>
          <w:bCs w:val="1"/>
          <w:rtl w:val="0"/>
        </w:rPr>
        <w:t>)</w:t>
      </w:r>
    </w:p>
    <w:tbl>
      <w:tblPr>
        <w:tblW w:w="956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6"/>
        <w:gridCol w:w="6370"/>
        <w:gridCol w:w="550"/>
        <w:gridCol w:w="550"/>
        <w:gridCol w:w="551"/>
        <w:gridCol w:w="548"/>
        <w:gridCol w:w="548"/>
      </w:tblGrid>
      <w:tr>
        <w:tblPrEx>
          <w:shd w:val="clear" w:color="auto" w:fill="ced7e7"/>
        </w:tblPrEx>
        <w:trPr>
          <w:trHeight w:val="1653" w:hRule="atLeast"/>
        </w:trPr>
        <w:tc>
          <w:tcPr>
            <w:tcW w:type="dxa" w:w="68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7" w:firstLine="0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  <mc:AlternateContent>
                <mc:Choice Requires="wpg">
                  <w:drawing xmlns:a="http://schemas.openxmlformats.org/drawingml/2006/main">
                    <wp:inline distT="0" distB="0" distL="0" distR="0">
                      <wp:extent cx="190053" cy="829720"/>
                      <wp:effectExtent l="0" t="0" r="0" b="0"/>
                      <wp:docPr id="1073741827" name="officeArt object" descr="Grupl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053" cy="829720"/>
                                <a:chOff x="0" y="0"/>
                                <a:chExt cx="190052" cy="829719"/>
                              </a:xfrm>
                            </wpg:grpSpPr>
                            <wps:wsp>
                              <wps:cNvPr id="1073741825" name="Her zaman"/>
                              <wps:cNvSpPr txBox="1"/>
                              <wps:spPr>
                                <a:xfrm rot="16200000">
                                  <a:off x="-319860" y="319859"/>
                                  <a:ext cx="829721" cy="1900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Gövde A"/>
                                      <w:bidi w:val="0"/>
                                      <w:spacing w:after="0" w:line="240" w:lineRule="auto"/>
                                      <w:ind w:left="0" w:right="0" w:firstLine="0"/>
                                      <w:jc w:val="left"/>
                                      <w:rPr>
                                        <w:rtl w:val="0"/>
                                      </w:rPr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>Her zaman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anchor="t">
                                <a:noAutofit/>
                              </wps:bodyPr>
                            </wps:wsp>
                            <wps:wsp>
                              <wps:cNvPr id="1073741826" name="Dikdörtgen"/>
                              <wps:cNvSpPr txBox="1"/>
                              <wps:spPr>
                                <a:xfrm rot="16200000">
                                  <a:off x="74049" y="91853"/>
                                  <a:ext cx="42003" cy="1900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Gövde A"/>
                                      <w:bidi w:val="0"/>
                                      <w:spacing w:after="0" w:line="240" w:lineRule="auto"/>
                                      <w:ind w:left="0" w:right="0" w:firstLine="0"/>
                                      <w:jc w:val="left"/>
                                      <w:rPr>
                                        <w:rtl w:val="0"/>
                                      </w:rPr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15.0pt;height:65.3pt;" coordorigin="-1,0" coordsize="190053,829720">
                      <v:shape id="_x0000_s1027" type="#_x0000_t202" style="position:absolute;left:-319859;top:319859;width:829720;height:190002;rotation:17694720fd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Gövde A"/>
                                <w:bidi w:val="0"/>
                                <w:spacing w:after="0" w:line="240" w:lineRule="auto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hd w:val="nil" w:color="auto" w:fill="auto"/>
                                  <w:rtl w:val="0"/>
                                  <w:lang w:val="en-US"/>
                                </w:rPr>
                                <w:t>Her zaman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74050;top:91854;width:42002;height:190002;rotation:17694720fd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Gövde A"/>
                                <w:bidi w:val="0"/>
                                <w:spacing w:after="0" w:line="240" w:lineRule="auto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hd w:val="nil" w:color="auto" w:fill="auto"/>
                                  <w:rtl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7" w:firstLine="0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  <mc:AlternateContent>
                <mc:Choice Requires="wpg">
                  <w:drawing xmlns:a="http://schemas.openxmlformats.org/drawingml/2006/main">
                    <wp:inline distT="0" distB="0" distL="0" distR="0">
                      <wp:extent cx="190027" cy="541205"/>
                      <wp:effectExtent l="0" t="0" r="0" b="0"/>
                      <wp:docPr id="1073741830" name="officeArt object" descr="Grupl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027" cy="541205"/>
                                <a:chOff x="-1" y="0"/>
                                <a:chExt cx="190026" cy="541204"/>
                              </a:xfrm>
                            </wpg:grpSpPr>
                            <wps:wsp>
                              <wps:cNvPr id="1073741828" name="Sıklıkla"/>
                              <wps:cNvSpPr txBox="1"/>
                              <wps:spPr>
                                <a:xfrm rot="16200000">
                                  <a:off x="-175590" y="175589"/>
                                  <a:ext cx="541205" cy="1900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Gövde A"/>
                                      <w:bidi w:val="0"/>
                                      <w:spacing w:after="0" w:line="240" w:lineRule="auto"/>
                                      <w:ind w:left="0" w:right="0" w:firstLine="0"/>
                                      <w:jc w:val="left"/>
                                      <w:rPr>
                                        <w:rtl w:val="0"/>
                                      </w:rPr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>ı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>kl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>ı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>kla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anchor="t">
                                <a:noAutofit/>
                              </wps:bodyPr>
                            </wps:wsp>
                            <wps:wsp>
                              <wps:cNvPr id="1073741829" name="Dikdörtgen"/>
                              <wps:cNvSpPr txBox="1"/>
                              <wps:spPr>
                                <a:xfrm rot="16200000">
                                  <a:off x="73930" y="18026"/>
                                  <a:ext cx="42164" cy="1900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Gövde A"/>
                                      <w:bidi w:val="0"/>
                                      <w:spacing w:after="0" w:line="240" w:lineRule="auto"/>
                                      <w:ind w:left="0" w:right="0" w:firstLine="0"/>
                                      <w:jc w:val="left"/>
                                      <w:rPr>
                                        <w:rtl w:val="0"/>
                                      </w:rPr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9" style="visibility:visible;width:15.0pt;height:42.6pt;" coordorigin="-1,0" coordsize="190027,541204">
                      <v:shape id="_x0000_s1030" type="#_x0000_t202" style="position:absolute;left:-175590;top:175589;width:541204;height:190026;rotation:17694720fd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Gövde A"/>
                                <w:bidi w:val="0"/>
                                <w:spacing w:after="0" w:line="240" w:lineRule="auto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hd w:val="nil" w:color="auto" w:fill="auto"/>
                                  <w:rtl w:val="0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b w:val="1"/>
                                  <w:bCs w:val="1"/>
                                  <w:shd w:val="nil" w:color="auto" w:fill="auto"/>
                                  <w:rtl w:val="0"/>
                                  <w:lang w:val="en-US"/>
                                </w:rPr>
                                <w:t>ı</w:t>
                              </w:r>
                              <w:r>
                                <w:rPr>
                                  <w:b w:val="1"/>
                                  <w:bCs w:val="1"/>
                                  <w:shd w:val="nil" w:color="auto" w:fill="auto"/>
                                  <w:rtl w:val="0"/>
                                  <w:lang w:val="en-US"/>
                                </w:rPr>
                                <w:t>kl</w:t>
                              </w:r>
                              <w:r>
                                <w:rPr>
                                  <w:b w:val="1"/>
                                  <w:bCs w:val="1"/>
                                  <w:shd w:val="nil" w:color="auto" w:fill="auto"/>
                                  <w:rtl w:val="0"/>
                                  <w:lang w:val="en-US"/>
                                </w:rPr>
                                <w:t>ı</w:t>
                              </w:r>
                              <w:r>
                                <w:rPr>
                                  <w:b w:val="1"/>
                                  <w:bCs w:val="1"/>
                                  <w:shd w:val="nil" w:color="auto" w:fill="auto"/>
                                  <w:rtl w:val="0"/>
                                  <w:lang w:val="en-US"/>
                                </w:rPr>
                                <w:t>kla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left:73930;top:18027;width:42163;height:190026;rotation:17694720fd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Gövde A"/>
                                <w:bidi w:val="0"/>
                                <w:spacing w:after="0" w:line="240" w:lineRule="auto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hd w:val="nil" w:color="auto" w:fill="auto"/>
                                  <w:rtl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7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7" w:firstLine="0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  <mc:AlternateContent>
                <mc:Choice Requires="wpg">
                  <w:drawing xmlns:a="http://schemas.openxmlformats.org/drawingml/2006/main">
                    <wp:inline distT="0" distB="0" distL="0" distR="0">
                      <wp:extent cx="190026" cy="464438"/>
                      <wp:effectExtent l="0" t="0" r="0" b="0"/>
                      <wp:docPr id="1073741833" name="officeArt object" descr="Grupl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026" cy="464438"/>
                                <a:chOff x="0" y="0"/>
                                <a:chExt cx="190025" cy="464437"/>
                              </a:xfrm>
                            </wpg:grpSpPr>
                            <wps:wsp>
                              <wps:cNvPr id="1073741831" name="Bazen"/>
                              <wps:cNvSpPr txBox="1"/>
                              <wps:spPr>
                                <a:xfrm rot="16200000">
                                  <a:off x="-137206" y="137205"/>
                                  <a:ext cx="464438" cy="1900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Gövde A"/>
                                      <w:bidi w:val="0"/>
                                      <w:spacing w:after="0" w:line="240" w:lineRule="auto"/>
                                      <w:ind w:left="0" w:right="0" w:firstLine="0"/>
                                      <w:jc w:val="left"/>
                                      <w:rPr>
                                        <w:rtl w:val="0"/>
                                      </w:rPr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>Bazen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anchor="t">
                                <a:noAutofit/>
                              </wps:bodyPr>
                            </wps:wsp>
                            <wps:wsp>
                              <wps:cNvPr id="1073741832" name="Dikdörtgen"/>
                              <wps:cNvSpPr txBox="1"/>
                              <wps:spPr>
                                <a:xfrm rot="16200000">
                                  <a:off x="73943" y="942"/>
                                  <a:ext cx="42139" cy="1900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Gövde A"/>
                                      <w:bidi w:val="0"/>
                                      <w:spacing w:after="0" w:line="240" w:lineRule="auto"/>
                                      <w:ind w:left="0" w:right="0" w:firstLine="0"/>
                                      <w:jc w:val="left"/>
                                      <w:rPr>
                                        <w:rtl w:val="0"/>
                                      </w:rPr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32" style="visibility:visible;width:15.0pt;height:36.6pt;" coordorigin="0,0" coordsize="190026,464437">
                      <v:shape id="_x0000_s1033" type="#_x0000_t202" style="position:absolute;left:-137206;top:137206;width:464437;height:190025;rotation:17694720fd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Gövde A"/>
                                <w:bidi w:val="0"/>
                                <w:spacing w:after="0" w:line="240" w:lineRule="auto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hd w:val="nil" w:color="auto" w:fill="auto"/>
                                  <w:rtl w:val="0"/>
                                  <w:lang w:val="en-US"/>
                                </w:rPr>
                                <w:t>Bazen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left:73943;top:942;width:42138;height:190025;rotation:17694720fd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Gövde A"/>
                                <w:bidi w:val="0"/>
                                <w:spacing w:after="0" w:line="240" w:lineRule="auto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hd w:val="nil" w:color="auto" w:fill="auto"/>
                                  <w:rtl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type="dxa" w:w="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4" w:firstLine="0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  <mc:AlternateContent>
                <mc:Choice Requires="wpg">
                  <w:drawing xmlns:a="http://schemas.openxmlformats.org/drawingml/2006/main">
                    <wp:inline distT="0" distB="0" distL="0" distR="0">
                      <wp:extent cx="190026" cy="620675"/>
                      <wp:effectExtent l="0" t="0" r="0" b="0"/>
                      <wp:docPr id="1073741836" name="officeArt object" descr="Grupl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026" cy="620675"/>
                                <a:chOff x="0" y="0"/>
                                <a:chExt cx="190025" cy="620674"/>
                              </a:xfrm>
                            </wpg:grpSpPr>
                            <wps:wsp>
                              <wps:cNvPr id="1073741834" name="Nadiren"/>
                              <wps:cNvSpPr txBox="1"/>
                              <wps:spPr>
                                <a:xfrm rot="16200000">
                                  <a:off x="-215325" y="215323"/>
                                  <a:ext cx="620676" cy="1900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Gövde A"/>
                                      <w:bidi w:val="0"/>
                                      <w:spacing w:after="0" w:line="240" w:lineRule="auto"/>
                                      <w:ind w:left="0" w:right="0" w:firstLine="0"/>
                                      <w:jc w:val="left"/>
                                      <w:rPr>
                                        <w:rtl w:val="0"/>
                                      </w:rPr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>Nadiren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anchor="t">
                                <a:noAutofit/>
                              </wps:bodyPr>
                            </wps:wsp>
                            <wps:wsp>
                              <wps:cNvPr id="1073741835" name="Dikdörtgen"/>
                              <wps:cNvSpPr txBox="1"/>
                              <wps:spPr>
                                <a:xfrm rot="16200000">
                                  <a:off x="73937" y="39707"/>
                                  <a:ext cx="42151" cy="1900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Gövde A"/>
                                      <w:bidi w:val="0"/>
                                      <w:spacing w:after="0" w:line="240" w:lineRule="auto"/>
                                      <w:ind w:left="0" w:right="0" w:firstLine="0"/>
                                      <w:jc w:val="left"/>
                                      <w:rPr>
                                        <w:rtl w:val="0"/>
                                      </w:rPr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35" style="visibility:visible;width:15.0pt;height:48.9pt;" coordorigin="0,-1" coordsize="190026,620675">
                      <v:shape id="_x0000_s1036" type="#_x0000_t202" style="position:absolute;left:-215324;top:215324;width:620674;height:190025;rotation:17694720fd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Gövde A"/>
                                <w:bidi w:val="0"/>
                                <w:spacing w:after="0" w:line="240" w:lineRule="auto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hd w:val="nil" w:color="auto" w:fill="auto"/>
                                  <w:rtl w:val="0"/>
                                  <w:lang w:val="en-US"/>
                                </w:rPr>
                                <w:t>Nadiren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73937;top:39708;width:42150;height:190025;rotation:17694720fd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Gövde A"/>
                                <w:bidi w:val="0"/>
                                <w:spacing w:after="0" w:line="240" w:lineRule="auto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hd w:val="nil" w:color="auto" w:fill="auto"/>
                                  <w:rtl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type="dxa" w:w="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4" w:firstLine="0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  <mc:AlternateContent>
                <mc:Choice Requires="wpg">
                  <w:drawing xmlns:a="http://schemas.openxmlformats.org/drawingml/2006/main">
                    <wp:inline distT="0" distB="0" distL="0" distR="0">
                      <wp:extent cx="190053" cy="1003964"/>
                      <wp:effectExtent l="0" t="0" r="0" b="0"/>
                      <wp:docPr id="1073741839" name="officeArt object" descr="Grupl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053" cy="1003964"/>
                                <a:chOff x="0" y="0"/>
                                <a:chExt cx="190052" cy="1003963"/>
                              </a:xfrm>
                            </wpg:grpSpPr>
                            <wps:wsp>
                              <wps:cNvPr id="1073741837" name="Hiçbir zaman"/>
                              <wps:cNvSpPr txBox="1"/>
                              <wps:spPr>
                                <a:xfrm rot="16200000">
                                  <a:off x="-406982" y="406980"/>
                                  <a:ext cx="1003965" cy="1900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Gövde A"/>
                                      <w:bidi w:val="0"/>
                                      <w:spacing w:after="0" w:line="240" w:lineRule="auto"/>
                                      <w:ind w:left="0" w:right="0" w:firstLine="0"/>
                                      <w:jc w:val="left"/>
                                      <w:rPr>
                                        <w:rtl w:val="0"/>
                                      </w:rPr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>Hi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>ç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>bir zaman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anchor="t">
                                <a:noAutofit/>
                              </wps:bodyPr>
                            </wps:wsp>
                            <wps:wsp>
                              <wps:cNvPr id="1073741838" name="Dikdörtgen"/>
                              <wps:cNvSpPr txBox="1"/>
                              <wps:spPr>
                                <a:xfrm rot="16200000">
                                  <a:off x="74040" y="134654"/>
                                  <a:ext cx="42021" cy="1900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Gövde A"/>
                                      <w:bidi w:val="0"/>
                                      <w:spacing w:after="0" w:line="240" w:lineRule="auto"/>
                                      <w:ind w:left="0" w:right="0" w:firstLine="0"/>
                                      <w:jc w:val="left"/>
                                      <w:rPr>
                                        <w:rtl w:val="0"/>
                                      </w:rPr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38" style="visibility:visible;width:15.0pt;height:79.1pt;" coordorigin="-1,-1" coordsize="190052,1003964">
                      <v:shape id="_x0000_s1039" type="#_x0000_t202" style="position:absolute;left:-406981;top:406980;width:1003963;height:190002;rotation:17694720fd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Gövde A"/>
                                <w:bidi w:val="0"/>
                                <w:spacing w:after="0" w:line="240" w:lineRule="auto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hd w:val="nil" w:color="auto" w:fill="auto"/>
                                  <w:rtl w:val="0"/>
                                  <w:lang w:val="en-US"/>
                                </w:rPr>
                                <w:t>Hi</w:t>
                              </w:r>
                              <w:r>
                                <w:rPr>
                                  <w:b w:val="1"/>
                                  <w:bCs w:val="1"/>
                                  <w:shd w:val="nil" w:color="auto" w:fill="auto"/>
                                  <w:rtl w:val="0"/>
                                  <w:lang w:val="en-US"/>
                                </w:rPr>
                                <w:t>ç</w:t>
                              </w:r>
                              <w:r>
                                <w:rPr>
                                  <w:b w:val="1"/>
                                  <w:bCs w:val="1"/>
                                  <w:shd w:val="nil" w:color="auto" w:fill="auto"/>
                                  <w:rtl w:val="0"/>
                                  <w:lang w:val="en-US"/>
                                </w:rPr>
                                <w:t>bir zaman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left:74040;top:134655;width:42020;height:190002;rotation:17694720fd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Gövde A"/>
                                <w:bidi w:val="0"/>
                                <w:spacing w:after="0" w:line="240" w:lineRule="auto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shd w:val="nil" w:color="auto" w:fill="auto"/>
                                  <w:rtl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>
        <w:tblPrEx>
          <w:shd w:val="clear" w:color="auto" w:fill="ced7e7"/>
        </w:tblPrEx>
        <w:trPr>
          <w:trHeight w:val="468" w:hRule="atLeast"/>
        </w:trPr>
        <w:tc>
          <w:tcPr>
            <w:tcW w:type="dxa" w:w="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</w:p>
        </w:tc>
        <w:tc>
          <w:tcPr>
            <w:tcW w:type="dxa" w:w="6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Instagram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da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ekim hikayesi payla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rken efekt kullan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8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469" w:hRule="atLeast"/>
        </w:trPr>
        <w:tc>
          <w:tcPr>
            <w:tcW w:type="dxa" w:w="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2 </w:t>
            </w:r>
          </w:p>
        </w:tc>
        <w:tc>
          <w:tcPr>
            <w:tcW w:type="dxa" w:w="6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Instagram'da kaydetmek 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in yeni hikaye efektleri arar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8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3 </w:t>
            </w:r>
          </w:p>
        </w:tc>
        <w:tc>
          <w:tcPr>
            <w:tcW w:type="dxa" w:w="6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Instagram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da yeni 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üğü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 ve be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endi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im bir hikaye efektini sonradan kullanmak 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in kaydederim.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8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4 </w:t>
            </w:r>
          </w:p>
        </w:tc>
        <w:tc>
          <w:tcPr>
            <w:tcW w:type="dxa" w:w="6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Instagram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da efekt kullanmadan bir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ekim hikayesi payla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mak beni rahats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 eder.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8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5 </w:t>
            </w:r>
          </w:p>
        </w:tc>
        <w:tc>
          <w:tcPr>
            <w:tcW w:type="dxa" w:w="6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Instagram'da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ekimler 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in hikaye efektleri kullanmak oldu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umdan daha iyi hissetmemi sa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lar.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8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6 </w:t>
            </w:r>
          </w:p>
        </w:tc>
        <w:tc>
          <w:tcPr>
            <w:tcW w:type="dxa" w:w="6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a-DK"/>
              </w:rPr>
              <w:t>Instagram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da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ekim hikayelerimde efekt kullan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rken, 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 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k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ke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ke y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 b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yle 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nseydi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derim.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8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7 </w:t>
            </w:r>
          </w:p>
        </w:tc>
        <w:tc>
          <w:tcPr>
            <w:tcW w:type="dxa" w:w="6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Instagram'da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ekimlerim 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in hikaye efektleri kullanmaya ba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lad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ktan sonra estetik ameliyat hakk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nda 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üşü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nmeye ba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lad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m.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8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center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4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8 </w:t>
            </w:r>
          </w:p>
        </w:tc>
        <w:tc>
          <w:tcPr>
            <w:tcW w:type="dxa" w:w="6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Instagram hikaye efektleri kullanman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 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zellik alg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olumsuz etkiledi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ini 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üşü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yorum.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8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  <w:tc>
          <w:tcPr>
            <w:tcW w:type="dxa" w:w="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7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after="0" w:line="240" w:lineRule="auto"/>
              <w:ind w:left="7"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</w:r>
          </w:p>
        </w:tc>
      </w:tr>
    </w:tbl>
    <w:p>
      <w:pPr>
        <w:pStyle w:val="Gövde A"/>
        <w:widowControl w:val="0"/>
        <w:spacing w:line="240" w:lineRule="auto"/>
        <w:ind w:left="108" w:hanging="108"/>
        <w:rPr>
          <w:rFonts w:ascii="Times Roman" w:cs="Times Roman" w:hAnsi="Times Roman" w:eastAsia="Times Roman"/>
          <w:b w:val="1"/>
          <w:bCs w:val="1"/>
        </w:rPr>
      </w:pPr>
    </w:p>
    <w:p>
      <w:pPr>
        <w:pStyle w:val="Gövde A"/>
        <w:spacing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</w:rPr>
        <w:t>Instagram Hikaye Efektleri Kullan</w:t>
      </w:r>
      <w:r>
        <w:rPr>
          <w:rFonts w:ascii="Times Roman" w:hAnsi="Times Roman" w:hint="default"/>
          <w:b w:val="1"/>
          <w:bCs w:val="1"/>
          <w:rtl w:val="0"/>
        </w:rPr>
        <w:t>ı</w:t>
      </w:r>
      <w:r>
        <w:rPr>
          <w:rFonts w:ascii="Times Roman" w:hAnsi="Times Roman"/>
          <w:b w:val="1"/>
          <w:bCs w:val="1"/>
          <w:rtl w:val="0"/>
        </w:rPr>
        <w:t xml:space="preserve">m </w:t>
      </w:r>
      <w:r>
        <w:rPr>
          <w:rFonts w:ascii="Times Roman" w:hAnsi="Times Roman" w:hint="default"/>
          <w:b w:val="1"/>
          <w:bCs w:val="1"/>
          <w:rtl w:val="0"/>
        </w:rPr>
        <w:t>Ö</w:t>
      </w:r>
      <w:r>
        <w:rPr>
          <w:rFonts w:ascii="Times Roman" w:hAnsi="Times Roman"/>
          <w:b w:val="1"/>
          <w:bCs w:val="1"/>
          <w:rtl w:val="0"/>
        </w:rPr>
        <w:t>l</w:t>
      </w:r>
      <w:r>
        <w:rPr>
          <w:rFonts w:ascii="Times Roman" w:hAnsi="Times Roman" w:hint="default"/>
          <w:b w:val="1"/>
          <w:bCs w:val="1"/>
          <w:rtl w:val="0"/>
        </w:rPr>
        <w:t>ç</w:t>
      </w:r>
      <w:r>
        <w:rPr>
          <w:rFonts w:ascii="Times Roman" w:hAnsi="Times Roman"/>
          <w:b w:val="1"/>
          <w:bCs w:val="1"/>
          <w:rtl w:val="0"/>
        </w:rPr>
        <w:t>e</w:t>
      </w:r>
      <w:r>
        <w:rPr>
          <w:rFonts w:ascii="Times Roman" w:hAnsi="Times Roman" w:hint="default"/>
          <w:b w:val="1"/>
          <w:bCs w:val="1"/>
          <w:rtl w:val="0"/>
        </w:rPr>
        <w:t>ğ</w:t>
      </w:r>
      <w:r>
        <w:rPr>
          <w:rFonts w:ascii="Times Roman" w:hAnsi="Times Roman"/>
          <w:b w:val="1"/>
          <w:bCs w:val="1"/>
          <w:rtl w:val="0"/>
          <w:lang w:val="de-DE"/>
        </w:rPr>
        <w:t>i (IHEK</w:t>
      </w:r>
      <w:r>
        <w:rPr>
          <w:rFonts w:ascii="Times Roman" w:hAnsi="Times Roman" w:hint="default"/>
          <w:b w:val="1"/>
          <w:bCs w:val="1"/>
          <w:rtl w:val="0"/>
        </w:rPr>
        <w:t>Ö</w:t>
      </w:r>
      <w:r>
        <w:rPr>
          <w:rFonts w:ascii="Times Roman" w:hAnsi="Times Roman"/>
          <w:b w:val="1"/>
          <w:bCs w:val="1"/>
          <w:rtl w:val="0"/>
        </w:rPr>
        <w:t>)</w:t>
      </w:r>
    </w:p>
    <w:p>
      <w:pPr>
        <w:pStyle w:val="Gövde A"/>
        <w:spacing w:line="240" w:lineRule="auto"/>
        <w:rPr>
          <w:rFonts w:ascii="Times Roman" w:cs="Times Roman" w:hAnsi="Times Roman" w:eastAsia="Times Roman"/>
        </w:rPr>
      </w:pPr>
    </w:p>
    <w:p>
      <w:pPr>
        <w:pStyle w:val="Gövde A"/>
        <w:spacing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b w:val="1"/>
          <w:bCs w:val="1"/>
          <w:rtl w:val="0"/>
        </w:rPr>
        <w:t>Ö</w:t>
      </w:r>
      <w:r>
        <w:rPr>
          <w:rFonts w:ascii="Times Roman" w:hAnsi="Times Roman"/>
          <w:b w:val="1"/>
          <w:bCs w:val="1"/>
          <w:rtl w:val="0"/>
        </w:rPr>
        <w:t>l</w:t>
      </w:r>
      <w:r>
        <w:rPr>
          <w:rFonts w:ascii="Times Roman" w:hAnsi="Times Roman" w:hint="default"/>
          <w:b w:val="1"/>
          <w:bCs w:val="1"/>
          <w:rtl w:val="0"/>
        </w:rPr>
        <w:t>çü</w:t>
      </w:r>
      <w:r>
        <w:rPr>
          <w:rFonts w:ascii="Times Roman" w:hAnsi="Times Roman"/>
          <w:b w:val="1"/>
          <w:bCs w:val="1"/>
          <w:rtl w:val="0"/>
          <w:lang w:val="nl-NL"/>
        </w:rPr>
        <w:t xml:space="preserve">len </w:t>
      </w:r>
      <w:r>
        <w:rPr>
          <w:rFonts w:ascii="Times Roman" w:hAnsi="Times Roman" w:hint="default"/>
          <w:b w:val="1"/>
          <w:bCs w:val="1"/>
          <w:rtl w:val="0"/>
        </w:rPr>
        <w:t>Ö</w:t>
      </w:r>
      <w:r>
        <w:rPr>
          <w:rFonts w:ascii="Times Roman" w:hAnsi="Times Roman"/>
          <w:b w:val="1"/>
          <w:bCs w:val="1"/>
          <w:rtl w:val="0"/>
        </w:rPr>
        <w:t>zellikler: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Hikaye efektleri kullan</w:t>
      </w:r>
      <w:r>
        <w:rPr>
          <w:rFonts w:ascii="Times Roman" w:hAnsi="Times Roman" w:hint="default"/>
          <w:rtl w:val="0"/>
        </w:rPr>
        <w:t>ı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 xml:space="preserve">ı </w:t>
      </w:r>
      <w:r>
        <w:rPr>
          <w:rFonts w:ascii="Times Roman" w:hAnsi="Times Roman"/>
          <w:rtl w:val="0"/>
        </w:rPr>
        <w:t>ve g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</w:rPr>
        <w:t>zellik alg</w:t>
      </w:r>
      <w:r>
        <w:rPr>
          <w:rFonts w:ascii="Times Roman" w:hAnsi="Times Roman" w:hint="default"/>
          <w:rtl w:val="0"/>
        </w:rPr>
        <w:t>ı</w:t>
      </w:r>
      <w:r>
        <w:rPr>
          <w:rFonts w:ascii="Times Roman" w:hAnsi="Times Roman"/>
          <w:rtl w:val="0"/>
        </w:rPr>
        <w:t>s</w:t>
      </w:r>
      <w:r>
        <w:rPr>
          <w:rFonts w:ascii="Times Roman" w:hAnsi="Times Roman" w:hint="default"/>
          <w:rtl w:val="0"/>
        </w:rPr>
        <w:t>ı</w:t>
      </w:r>
    </w:p>
    <w:p>
      <w:pPr>
        <w:pStyle w:val="Gövde A"/>
        <w:spacing w:line="240" w:lineRule="auto"/>
        <w:rPr>
          <w:rFonts w:ascii="Times Roman" w:cs="Times Roman" w:hAnsi="Times Roman" w:eastAsia="Times Roman"/>
        </w:rPr>
      </w:pPr>
    </w:p>
    <w:p>
      <w:pPr>
        <w:pStyle w:val="Gövde A"/>
        <w:spacing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</w:rPr>
        <w:t xml:space="preserve">Alt Boyutlar: </w:t>
      </w:r>
    </w:p>
    <w:p>
      <w:pPr>
        <w:pStyle w:val="Gövde A"/>
        <w:spacing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G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</w:rPr>
        <w:t>zellik alg</w:t>
      </w:r>
      <w:r>
        <w:rPr>
          <w:rFonts w:ascii="Times Roman" w:hAnsi="Times Roman" w:hint="default"/>
          <w:rtl w:val="0"/>
        </w:rPr>
        <w:t>ı</w:t>
      </w:r>
      <w:r>
        <w:rPr>
          <w:rFonts w:ascii="Times Roman" w:hAnsi="Times Roman"/>
          <w:rtl w:val="0"/>
        </w:rPr>
        <w:t>s</w:t>
      </w:r>
      <w:r>
        <w:rPr>
          <w:rFonts w:ascii="Times Roman" w:hAnsi="Times Roman" w:hint="default"/>
          <w:rtl w:val="0"/>
        </w:rPr>
        <w:t>ı</w:t>
      </w:r>
    </w:p>
    <w:p>
      <w:pPr>
        <w:pStyle w:val="Gövde A"/>
        <w:spacing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Efekt kullan</w:t>
      </w:r>
      <w:r>
        <w:rPr>
          <w:rFonts w:ascii="Times Roman" w:hAnsi="Times Roman" w:hint="default"/>
          <w:rtl w:val="0"/>
        </w:rPr>
        <w:t>ı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>ı</w:t>
      </w:r>
    </w:p>
    <w:p>
      <w:pPr>
        <w:pStyle w:val="Gövde A"/>
        <w:spacing w:line="240" w:lineRule="auto"/>
        <w:rPr>
          <w:rFonts w:ascii="Times Roman" w:cs="Times Roman" w:hAnsi="Times Roman" w:eastAsia="Times Roman"/>
        </w:rPr>
      </w:pPr>
    </w:p>
    <w:p>
      <w:pPr>
        <w:pStyle w:val="Gövde A"/>
        <w:spacing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 w:hint="default"/>
          <w:b w:val="1"/>
          <w:bCs w:val="1"/>
          <w:rtl w:val="0"/>
        </w:rPr>
        <w:t>Ö</w:t>
      </w:r>
      <w:r>
        <w:rPr>
          <w:rFonts w:ascii="Times Roman" w:hAnsi="Times Roman"/>
          <w:b w:val="1"/>
          <w:bCs w:val="1"/>
          <w:rtl w:val="0"/>
        </w:rPr>
        <w:t>rnek Maddeler ve Madde Say</w:t>
      </w:r>
      <w:r>
        <w:rPr>
          <w:rFonts w:ascii="Times Roman" w:hAnsi="Times Roman" w:hint="default"/>
          <w:b w:val="1"/>
          <w:bCs w:val="1"/>
          <w:rtl w:val="0"/>
        </w:rPr>
        <w:t>ı</w:t>
      </w:r>
      <w:r>
        <w:rPr>
          <w:rFonts w:ascii="Times Roman" w:hAnsi="Times Roman"/>
          <w:b w:val="1"/>
          <w:bCs w:val="1"/>
          <w:rtl w:val="0"/>
        </w:rPr>
        <w:t>lar</w:t>
      </w:r>
      <w:r>
        <w:rPr>
          <w:rFonts w:ascii="Times Roman" w:hAnsi="Times Roman" w:hint="default"/>
          <w:b w:val="1"/>
          <w:bCs w:val="1"/>
          <w:rtl w:val="0"/>
        </w:rPr>
        <w:t>ı</w:t>
      </w:r>
      <w:r>
        <w:rPr>
          <w:rFonts w:ascii="Times Roman" w:hAnsi="Times Roman"/>
          <w:b w:val="1"/>
          <w:bCs w:val="1"/>
          <w:rtl w:val="0"/>
        </w:rPr>
        <w:t>:</w:t>
      </w:r>
    </w:p>
    <w:p>
      <w:pPr>
        <w:pStyle w:val="Gövde A"/>
        <w:spacing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8 madde ve 2 alt boyut</w:t>
      </w:r>
    </w:p>
    <w:p>
      <w:pPr>
        <w:pStyle w:val="Gövde A"/>
        <w:spacing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G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</w:rPr>
        <w:t>zellik alg</w:t>
      </w:r>
      <w:r>
        <w:rPr>
          <w:rFonts w:ascii="Times Roman" w:hAnsi="Times Roman" w:hint="default"/>
          <w:rtl w:val="0"/>
        </w:rPr>
        <w:t>ı</w:t>
      </w:r>
      <w:r>
        <w:rPr>
          <w:rFonts w:ascii="Times Roman" w:hAnsi="Times Roman"/>
          <w:rtl w:val="0"/>
        </w:rPr>
        <w:t>s</w:t>
      </w:r>
      <w:r>
        <w:rPr>
          <w:rFonts w:ascii="Times Roman" w:hAnsi="Times Roman" w:hint="default"/>
          <w:rtl w:val="0"/>
        </w:rPr>
        <w:t xml:space="preserve">ı </w:t>
      </w:r>
      <w:r>
        <w:rPr>
          <w:rFonts w:ascii="Times Roman" w:hAnsi="Times Roman"/>
          <w:rtl w:val="0"/>
        </w:rPr>
        <w:t xml:space="preserve">5 madde: 4, 5, 6, 7 ve 8. maddeler </w:t>
      </w:r>
    </w:p>
    <w:p>
      <w:pPr>
        <w:pStyle w:val="Gövde A"/>
        <w:spacing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>Efekt kullan</w:t>
      </w:r>
      <w:r>
        <w:rPr>
          <w:rFonts w:ascii="Times Roman" w:hAnsi="Times Roman" w:hint="default"/>
          <w:rtl w:val="0"/>
        </w:rPr>
        <w:t>ı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 xml:space="preserve">ı </w:t>
      </w:r>
      <w:r>
        <w:rPr>
          <w:rFonts w:ascii="Times Roman" w:hAnsi="Times Roman"/>
          <w:rtl w:val="0"/>
        </w:rPr>
        <w:t xml:space="preserve">3 madde: 1,2 ve 3. maddeler </w:t>
      </w:r>
    </w:p>
    <w:p>
      <w:pPr>
        <w:pStyle w:val="Gövde A"/>
        <w:spacing w:line="240" w:lineRule="auto"/>
        <w:rPr>
          <w:rFonts w:ascii="Times Roman" w:cs="Times Roman" w:hAnsi="Times Roman" w:eastAsia="Times Roman"/>
        </w:rPr>
      </w:pPr>
    </w:p>
    <w:p>
      <w:pPr>
        <w:pStyle w:val="Gövde A"/>
        <w:spacing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 w:hint="default"/>
          <w:b w:val="1"/>
          <w:bCs w:val="1"/>
          <w:rtl w:val="0"/>
        </w:rPr>
        <w:t>Ö</w:t>
      </w:r>
      <w:r>
        <w:rPr>
          <w:rFonts w:ascii="Times Roman" w:hAnsi="Times Roman"/>
          <w:b w:val="1"/>
          <w:bCs w:val="1"/>
          <w:rtl w:val="0"/>
        </w:rPr>
        <w:t>l</w:t>
      </w:r>
      <w:r>
        <w:rPr>
          <w:rFonts w:ascii="Times Roman" w:hAnsi="Times Roman" w:hint="default"/>
          <w:b w:val="1"/>
          <w:bCs w:val="1"/>
          <w:rtl w:val="0"/>
        </w:rPr>
        <w:t>ç</w:t>
      </w:r>
      <w:r>
        <w:rPr>
          <w:rFonts w:ascii="Times Roman" w:hAnsi="Times Roman"/>
          <w:b w:val="1"/>
          <w:bCs w:val="1"/>
          <w:rtl w:val="0"/>
        </w:rPr>
        <w:t>e</w:t>
      </w:r>
      <w:r>
        <w:rPr>
          <w:rFonts w:ascii="Times Roman" w:hAnsi="Times Roman" w:hint="default"/>
          <w:b w:val="1"/>
          <w:bCs w:val="1"/>
          <w:rtl w:val="0"/>
        </w:rPr>
        <w:t>ğ</w:t>
      </w:r>
      <w:r>
        <w:rPr>
          <w:rFonts w:ascii="Times Roman" w:hAnsi="Times Roman"/>
          <w:b w:val="1"/>
          <w:bCs w:val="1"/>
          <w:rtl w:val="0"/>
          <w:lang w:val="de-DE"/>
        </w:rPr>
        <w:t>in T</w:t>
      </w:r>
      <w:r>
        <w:rPr>
          <w:rFonts w:ascii="Times Roman" w:hAnsi="Times Roman" w:hint="default"/>
          <w:b w:val="1"/>
          <w:bCs w:val="1"/>
          <w:rtl w:val="0"/>
        </w:rPr>
        <w:t>ü</w:t>
      </w:r>
      <w:r>
        <w:rPr>
          <w:rFonts w:ascii="Times Roman" w:hAnsi="Times Roman"/>
          <w:b w:val="1"/>
          <w:bCs w:val="1"/>
          <w:rtl w:val="0"/>
        </w:rPr>
        <w:t>r</w:t>
      </w:r>
      <w:r>
        <w:rPr>
          <w:rFonts w:ascii="Times Roman" w:hAnsi="Times Roman" w:hint="default"/>
          <w:b w:val="1"/>
          <w:bCs w:val="1"/>
          <w:rtl w:val="0"/>
        </w:rPr>
        <w:t>ü</w:t>
      </w:r>
      <w:r>
        <w:rPr>
          <w:rFonts w:ascii="Times Roman" w:hAnsi="Times Roman"/>
          <w:b w:val="1"/>
          <w:bCs w:val="1"/>
          <w:rtl w:val="0"/>
        </w:rPr>
        <w:t>:</w:t>
      </w:r>
      <w:r>
        <w:rPr>
          <w:rFonts w:ascii="Times Roman" w:hAnsi="Times Roman" w:hint="default"/>
          <w:b w:val="1"/>
          <w:bCs w:val="1"/>
          <w:rtl w:val="0"/>
        </w:rPr>
        <w:t> </w:t>
      </w:r>
    </w:p>
    <w:p>
      <w:pPr>
        <w:pStyle w:val="Gövde A"/>
        <w:spacing w:line="240" w:lineRule="auto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"http://toad.edam.com.tr/olcek/olcegin-turu/kendini-degerlendirme"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Kendini De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erlendirme</w:t>
      </w:r>
      <w:r>
        <w:rPr/>
        <w:fldChar w:fldCharType="end" w:fldLock="0"/>
      </w:r>
    </w:p>
    <w:p>
      <w:pPr>
        <w:pStyle w:val="Gövde A"/>
        <w:spacing w:line="240" w:lineRule="auto"/>
        <w:rPr>
          <w:rStyle w:val="Hyperlink.0"/>
          <w:rFonts w:ascii="Times Roman" w:cs="Times Roman" w:hAnsi="Times Roman" w:eastAsia="Times Roman"/>
        </w:rPr>
      </w:pPr>
    </w:p>
    <w:p>
      <w:pPr>
        <w:pStyle w:val="Gövde A"/>
        <w:spacing w:line="240" w:lineRule="auto"/>
        <w:rPr>
          <w:rStyle w:val="Yok"/>
          <w:rFonts w:ascii="Times Roman" w:cs="Times Roman" w:hAnsi="Times Roman" w:eastAsia="Times Roman"/>
          <w:b w:val="1"/>
          <w:bCs w:val="1"/>
        </w:rPr>
      </w:pPr>
      <w:r>
        <w:rPr>
          <w:rStyle w:val="Yok"/>
          <w:rFonts w:ascii="Times Roman" w:hAnsi="Times Roman"/>
          <w:b w:val="1"/>
          <w:bCs w:val="1"/>
          <w:rtl w:val="0"/>
        </w:rPr>
        <w:t>Kimlere Uygulanabilece</w:t>
      </w:r>
      <w:r>
        <w:rPr>
          <w:rStyle w:val="Yok"/>
          <w:rFonts w:ascii="Times Roman" w:hAnsi="Times Roman" w:hint="default"/>
          <w:b w:val="1"/>
          <w:bCs w:val="1"/>
          <w:rtl w:val="0"/>
        </w:rPr>
        <w:t>ğ</w:t>
      </w:r>
      <w:r>
        <w:rPr>
          <w:rStyle w:val="Yok"/>
          <w:rFonts w:ascii="Times Roman" w:hAnsi="Times Roman"/>
          <w:b w:val="1"/>
          <w:bCs w:val="1"/>
          <w:rtl w:val="0"/>
          <w:lang w:val="it-IT"/>
        </w:rPr>
        <w:t>i:</w:t>
      </w:r>
      <w:r>
        <w:rPr>
          <w:rStyle w:val="Yok"/>
          <w:rFonts w:ascii="Times Roman" w:hAnsi="Times Roman" w:hint="default"/>
          <w:b w:val="1"/>
          <w:bCs w:val="1"/>
          <w:rtl w:val="0"/>
        </w:rPr>
        <w:t> </w:t>
      </w:r>
    </w:p>
    <w:p>
      <w:pPr>
        <w:pStyle w:val="Gövde A"/>
        <w:spacing w:line="240" w:lineRule="auto"/>
        <w:rPr>
          <w:rStyle w:val="Hyperlink.0"/>
        </w:rPr>
      </w:pPr>
      <w:r>
        <w:rPr>
          <w:rStyle w:val="Hyperlink.0"/>
          <w:rtl w:val="0"/>
        </w:rPr>
        <w:t>1</w:t>
      </w:r>
      <w:r>
        <w:rPr>
          <w:rStyle w:val="Hyperlink.0"/>
          <w:rtl w:val="0"/>
        </w:rPr>
        <w:t>8</w:t>
      </w:r>
      <w:r>
        <w:rPr>
          <w:rStyle w:val="Hyperlink.0"/>
          <w:rtl w:val="0"/>
        </w:rPr>
        <w:t xml:space="preserve"> ya</w:t>
      </w:r>
      <w:r>
        <w:rPr>
          <w:rStyle w:val="Hyperlink.0"/>
          <w:rtl w:val="0"/>
        </w:rPr>
        <w:t xml:space="preserve">ş </w:t>
      </w:r>
      <w:r>
        <w:rPr>
          <w:rStyle w:val="Hyperlink.0"/>
          <w:rtl w:val="0"/>
          <w:lang w:val="en-US"/>
        </w:rPr>
        <w:t xml:space="preserve">ve 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zeri</w:t>
      </w:r>
    </w:p>
    <w:p>
      <w:pPr>
        <w:pStyle w:val="Gövde A"/>
        <w:rPr>
          <w:rStyle w:val="Hyperlink.0"/>
          <w:rFonts w:ascii="Times Roman" w:cs="Times Roman" w:hAnsi="Times Roman" w:eastAsia="Times Roman"/>
        </w:rPr>
      </w:pPr>
    </w:p>
    <w:p>
      <w:pPr>
        <w:pStyle w:val="Gövde A"/>
        <w:rPr>
          <w:rStyle w:val="Yok"/>
          <w:rFonts w:ascii="Times Roman" w:cs="Times Roman" w:hAnsi="Times Roman" w:eastAsia="Times Roman"/>
          <w:b w:val="1"/>
          <w:bCs w:val="1"/>
        </w:rPr>
      </w:pPr>
      <w:r>
        <w:rPr>
          <w:rStyle w:val="Yok"/>
          <w:rFonts w:ascii="Times Roman" w:hAnsi="Times Roman"/>
          <w:b w:val="1"/>
          <w:bCs w:val="1"/>
          <w:rtl w:val="0"/>
        </w:rPr>
        <w:t>Derecelendirme:</w:t>
      </w:r>
      <w:r>
        <w:rPr>
          <w:rStyle w:val="Yok"/>
          <w:rFonts w:ascii="Times Roman" w:hAnsi="Times Roman" w:hint="default"/>
          <w:b w:val="1"/>
          <w:bCs w:val="1"/>
          <w:rtl w:val="0"/>
        </w:rPr>
        <w:t> </w:t>
      </w:r>
    </w:p>
    <w:p>
      <w:pPr>
        <w:pStyle w:val="Gövde A"/>
        <w:rPr>
          <w:rStyle w:val="Hyperlink.0"/>
        </w:rPr>
      </w:pPr>
      <w:r>
        <w:rPr>
          <w:rStyle w:val="Hyperlink.0"/>
          <w:rtl w:val="0"/>
        </w:rPr>
        <w:t>Be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li likert tipi 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eklinde </w:t>
      </w:r>
      <w:r>
        <w:rPr>
          <w:rStyle w:val="Yok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Hyperlink.0"/>
          <w:rtl w:val="0"/>
        </w:rPr>
        <w:t>5=her zaman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 xml:space="preserve">, </w:t>
      </w:r>
      <w:r>
        <w:rPr>
          <w:rStyle w:val="Yok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Hyperlink.0"/>
          <w:rtl w:val="0"/>
        </w:rPr>
        <w:t>4=s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kl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kla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 xml:space="preserve">, </w:t>
      </w:r>
      <w:r>
        <w:rPr>
          <w:rStyle w:val="Yok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Hyperlink.0"/>
          <w:rtl w:val="0"/>
        </w:rPr>
        <w:t>3=bazen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 xml:space="preserve">, </w:t>
      </w:r>
      <w:r>
        <w:rPr>
          <w:rStyle w:val="Yok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Yok"/>
          <w:rFonts w:ascii="Times Roman" w:hAnsi="Times Roman"/>
          <w:rtl w:val="0"/>
          <w:lang w:val="es-ES_tradnl"/>
        </w:rPr>
        <w:t>2=ara 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ra</w:t>
      </w:r>
      <w:r>
        <w:rPr>
          <w:rStyle w:val="Hyperlink.0"/>
          <w:rtl w:val="0"/>
        </w:rPr>
        <w:t xml:space="preserve">” </w:t>
      </w:r>
      <w:r>
        <w:rPr>
          <w:rStyle w:val="Yok"/>
          <w:rFonts w:ascii="Times Roman" w:hAnsi="Times Roman"/>
          <w:rtl w:val="0"/>
          <w:lang w:val="en-US"/>
        </w:rPr>
        <w:t xml:space="preserve">ve </w:t>
      </w:r>
      <w:r>
        <w:rPr>
          <w:rStyle w:val="Yok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Hyperlink.0"/>
          <w:rtl w:val="0"/>
        </w:rPr>
        <w:t>1=hi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bir zaman</w:t>
      </w:r>
      <w:r>
        <w:rPr>
          <w:rStyle w:val="Hyperlink.0"/>
          <w:rtl w:val="0"/>
        </w:rPr>
        <w:t>”</w:t>
      </w:r>
    </w:p>
    <w:p>
      <w:pPr>
        <w:pStyle w:val="Gövde A"/>
        <w:rPr>
          <w:rStyle w:val="Hyperlink.0"/>
          <w:rFonts w:ascii="Times Roman" w:cs="Times Roman" w:hAnsi="Times Roman" w:eastAsia="Times Roman"/>
        </w:rPr>
      </w:pPr>
    </w:p>
    <w:p>
      <w:pPr>
        <w:pStyle w:val="Gövde A"/>
        <w:rPr>
          <w:rStyle w:val="Yok"/>
          <w:rFonts w:ascii="Times Roman" w:cs="Times Roman" w:hAnsi="Times Roman" w:eastAsia="Times Roman"/>
          <w:b w:val="1"/>
          <w:bCs w:val="1"/>
        </w:rPr>
      </w:pPr>
      <w:r>
        <w:rPr>
          <w:rStyle w:val="Yok"/>
          <w:rFonts w:ascii="Times Roman" w:hAnsi="Times Roman" w:hint="default"/>
          <w:b w:val="1"/>
          <w:bCs w:val="1"/>
          <w:rtl w:val="0"/>
        </w:rPr>
        <w:t>Ö</w:t>
      </w:r>
      <w:r>
        <w:rPr>
          <w:rStyle w:val="Yok"/>
          <w:rFonts w:ascii="Times Roman" w:hAnsi="Times Roman"/>
          <w:b w:val="1"/>
          <w:bCs w:val="1"/>
          <w:rtl w:val="0"/>
        </w:rPr>
        <w:t>l</w:t>
      </w:r>
      <w:r>
        <w:rPr>
          <w:rStyle w:val="Yok"/>
          <w:rFonts w:ascii="Times Roman" w:hAnsi="Times Roman" w:hint="default"/>
          <w:b w:val="1"/>
          <w:bCs w:val="1"/>
          <w:rtl w:val="0"/>
        </w:rPr>
        <w:t>ç</w:t>
      </w:r>
      <w:r>
        <w:rPr>
          <w:rStyle w:val="Yok"/>
          <w:rFonts w:ascii="Times Roman" w:hAnsi="Times Roman"/>
          <w:b w:val="1"/>
          <w:bCs w:val="1"/>
          <w:rtl w:val="0"/>
        </w:rPr>
        <w:t>e</w:t>
      </w:r>
      <w:r>
        <w:rPr>
          <w:rStyle w:val="Yok"/>
          <w:rFonts w:ascii="Times Roman" w:hAnsi="Times Roman" w:hint="default"/>
          <w:b w:val="1"/>
          <w:bCs w:val="1"/>
          <w:rtl w:val="0"/>
        </w:rPr>
        <w:t>ğ</w:t>
      </w:r>
      <w:r>
        <w:rPr>
          <w:rStyle w:val="Yok"/>
          <w:rFonts w:ascii="Times Roman" w:hAnsi="Times Roman"/>
          <w:b w:val="1"/>
          <w:bCs w:val="1"/>
          <w:rtl w:val="0"/>
        </w:rPr>
        <w:t>in Puanlamas</w:t>
      </w:r>
      <w:r>
        <w:rPr>
          <w:rStyle w:val="Yok"/>
          <w:rFonts w:ascii="Times Roman" w:hAnsi="Times Roman" w:hint="default"/>
          <w:b w:val="1"/>
          <w:bCs w:val="1"/>
          <w:rtl w:val="0"/>
        </w:rPr>
        <w:t>ı</w:t>
      </w:r>
      <w:r>
        <w:rPr>
          <w:rStyle w:val="Yok"/>
          <w:rFonts w:ascii="Times Roman" w:hAnsi="Times Roman"/>
          <w:b w:val="1"/>
          <w:bCs w:val="1"/>
          <w:rtl w:val="0"/>
        </w:rPr>
        <w:t>:</w:t>
      </w:r>
      <w:r>
        <w:rPr>
          <w:rStyle w:val="Yok"/>
          <w:rFonts w:ascii="Times Roman" w:hAnsi="Times Roman" w:hint="default"/>
          <w:b w:val="1"/>
          <w:bCs w:val="1"/>
          <w:rtl w:val="0"/>
        </w:rPr>
        <w:t> </w:t>
      </w:r>
    </w:p>
    <w:p>
      <w:pPr>
        <w:pStyle w:val="Gövde A"/>
        <w:rPr>
          <w:rStyle w:val="Hyperlink.0"/>
        </w:rPr>
      </w:pPr>
      <w:r>
        <w:rPr>
          <w:rStyle w:val="Yok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Hyperlink.0"/>
          <w:rtl w:val="0"/>
        </w:rPr>
        <w:t>5=her zaman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 xml:space="preserve">, </w:t>
      </w:r>
      <w:r>
        <w:rPr>
          <w:rStyle w:val="Yok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Hyperlink.0"/>
          <w:rtl w:val="0"/>
        </w:rPr>
        <w:t>4=s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kl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kla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 xml:space="preserve">, </w:t>
      </w:r>
      <w:r>
        <w:rPr>
          <w:rStyle w:val="Yok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Hyperlink.0"/>
          <w:rtl w:val="0"/>
        </w:rPr>
        <w:t>3=bazen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 xml:space="preserve">, </w:t>
      </w:r>
      <w:r>
        <w:rPr>
          <w:rStyle w:val="Yok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Yok"/>
          <w:rFonts w:ascii="Times Roman" w:hAnsi="Times Roman"/>
          <w:rtl w:val="0"/>
          <w:lang w:val="es-ES_tradnl"/>
        </w:rPr>
        <w:t>2=ara 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ra</w:t>
      </w:r>
      <w:r>
        <w:rPr>
          <w:rStyle w:val="Hyperlink.0"/>
          <w:rtl w:val="0"/>
        </w:rPr>
        <w:t xml:space="preserve">” </w:t>
      </w:r>
      <w:r>
        <w:rPr>
          <w:rStyle w:val="Yok"/>
          <w:rFonts w:ascii="Times Roman" w:hAnsi="Times Roman"/>
          <w:rtl w:val="0"/>
          <w:lang w:val="en-US"/>
        </w:rPr>
        <w:t xml:space="preserve">ve </w:t>
      </w:r>
      <w:r>
        <w:rPr>
          <w:rStyle w:val="Yok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Hyperlink.0"/>
          <w:rtl w:val="0"/>
        </w:rPr>
        <w:t>1=hi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bir zaman</w:t>
      </w:r>
      <w:r>
        <w:rPr>
          <w:rStyle w:val="Hyperlink.0"/>
          <w:rtl w:val="0"/>
        </w:rPr>
        <w:t xml:space="preserve">” </w:t>
      </w:r>
      <w:r>
        <w:rPr>
          <w:rStyle w:val="Hyperlink.0"/>
          <w:rtl w:val="0"/>
        </w:rPr>
        <w:t>.</w:t>
      </w:r>
      <w:r>
        <w:rPr>
          <w:rStyle w:val="Hyperlink.0"/>
        </w:rPr>
        <w:br w:type="textWrapping"/>
      </w:r>
    </w:p>
    <w:p>
      <w:pPr>
        <w:pStyle w:val="Gövde A"/>
        <w:rPr>
          <w:rStyle w:val="Yok"/>
          <w:rFonts w:ascii="Times Roman" w:cs="Times Roman" w:hAnsi="Times Roman" w:eastAsia="Times Roman"/>
          <w:b w:val="1"/>
          <w:bCs w:val="1"/>
        </w:rPr>
      </w:pPr>
      <w:r>
        <w:rPr>
          <w:rStyle w:val="Yok"/>
          <w:rFonts w:ascii="Times Roman" w:hAnsi="Times Roman" w:hint="default"/>
          <w:b w:val="1"/>
          <w:bCs w:val="1"/>
          <w:rtl w:val="0"/>
        </w:rPr>
        <w:t>Ö</w:t>
      </w:r>
      <w:r>
        <w:rPr>
          <w:rStyle w:val="Yok"/>
          <w:rFonts w:ascii="Times Roman" w:hAnsi="Times Roman"/>
          <w:b w:val="1"/>
          <w:bCs w:val="1"/>
          <w:rtl w:val="0"/>
        </w:rPr>
        <w:t>l</w:t>
      </w:r>
      <w:r>
        <w:rPr>
          <w:rStyle w:val="Yok"/>
          <w:rFonts w:ascii="Times Roman" w:hAnsi="Times Roman" w:hint="default"/>
          <w:b w:val="1"/>
          <w:bCs w:val="1"/>
          <w:rtl w:val="0"/>
        </w:rPr>
        <w:t>ç</w:t>
      </w:r>
      <w:r>
        <w:rPr>
          <w:rStyle w:val="Yok"/>
          <w:rFonts w:ascii="Times Roman" w:hAnsi="Times Roman"/>
          <w:b w:val="1"/>
          <w:bCs w:val="1"/>
          <w:rtl w:val="0"/>
        </w:rPr>
        <w:t>e</w:t>
      </w:r>
      <w:r>
        <w:rPr>
          <w:rStyle w:val="Yok"/>
          <w:rFonts w:ascii="Times Roman" w:hAnsi="Times Roman" w:hint="default"/>
          <w:b w:val="1"/>
          <w:bCs w:val="1"/>
          <w:rtl w:val="0"/>
        </w:rPr>
        <w:t>ğ</w:t>
      </w:r>
      <w:r>
        <w:rPr>
          <w:rStyle w:val="Yok"/>
          <w:rFonts w:ascii="Times Roman" w:hAnsi="Times Roman"/>
          <w:b w:val="1"/>
          <w:bCs w:val="1"/>
          <w:rtl w:val="0"/>
          <w:lang w:val="de-DE"/>
        </w:rPr>
        <w:t>in De</w:t>
      </w:r>
      <w:r>
        <w:rPr>
          <w:rStyle w:val="Yok"/>
          <w:rFonts w:ascii="Times Roman" w:hAnsi="Times Roman" w:hint="default"/>
          <w:b w:val="1"/>
          <w:bCs w:val="1"/>
          <w:rtl w:val="0"/>
        </w:rPr>
        <w:t>ğ</w:t>
      </w:r>
      <w:r>
        <w:rPr>
          <w:rStyle w:val="Yok"/>
          <w:rFonts w:ascii="Times Roman" w:hAnsi="Times Roman"/>
          <w:b w:val="1"/>
          <w:bCs w:val="1"/>
          <w:rtl w:val="0"/>
        </w:rPr>
        <w:t>erlendirilmesi:</w:t>
      </w:r>
      <w:r>
        <w:rPr>
          <w:rStyle w:val="Yok"/>
          <w:rFonts w:ascii="Times Roman" w:hAnsi="Times Roman" w:hint="default"/>
          <w:b w:val="1"/>
          <w:bCs w:val="1"/>
          <w:rtl w:val="0"/>
        </w:rPr>
        <w:t> </w:t>
      </w:r>
    </w:p>
    <w:p>
      <w:pPr>
        <w:pStyle w:val="Gövde A"/>
        <w:rPr>
          <w:rStyle w:val="Hyperlink.0"/>
        </w:rPr>
      </w:pPr>
      <w:r>
        <w:rPr>
          <w:rStyle w:val="Hyperlink.0"/>
          <w:rtl w:val="0"/>
        </w:rPr>
        <w:t>Ö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ekten al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nan y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ksek puan, ki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inin efekt kullan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m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 y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ksek oldu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unu ve bu durumun g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zellik alg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olumsuz etkiledi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ini g</w:t>
      </w:r>
      <w:r>
        <w:rPr>
          <w:rStyle w:val="Hyperlink.0"/>
          <w:rtl w:val="0"/>
          <w:lang w:val="sv-SE"/>
        </w:rPr>
        <w:t>ö</w:t>
      </w:r>
      <w:r>
        <w:rPr>
          <w:rStyle w:val="Hyperlink.0"/>
          <w:rtl w:val="0"/>
        </w:rPr>
        <w:t xml:space="preserve">stermektedir. </w:t>
      </w:r>
    </w:p>
    <w:p>
      <w:pPr>
        <w:pStyle w:val="Gövde A"/>
        <w:rPr>
          <w:rStyle w:val="Hyperlink.0"/>
          <w:rFonts w:ascii="Times Roman" w:cs="Times Roman" w:hAnsi="Times Roman" w:eastAsia="Times Roman"/>
        </w:rPr>
      </w:pPr>
    </w:p>
    <w:p>
      <w:pPr>
        <w:pStyle w:val="Gövde A"/>
        <w:rPr>
          <w:rStyle w:val="Yok"/>
          <w:rFonts w:ascii="Times Roman" w:cs="Times Roman" w:hAnsi="Times Roman" w:eastAsia="Times Roman"/>
          <w:b w:val="1"/>
          <w:bCs w:val="1"/>
        </w:rPr>
      </w:pPr>
      <w:r>
        <w:rPr>
          <w:rStyle w:val="Yok"/>
          <w:rFonts w:ascii="Times Roman" w:hAnsi="Times Roman"/>
          <w:b w:val="1"/>
          <w:bCs w:val="1"/>
          <w:rtl w:val="0"/>
          <w:lang w:val="de-DE"/>
        </w:rPr>
        <w:t>Ge</w:t>
      </w:r>
      <w:r>
        <w:rPr>
          <w:rStyle w:val="Yok"/>
          <w:rFonts w:ascii="Times Roman" w:hAnsi="Times Roman" w:hint="default"/>
          <w:b w:val="1"/>
          <w:bCs w:val="1"/>
          <w:rtl w:val="0"/>
        </w:rPr>
        <w:t>ç</w:t>
      </w:r>
      <w:r>
        <w:rPr>
          <w:rStyle w:val="Yok"/>
          <w:rFonts w:ascii="Times Roman" w:hAnsi="Times Roman"/>
          <w:b w:val="1"/>
          <w:bCs w:val="1"/>
          <w:rtl w:val="0"/>
        </w:rPr>
        <w:t>erlik:</w:t>
      </w:r>
      <w:r>
        <w:rPr>
          <w:rStyle w:val="Yok"/>
          <w:rFonts w:ascii="Times Roman" w:hAnsi="Times Roman" w:hint="default"/>
          <w:b w:val="1"/>
          <w:bCs w:val="1"/>
          <w:rtl w:val="0"/>
        </w:rPr>
        <w:t> </w:t>
      </w:r>
    </w:p>
    <w:p>
      <w:pPr>
        <w:pStyle w:val="Gövde A"/>
        <w:rPr>
          <w:rStyle w:val="Hyperlink.0"/>
        </w:rPr>
      </w:pPr>
      <w:r>
        <w:rPr>
          <w:rStyle w:val="Hyperlink.0"/>
          <w:rtl w:val="0"/>
        </w:rPr>
        <w:t>Ö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e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in ge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 xml:space="preserve">erlik 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al</w:t>
      </w:r>
      <w:r>
        <w:rPr>
          <w:rStyle w:val="Hyperlink.0"/>
          <w:rtl w:val="0"/>
        </w:rPr>
        <w:t>ış</w:t>
      </w:r>
      <w:r>
        <w:rPr>
          <w:rStyle w:val="Hyperlink.0"/>
          <w:rtl w:val="0"/>
        </w:rPr>
        <w:t>malar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kapsam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nda 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mlay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c</w:t>
      </w:r>
      <w:r>
        <w:rPr>
          <w:rStyle w:val="Hyperlink.0"/>
          <w:rtl w:val="0"/>
        </w:rPr>
        <w:t>ı</w:t>
      </w:r>
      <w:r>
        <w:rPr>
          <w:rStyle w:val="Yok"/>
          <w:rFonts w:ascii="Times Roman" w:hAnsi="Times Roman"/>
          <w:rtl w:val="0"/>
          <w:lang w:val="da-DK"/>
        </w:rPr>
        <w:t xml:space="preserve"> fakt</w:t>
      </w:r>
      <w:r>
        <w:rPr>
          <w:rStyle w:val="Yok"/>
          <w:rFonts w:ascii="Times Roman" w:hAnsi="Times Roman" w:hint="default"/>
          <w:rtl w:val="0"/>
          <w:lang w:val="sv-SE"/>
        </w:rPr>
        <w:t>ö</w:t>
      </w:r>
      <w:r>
        <w:rPr>
          <w:rStyle w:val="Hyperlink.0"/>
          <w:rtl w:val="0"/>
        </w:rPr>
        <w:t>r analizi (AFA) ve do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rulay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c</w:t>
      </w:r>
      <w:r>
        <w:rPr>
          <w:rStyle w:val="Hyperlink.0"/>
          <w:rtl w:val="0"/>
        </w:rPr>
        <w:t xml:space="preserve">ı </w:t>
      </w:r>
      <w:r>
        <w:rPr>
          <w:rStyle w:val="Yok"/>
          <w:rFonts w:ascii="Times Roman" w:hAnsi="Times Roman"/>
          <w:rtl w:val="0"/>
          <w:lang w:val="da-DK"/>
        </w:rPr>
        <w:t>fakt</w:t>
      </w:r>
      <w:r>
        <w:rPr>
          <w:rStyle w:val="Yok"/>
          <w:rFonts w:ascii="Times Roman" w:hAnsi="Times Roman" w:hint="default"/>
          <w:rtl w:val="0"/>
          <w:lang w:val="sv-SE"/>
        </w:rPr>
        <w:t>ö</w:t>
      </w:r>
      <w:r>
        <w:rPr>
          <w:rStyle w:val="Hyperlink.0"/>
          <w:rtl w:val="0"/>
        </w:rPr>
        <w:t>r analizi (DFA) yap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lm</w:t>
      </w:r>
      <w:r>
        <w:rPr>
          <w:rStyle w:val="Hyperlink.0"/>
          <w:rtl w:val="0"/>
        </w:rPr>
        <w:t>ış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 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mlay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c</w:t>
      </w:r>
      <w:r>
        <w:rPr>
          <w:rStyle w:val="Hyperlink.0"/>
          <w:rtl w:val="0"/>
        </w:rPr>
        <w:t xml:space="preserve">ı </w:t>
      </w:r>
      <w:r>
        <w:rPr>
          <w:rStyle w:val="Yok"/>
          <w:rFonts w:ascii="Times Roman" w:hAnsi="Times Roman"/>
          <w:rtl w:val="0"/>
          <w:lang w:val="da-DK"/>
        </w:rPr>
        <w:t>fakt</w:t>
      </w:r>
      <w:r>
        <w:rPr>
          <w:rStyle w:val="Yok"/>
          <w:rFonts w:ascii="Times Roman" w:hAnsi="Times Roman" w:hint="default"/>
          <w:rtl w:val="0"/>
          <w:lang w:val="sv-SE"/>
        </w:rPr>
        <w:t>ö</w:t>
      </w:r>
      <w:r>
        <w:rPr>
          <w:rStyle w:val="Hyperlink.0"/>
          <w:rtl w:val="0"/>
        </w:rPr>
        <w:t>r analizi ve g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venilirlik testleri 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 SPSS, do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rulay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c</w:t>
      </w:r>
      <w:r>
        <w:rPr>
          <w:rStyle w:val="Hyperlink.0"/>
          <w:rtl w:val="0"/>
        </w:rPr>
        <w:t xml:space="preserve">ı </w:t>
      </w:r>
      <w:r>
        <w:rPr>
          <w:rStyle w:val="Yok"/>
          <w:rFonts w:ascii="Times Roman" w:hAnsi="Times Roman"/>
          <w:rtl w:val="0"/>
          <w:lang w:val="da-DK"/>
        </w:rPr>
        <w:t>fakt</w:t>
      </w:r>
      <w:r>
        <w:rPr>
          <w:rStyle w:val="Yok"/>
          <w:rFonts w:ascii="Times Roman" w:hAnsi="Times Roman" w:hint="default"/>
          <w:rtl w:val="0"/>
          <w:lang w:val="sv-SE"/>
        </w:rPr>
        <w:t>ö</w:t>
      </w:r>
      <w:r>
        <w:rPr>
          <w:rStyle w:val="Hyperlink.0"/>
          <w:rtl w:val="0"/>
        </w:rPr>
        <w:t>r analizi 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 ise SPSS Amos kullan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ld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. A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mlay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c</w:t>
      </w:r>
      <w:r>
        <w:rPr>
          <w:rStyle w:val="Hyperlink.0"/>
          <w:rtl w:val="0"/>
        </w:rPr>
        <w:t>ı</w:t>
      </w:r>
      <w:r>
        <w:rPr>
          <w:rStyle w:val="Yok"/>
          <w:rFonts w:ascii="Times Roman" w:hAnsi="Times Roman"/>
          <w:rtl w:val="0"/>
          <w:lang w:val="da-DK"/>
        </w:rPr>
        <w:t xml:space="preserve"> fakt</w:t>
      </w:r>
      <w:r>
        <w:rPr>
          <w:rStyle w:val="Yok"/>
          <w:rFonts w:ascii="Times Roman" w:hAnsi="Times Roman" w:hint="default"/>
          <w:rtl w:val="0"/>
          <w:lang w:val="sv-SE"/>
        </w:rPr>
        <w:t>ö</w:t>
      </w:r>
      <w:r>
        <w:rPr>
          <w:rStyle w:val="Hyperlink.0"/>
          <w:rtl w:val="0"/>
        </w:rPr>
        <w:t>r analizi yap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lm</w:t>
      </w:r>
      <w:r>
        <w:rPr>
          <w:rStyle w:val="Hyperlink.0"/>
          <w:rtl w:val="0"/>
        </w:rPr>
        <w:t>ış</w:t>
      </w:r>
      <w:r>
        <w:rPr>
          <w:rStyle w:val="Hyperlink.0"/>
          <w:rtl w:val="0"/>
        </w:rPr>
        <w:t>, ana bile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enler analizi 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zerinden varimax rotasyonu uygulanm</w:t>
      </w:r>
      <w:r>
        <w:rPr>
          <w:rStyle w:val="Hyperlink.0"/>
          <w:rtl w:val="0"/>
        </w:rPr>
        <w:t xml:space="preserve">ış </w:t>
      </w:r>
      <w:r>
        <w:rPr>
          <w:rStyle w:val="Yok"/>
          <w:rFonts w:ascii="Times Roman" w:hAnsi="Times Roman"/>
          <w:rtl w:val="0"/>
          <w:lang w:val="en-US"/>
        </w:rPr>
        <w:t xml:space="preserve">ve </w:t>
      </w:r>
      <w:r>
        <w:rPr>
          <w:rStyle w:val="Yok"/>
          <w:rFonts w:ascii="Times Roman" w:hAnsi="Times Roman" w:hint="default"/>
          <w:rtl w:val="0"/>
          <w:lang w:val="sv-SE"/>
        </w:rPr>
        <w:t>ö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e</w:t>
      </w:r>
      <w:r>
        <w:rPr>
          <w:rStyle w:val="Hyperlink.0"/>
          <w:rtl w:val="0"/>
        </w:rPr>
        <w:t>ğ</w:t>
      </w:r>
      <w:r>
        <w:rPr>
          <w:rStyle w:val="Yok"/>
          <w:rFonts w:ascii="Times Roman" w:hAnsi="Times Roman"/>
          <w:rtl w:val="0"/>
          <w:lang w:val="da-DK"/>
        </w:rPr>
        <w:t>in fakt</w:t>
      </w:r>
      <w:r>
        <w:rPr>
          <w:rStyle w:val="Yok"/>
          <w:rFonts w:ascii="Times Roman" w:hAnsi="Times Roman" w:hint="default"/>
          <w:rtl w:val="0"/>
          <w:lang w:val="sv-SE"/>
        </w:rPr>
        <w:t>ö</w:t>
      </w:r>
      <w:r>
        <w:rPr>
          <w:rStyle w:val="Hyperlink.0"/>
          <w:rtl w:val="0"/>
        </w:rPr>
        <w:t>r olu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um durumu incelenmi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 xml:space="preserve">tir. Hesaplama sonucunda </w:t>
      </w:r>
      <w:r>
        <w:rPr>
          <w:rStyle w:val="Yok"/>
          <w:rFonts w:ascii="Times Roman" w:hAnsi="Times Roman" w:hint="default"/>
          <w:rtl w:val="0"/>
          <w:lang w:val="sv-SE"/>
        </w:rPr>
        <w:t>ö</w:t>
      </w:r>
      <w:r>
        <w:rPr>
          <w:rStyle w:val="Hyperlink.0"/>
          <w:rtl w:val="0"/>
        </w:rPr>
        <w:t>rneklem b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y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kl</w:t>
      </w:r>
      <w:r>
        <w:rPr>
          <w:rStyle w:val="Hyperlink.0"/>
          <w:rtl w:val="0"/>
        </w:rPr>
        <w:t xml:space="preserve">üğü </w:t>
      </w:r>
      <w:r>
        <w:rPr>
          <w:rStyle w:val="Hyperlink.0"/>
          <w:rtl w:val="0"/>
        </w:rPr>
        <w:t>yeterlili</w:t>
      </w:r>
      <w:r>
        <w:rPr>
          <w:rStyle w:val="Hyperlink.0"/>
          <w:rtl w:val="0"/>
        </w:rPr>
        <w:t>ğ</w:t>
      </w:r>
      <w:r>
        <w:rPr>
          <w:rStyle w:val="Yok"/>
          <w:rFonts w:ascii="Times Roman" w:hAnsi="Times Roman"/>
          <w:rtl w:val="0"/>
          <w:lang w:val="it-IT"/>
        </w:rPr>
        <w:t>i i</w:t>
      </w:r>
      <w:r>
        <w:rPr>
          <w:rStyle w:val="Hyperlink.0"/>
          <w:rtl w:val="0"/>
        </w:rPr>
        <w:t>ç</w:t>
      </w:r>
      <w:r>
        <w:rPr>
          <w:rStyle w:val="Yok"/>
          <w:rFonts w:ascii="Times Roman" w:hAnsi="Times Roman"/>
          <w:rtl w:val="0"/>
          <w:lang w:val="de-DE"/>
        </w:rPr>
        <w:t>in Kaiser-Meyer-Olkin (KMO) de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eri hesaplanm</w:t>
      </w:r>
      <w:r>
        <w:rPr>
          <w:rStyle w:val="Hyperlink.0"/>
          <w:rtl w:val="0"/>
        </w:rPr>
        <w:t>ış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 Ayr</w:t>
      </w:r>
      <w:r>
        <w:rPr>
          <w:rStyle w:val="Hyperlink.0"/>
          <w:rtl w:val="0"/>
        </w:rPr>
        <w:t>ı</w:t>
      </w:r>
      <w:r>
        <w:rPr>
          <w:rStyle w:val="Yok"/>
          <w:rFonts w:ascii="Times Roman" w:hAnsi="Times Roman"/>
          <w:rtl w:val="0"/>
          <w:lang w:val="it-IT"/>
        </w:rPr>
        <w:t xml:space="preserve">ca, </w:t>
      </w:r>
      <w:r>
        <w:rPr>
          <w:rStyle w:val="Yok"/>
          <w:rFonts w:ascii="Times Roman" w:hAnsi="Times Roman" w:hint="default"/>
          <w:rtl w:val="0"/>
          <w:lang w:val="sv-SE"/>
        </w:rPr>
        <w:t>ö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ek maddelerinin analiz i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in uygunlu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unu belirlemek amac</w:t>
      </w:r>
      <w:r>
        <w:rPr>
          <w:rStyle w:val="Hyperlink.0"/>
          <w:rtl w:val="0"/>
        </w:rPr>
        <w:t>ı</w:t>
      </w:r>
      <w:r>
        <w:rPr>
          <w:rStyle w:val="Yok"/>
          <w:rFonts w:ascii="Times Roman" w:hAnsi="Times Roman"/>
          <w:rtl w:val="0"/>
          <w:lang w:val="sv-SE"/>
        </w:rPr>
        <w:t>yla Barlett k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resellik testi yap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lm</w:t>
      </w:r>
      <w:r>
        <w:rPr>
          <w:rStyle w:val="Hyperlink.0"/>
          <w:rtl w:val="0"/>
        </w:rPr>
        <w:t>ış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r.</w:t>
      </w:r>
    </w:p>
    <w:p>
      <w:pPr>
        <w:pStyle w:val="Gövde A"/>
        <w:rPr>
          <w:rStyle w:val="Hyperlink.0"/>
          <w:rFonts w:ascii="Times Roman" w:cs="Times Roman" w:hAnsi="Times Roman" w:eastAsia="Times Roman"/>
        </w:rPr>
      </w:pPr>
    </w:p>
    <w:p>
      <w:pPr>
        <w:pStyle w:val="Gövde A"/>
        <w:rPr>
          <w:rStyle w:val="Yok"/>
          <w:rFonts w:ascii="Times Roman" w:cs="Times Roman" w:hAnsi="Times Roman" w:eastAsia="Times Roman"/>
          <w:b w:val="1"/>
          <w:bCs w:val="1"/>
        </w:rPr>
      </w:pPr>
      <w:r>
        <w:rPr>
          <w:rStyle w:val="Yok"/>
          <w:rFonts w:ascii="Times Roman" w:hAnsi="Times Roman"/>
          <w:b w:val="1"/>
          <w:bCs w:val="1"/>
          <w:rtl w:val="0"/>
        </w:rPr>
        <w:t>G</w:t>
      </w:r>
      <w:r>
        <w:rPr>
          <w:rStyle w:val="Yok"/>
          <w:rFonts w:ascii="Times Roman" w:hAnsi="Times Roman" w:hint="default"/>
          <w:b w:val="1"/>
          <w:bCs w:val="1"/>
          <w:rtl w:val="0"/>
        </w:rPr>
        <w:t>ü</w:t>
      </w:r>
      <w:r>
        <w:rPr>
          <w:rStyle w:val="Yok"/>
          <w:rFonts w:ascii="Times Roman" w:hAnsi="Times Roman"/>
          <w:b w:val="1"/>
          <w:bCs w:val="1"/>
          <w:rtl w:val="0"/>
        </w:rPr>
        <w:t>venirlik:</w:t>
      </w:r>
      <w:r>
        <w:rPr>
          <w:rStyle w:val="Yok"/>
          <w:rFonts w:ascii="Times Roman" w:hAnsi="Times Roman" w:hint="default"/>
          <w:b w:val="1"/>
          <w:bCs w:val="1"/>
          <w:rtl w:val="0"/>
        </w:rPr>
        <w:t> </w:t>
      </w:r>
    </w:p>
    <w:p>
      <w:pPr>
        <w:pStyle w:val="Gövde A"/>
        <w:rPr>
          <w:rStyle w:val="Hyperlink.0"/>
        </w:rPr>
      </w:pPr>
      <w:r>
        <w:rPr>
          <w:rStyle w:val="Hyperlink.0"/>
          <w:rtl w:val="0"/>
        </w:rPr>
        <w:t>Ö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ç</w:t>
      </w:r>
      <w:r>
        <w:rPr>
          <w:rStyle w:val="Hyperlink.0"/>
          <w:rtl w:val="0"/>
        </w:rPr>
        <w:t>e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in g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venilirlik analizi i</w:t>
      </w:r>
      <w:r>
        <w:rPr>
          <w:rStyle w:val="Hyperlink.0"/>
          <w:rtl w:val="0"/>
        </w:rPr>
        <w:t>ç</w:t>
      </w:r>
      <w:r>
        <w:rPr>
          <w:rStyle w:val="Yok"/>
          <w:rFonts w:ascii="Times Roman" w:hAnsi="Times Roman"/>
          <w:rtl w:val="0"/>
          <w:lang w:val="en-US"/>
        </w:rPr>
        <w:t>in Cronbach's Alpha ve i</w:t>
      </w:r>
      <w:r>
        <w:rPr>
          <w:rStyle w:val="Hyperlink.0"/>
          <w:rtl w:val="0"/>
        </w:rPr>
        <w:t xml:space="preserve">ç </w:t>
      </w:r>
      <w:r>
        <w:rPr>
          <w:rStyle w:val="Hyperlink.0"/>
          <w:rtl w:val="0"/>
        </w:rPr>
        <w:t>tutarl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k madde istatistikleri incelenmi</w:t>
      </w:r>
      <w:r>
        <w:rPr>
          <w:rStyle w:val="Hyperlink.0"/>
          <w:rtl w:val="0"/>
        </w:rPr>
        <w:t>ş</w:t>
      </w:r>
      <w:r>
        <w:rPr>
          <w:rStyle w:val="Yok"/>
          <w:rFonts w:ascii="Times Roman" w:hAnsi="Times Roman"/>
          <w:rtl w:val="0"/>
          <w:lang w:val="en-US"/>
        </w:rPr>
        <w:t>tir. Cronbach's alpha de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erlerinin .700'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 xml:space="preserve">n 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zerinde olmas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yeterli g</w:t>
      </w:r>
      <w:r>
        <w:rPr>
          <w:rStyle w:val="Yok"/>
          <w:rFonts w:ascii="Times Roman" w:hAnsi="Times Roman" w:hint="default"/>
          <w:rtl w:val="0"/>
          <w:lang w:val="sv-SE"/>
        </w:rPr>
        <w:t>ö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lm</w:t>
      </w:r>
      <w:r>
        <w:rPr>
          <w:rStyle w:val="Hyperlink.0"/>
          <w:rtl w:val="0"/>
        </w:rPr>
        <w:t>üş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ü</w:t>
      </w:r>
      <w:r>
        <w:rPr>
          <w:rStyle w:val="Yok"/>
          <w:rFonts w:ascii="Times Roman" w:hAnsi="Times Roman"/>
          <w:rtl w:val="0"/>
          <w:lang w:val="nl-NL"/>
        </w:rPr>
        <w:t>r (Terwee vd., 2007; Greco vd., 2018). Ayr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 xml:space="preserve">ca, madde </w:t>
      </w:r>
      <w:r>
        <w:rPr>
          <w:rStyle w:val="Hyperlink.0"/>
          <w:rtl w:val="0"/>
        </w:rPr>
        <w:t>çı</w:t>
      </w:r>
      <w:r>
        <w:rPr>
          <w:rStyle w:val="Hyperlink.0"/>
          <w:rtl w:val="0"/>
        </w:rPr>
        <w:t>kar</w:t>
      </w:r>
      <w:r>
        <w:rPr>
          <w:rStyle w:val="Hyperlink.0"/>
          <w:rtl w:val="0"/>
        </w:rPr>
        <w:t>ı</w:t>
      </w:r>
      <w:r>
        <w:rPr>
          <w:rStyle w:val="Hyperlink.0"/>
          <w:rtl w:val="0"/>
        </w:rPr>
        <w:t>ld</w:t>
      </w:r>
      <w:r>
        <w:rPr>
          <w:rStyle w:val="Hyperlink.0"/>
          <w:rtl w:val="0"/>
        </w:rPr>
        <w:t>ığı</w:t>
      </w:r>
      <w:r>
        <w:rPr>
          <w:rStyle w:val="Yok"/>
          <w:rFonts w:ascii="Times Roman" w:hAnsi="Times Roman"/>
          <w:rtl w:val="0"/>
          <w:lang w:val="en-US"/>
        </w:rPr>
        <w:t>nda Cronbach's alpha de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erleri de hesaplanm</w:t>
      </w:r>
      <w:r>
        <w:rPr>
          <w:rStyle w:val="Hyperlink.0"/>
          <w:rtl w:val="0"/>
        </w:rPr>
        <w:t xml:space="preserve">ış </w:t>
      </w:r>
      <w:r>
        <w:rPr>
          <w:rStyle w:val="Hyperlink.0"/>
          <w:rtl w:val="0"/>
        </w:rPr>
        <w:t>ve de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erlendirilmi</w:t>
      </w:r>
      <w:r>
        <w:rPr>
          <w:rStyle w:val="Hyperlink.0"/>
          <w:rtl w:val="0"/>
        </w:rPr>
        <w:t>ş</w:t>
      </w:r>
      <w:r>
        <w:rPr>
          <w:rStyle w:val="Hyperlink.0"/>
          <w:rtl w:val="0"/>
        </w:rPr>
        <w:t>tir. Genellikle .300</w:t>
      </w:r>
      <w:r>
        <w:rPr>
          <w:rStyle w:val="Hyperlink.0"/>
          <w:rtl w:val="0"/>
        </w:rPr>
        <w:t>–</w:t>
      </w:r>
      <w:r>
        <w:rPr>
          <w:rStyle w:val="Hyperlink.0"/>
          <w:rtl w:val="0"/>
        </w:rPr>
        <w:t>.400'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 xml:space="preserve">n </w:t>
      </w:r>
      <w:r>
        <w:rPr>
          <w:rStyle w:val="Hyperlink.0"/>
          <w:rtl w:val="0"/>
        </w:rPr>
        <w:t>ü</w:t>
      </w:r>
      <w:r>
        <w:rPr>
          <w:rStyle w:val="Hyperlink.0"/>
          <w:rtl w:val="0"/>
        </w:rPr>
        <w:t>zerinde olmas</w:t>
      </w:r>
      <w:r>
        <w:rPr>
          <w:rStyle w:val="Hyperlink.0"/>
          <w:rtl w:val="0"/>
        </w:rPr>
        <w:t xml:space="preserve">ı </w:t>
      </w:r>
      <w:r>
        <w:rPr>
          <w:rStyle w:val="Hyperlink.0"/>
          <w:rtl w:val="0"/>
        </w:rPr>
        <w:t>gereken madde-toplam korelasyon de</w:t>
      </w:r>
      <w:r>
        <w:rPr>
          <w:rStyle w:val="Hyperlink.0"/>
          <w:rtl w:val="0"/>
        </w:rPr>
        <w:t>ğ</w:t>
      </w:r>
      <w:r>
        <w:rPr>
          <w:rStyle w:val="Hyperlink.0"/>
          <w:rtl w:val="0"/>
        </w:rPr>
        <w:t>erleri de hesaplanm</w:t>
      </w:r>
      <w:r>
        <w:rPr>
          <w:rStyle w:val="Hyperlink.0"/>
          <w:rtl w:val="0"/>
        </w:rPr>
        <w:t>ış</w:t>
      </w: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ı</w:t>
      </w:r>
      <w:r>
        <w:rPr>
          <w:rStyle w:val="Yok"/>
          <w:rFonts w:ascii="Times Roman" w:hAnsi="Times Roman"/>
          <w:rtl w:val="0"/>
          <w:lang w:val="fr-FR"/>
        </w:rPr>
        <w:t>r (Rouquette &amp; Falissard, 2011).</w:t>
      </w:r>
    </w:p>
    <w:p>
      <w:pPr>
        <w:pStyle w:val="Gövde A"/>
        <w:rPr>
          <w:rStyle w:val="Hyperlink.0"/>
          <w:rFonts w:ascii="Times Roman" w:cs="Times Roman" w:hAnsi="Times Roman" w:eastAsia="Times Roman"/>
        </w:rPr>
      </w:pPr>
    </w:p>
    <w:p>
      <w:pPr>
        <w:pStyle w:val="Gövde A"/>
      </w:pPr>
      <w:r>
        <w:rPr>
          <w:rStyle w:val="Yok"/>
          <w:rFonts w:ascii="Times Roman" w:hAnsi="Times Roman"/>
          <w:b w:val="1"/>
          <w:bCs w:val="1"/>
          <w:rtl w:val="0"/>
        </w:rPr>
        <w:t>Kaynak/Referans:</w:t>
      </w:r>
      <w:r>
        <w:rPr>
          <w:rStyle w:val="Yok"/>
          <w:rFonts w:ascii="Times Roman" w:hAnsi="Times Roman" w:hint="default"/>
          <w:b w:val="1"/>
          <w:bCs w:val="1"/>
          <w:rtl w:val="0"/>
        </w:rPr>
        <w:t> </w:t>
      </w:r>
      <w:r>
        <w:rPr>
          <w:rStyle w:val="Yok"/>
          <w:rFonts w:ascii="Times Roman" w:hAnsi="Times Roman"/>
          <w:rtl w:val="0"/>
          <w:lang w:val="en-US"/>
        </w:rPr>
        <w:t>Tabak, M. Y., &amp; Kahraman, S. (2024). Instagram Story Effects Usage Scale (ISEUS): A scale for user tendencies in social media. Turkish Psychological Counseling and Guidance Journal, 14(74), 388-400. https://doi.org/10.17066/tpdrd.1387769_7</w:t>
      </w:r>
    </w:p>
    <w:sectPr>
      <w:headerReference w:type="default" r:id="rId4"/>
      <w:footerReference w:type="default" r:id="rId5"/>
      <w:pgSz w:w="11900" w:h="16840" w:orient="portrait"/>
      <w:pgMar w:top="540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Yok">
    <w:name w:val="Yok"/>
  </w:style>
  <w:style w:type="character" w:styleId="Hyperlink.0">
    <w:name w:val="Hyperlink.0"/>
    <w:basedOn w:val="Yok"/>
    <w:next w:val="Hyperlink.0"/>
    <w:rPr>
      <w:rFonts w:ascii="Times Roman" w:cs="Times Roman" w:hAnsi="Times Roman" w:eastAsia="Times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