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5F83" w14:textId="556049A2" w:rsidR="00BC7F73" w:rsidRDefault="00BC7F73"/>
    <w:p w14:paraId="2EC1ADD4" w14:textId="73502441" w:rsidR="00BC7F73" w:rsidRPr="00F867CE" w:rsidRDefault="00F867CE" w:rsidP="00F867CE">
      <w:r w:rsidRPr="00F867CE">
        <w:drawing>
          <wp:inline distT="0" distB="0" distL="0" distR="0" wp14:anchorId="3AEED85A" wp14:editId="77EED739">
            <wp:extent cx="4389500" cy="5982218"/>
            <wp:effectExtent l="0" t="0" r="0" b="0"/>
            <wp:docPr id="98655530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553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500" cy="59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70E3" w14:textId="77777777" w:rsidR="00BC7F73" w:rsidRPr="006229C5" w:rsidRDefault="00BC7F73" w:rsidP="00BC7F73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229C5">
        <w:rPr>
          <w:rFonts w:ascii="Times New Roman" w:eastAsia="Calibri" w:hAnsi="Times New Roman" w:cs="Times New Roman"/>
          <w:b/>
          <w:sz w:val="20"/>
          <w:szCs w:val="20"/>
        </w:rPr>
        <w:t>Türkçe Form:</w:t>
      </w:r>
      <w:r w:rsidRPr="006229C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2A9B47F" w14:textId="662B1846" w:rsidR="00F867CE" w:rsidRPr="00F867CE" w:rsidRDefault="00F867CE" w:rsidP="00BC7F7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67CE">
        <w:rPr>
          <w:rFonts w:ascii="Times New Roman" w:hAnsi="Times New Roman" w:cs="Times New Roman"/>
          <w:bCs/>
          <w:sz w:val="20"/>
          <w:szCs w:val="20"/>
        </w:rPr>
        <w:t xml:space="preserve">Duman, Abdullah. “Hutbenin Yaygın Din Eğitimi Amaçlarına Erişim Düzeyi Ölçeği: Geçerlik </w:t>
      </w:r>
      <w:proofErr w:type="gramStart"/>
      <w:r w:rsidRPr="00F867CE">
        <w:rPr>
          <w:rFonts w:ascii="Times New Roman" w:hAnsi="Times New Roman" w:cs="Times New Roman"/>
          <w:bCs/>
          <w:sz w:val="20"/>
          <w:szCs w:val="20"/>
        </w:rPr>
        <w:t>Ve</w:t>
      </w:r>
      <w:proofErr w:type="gramEnd"/>
      <w:r w:rsidRPr="00F867CE">
        <w:rPr>
          <w:rFonts w:ascii="Times New Roman" w:hAnsi="Times New Roman" w:cs="Times New Roman"/>
          <w:bCs/>
          <w:sz w:val="20"/>
          <w:szCs w:val="20"/>
        </w:rPr>
        <w:t xml:space="preserve"> Güvenirlik Çalışması”. </w:t>
      </w:r>
      <w:proofErr w:type="spellStart"/>
      <w:r w:rsidRPr="00F867CE">
        <w:rPr>
          <w:rFonts w:ascii="Times New Roman" w:hAnsi="Times New Roman" w:cs="Times New Roman"/>
          <w:bCs/>
          <w:sz w:val="20"/>
          <w:szCs w:val="20"/>
        </w:rPr>
        <w:t>Dinbilimleri</w:t>
      </w:r>
      <w:proofErr w:type="spellEnd"/>
      <w:r w:rsidRPr="00F867CE">
        <w:rPr>
          <w:rFonts w:ascii="Times New Roman" w:hAnsi="Times New Roman" w:cs="Times New Roman"/>
          <w:bCs/>
          <w:sz w:val="20"/>
          <w:szCs w:val="20"/>
        </w:rPr>
        <w:t xml:space="preserve"> Akademik Araştırma Dergisi 23/2 (Eylül 2023), 523-552. </w:t>
      </w:r>
      <w:hyperlink r:id="rId5" w:history="1">
        <w:r w:rsidRPr="00F867CE">
          <w:rPr>
            <w:rStyle w:val="Kpr"/>
            <w:rFonts w:ascii="Times New Roman" w:hAnsi="Times New Roman" w:cs="Times New Roman"/>
            <w:bCs/>
            <w:sz w:val="20"/>
            <w:szCs w:val="20"/>
          </w:rPr>
          <w:t>https://doi.org/10.33415/daad.1290522</w:t>
        </w:r>
      </w:hyperlink>
      <w:r w:rsidRPr="00F867CE">
        <w:rPr>
          <w:rFonts w:ascii="Times New Roman" w:hAnsi="Times New Roman" w:cs="Times New Roman"/>
          <w:bCs/>
          <w:sz w:val="20"/>
          <w:szCs w:val="20"/>
        </w:rPr>
        <w:t>.</w:t>
      </w:r>
    </w:p>
    <w:p w14:paraId="2D58574A" w14:textId="648BCFA4" w:rsidR="00BC7F73" w:rsidRDefault="00BC7F73" w:rsidP="00BC7F7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229C5">
        <w:rPr>
          <w:rFonts w:ascii="Times New Roman" w:hAnsi="Times New Roman" w:cs="Times New Roman"/>
          <w:b/>
          <w:sz w:val="20"/>
          <w:szCs w:val="20"/>
        </w:rPr>
        <w:t>Puanlama Yönergesi</w:t>
      </w:r>
    </w:p>
    <w:p w14:paraId="3358820A" w14:textId="12C82534" w:rsidR="00F867CE" w:rsidRPr="00F867CE" w:rsidRDefault="00F867CE" w:rsidP="00BC7F7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67CE">
        <w:rPr>
          <w:rFonts w:ascii="Times New Roman" w:hAnsi="Times New Roman" w:cs="Times New Roman"/>
          <w:bCs/>
          <w:sz w:val="20"/>
          <w:szCs w:val="20"/>
        </w:rPr>
        <w:t xml:space="preserve">Ölçekte 5’li </w:t>
      </w:r>
      <w:proofErr w:type="spellStart"/>
      <w:r w:rsidRPr="00F867CE">
        <w:rPr>
          <w:rFonts w:ascii="Times New Roman" w:hAnsi="Times New Roman" w:cs="Times New Roman"/>
          <w:bCs/>
          <w:sz w:val="20"/>
          <w:szCs w:val="20"/>
        </w:rPr>
        <w:t>Likert</w:t>
      </w:r>
      <w:proofErr w:type="spellEnd"/>
      <w:r w:rsidRPr="00F867CE">
        <w:rPr>
          <w:rFonts w:ascii="Times New Roman" w:hAnsi="Times New Roman" w:cs="Times New Roman"/>
          <w:bCs/>
          <w:sz w:val="20"/>
          <w:szCs w:val="20"/>
        </w:rPr>
        <w:t xml:space="preserve"> tipi dereceleme ölçeği kullanılmıştır. Maddelere verilecek cevaplar; “Kesinlikle Katılıyorum, Katılıyorum, Kısmen Katılıyorum, Katılmıyorum ve Kesinlikle </w:t>
      </w:r>
      <w:proofErr w:type="spellStart"/>
      <w:r w:rsidRPr="00F867CE">
        <w:rPr>
          <w:rFonts w:ascii="Times New Roman" w:hAnsi="Times New Roman" w:cs="Times New Roman"/>
          <w:bCs/>
          <w:sz w:val="20"/>
          <w:szCs w:val="20"/>
        </w:rPr>
        <w:t>Katılmıyorum”dur</w:t>
      </w:r>
      <w:proofErr w:type="spellEnd"/>
      <w:r w:rsidRPr="00F867CE">
        <w:rPr>
          <w:rFonts w:ascii="Times New Roman" w:hAnsi="Times New Roman" w:cs="Times New Roman"/>
          <w:bCs/>
          <w:sz w:val="20"/>
          <w:szCs w:val="20"/>
        </w:rPr>
        <w:t xml:space="preserve"> ve “Kesinlikle Katılıyorum 5, Katılıyorum 4, Kısmen Katılıyorum 3, Katılmıyorum 2 ve Kesinlikle Katılmıyorum 1” şeklinde puanlanmıştır.</w:t>
      </w:r>
    </w:p>
    <w:p w14:paraId="261534F1" w14:textId="2347F9EF" w:rsidR="00BC7F73" w:rsidRPr="006229C5" w:rsidRDefault="00BC7F73" w:rsidP="00BC7F73">
      <w:pPr>
        <w:jc w:val="both"/>
        <w:rPr>
          <w:rFonts w:ascii="Times New Roman" w:hAnsi="Times New Roman" w:cs="Times New Roman"/>
          <w:sz w:val="20"/>
          <w:szCs w:val="20"/>
        </w:rPr>
      </w:pPr>
      <w:r w:rsidRPr="006229C5">
        <w:rPr>
          <w:rFonts w:ascii="Times New Roman" w:hAnsi="Times New Roman" w:cs="Times New Roman"/>
          <w:b/>
          <w:sz w:val="20"/>
          <w:szCs w:val="20"/>
        </w:rPr>
        <w:t>İzin için iletişim adresi:</w:t>
      </w:r>
      <w:r w:rsidRPr="006229C5">
        <w:rPr>
          <w:rFonts w:ascii="Times New Roman" w:hAnsi="Times New Roman" w:cs="Times New Roman"/>
          <w:sz w:val="20"/>
          <w:szCs w:val="20"/>
        </w:rPr>
        <w:t xml:space="preserve"> </w:t>
      </w:r>
      <w:r w:rsidR="007C084D" w:rsidRPr="007C084D">
        <w:rPr>
          <w:rFonts w:ascii="Times New Roman" w:hAnsi="Times New Roman" w:cs="Times New Roman"/>
          <w:sz w:val="20"/>
          <w:szCs w:val="20"/>
        </w:rPr>
        <w:t>abduman1001@hotmail.com</w:t>
      </w:r>
    </w:p>
    <w:p w14:paraId="020C5912" w14:textId="77777777" w:rsidR="00BC7F73" w:rsidRPr="00BC7F73" w:rsidRDefault="00BC7F73" w:rsidP="00BC7F73">
      <w:pPr>
        <w:jc w:val="center"/>
      </w:pPr>
    </w:p>
    <w:sectPr w:rsidR="00BC7F73" w:rsidRPr="00BC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73"/>
    <w:rsid w:val="00310E93"/>
    <w:rsid w:val="007C084D"/>
    <w:rsid w:val="00BC7F73"/>
    <w:rsid w:val="00C3570F"/>
    <w:rsid w:val="00DD3FFF"/>
    <w:rsid w:val="00F154BB"/>
    <w:rsid w:val="00F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C466"/>
  <w15:chartTrackingRefBased/>
  <w15:docId w15:val="{E7AF4FEB-1697-4B93-B61C-8AC377A8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C7F7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8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415/daad.12905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>KiNGHaZe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keskin</dc:creator>
  <cp:keywords/>
  <dc:description/>
  <cp:lastModifiedBy>bahar keskin</cp:lastModifiedBy>
  <cp:revision>2</cp:revision>
  <dcterms:created xsi:type="dcterms:W3CDTF">2024-10-28T18:01:00Z</dcterms:created>
  <dcterms:modified xsi:type="dcterms:W3CDTF">2024-10-28T18:01:00Z</dcterms:modified>
</cp:coreProperties>
</file>