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F18F" w14:textId="77777777" w:rsidR="007C084D" w:rsidRPr="007C084D" w:rsidRDefault="007C084D" w:rsidP="007C084D">
      <w:pPr>
        <w:rPr>
          <w:b/>
          <w:bCs/>
        </w:rPr>
      </w:pPr>
      <w:r w:rsidRPr="007C084D">
        <w:rPr>
          <w:b/>
          <w:bCs/>
        </w:rPr>
        <w:t>Din Kültürü ve Ahlak Bilgisi Dersinin Ahlaki Kazanım Amacına Erişim Düzeyi Ölçeği (DKAB-AKÖ)</w:t>
      </w:r>
    </w:p>
    <w:p w14:paraId="03265F83" w14:textId="556049A2" w:rsidR="00BC7F73" w:rsidRDefault="00BC7F73"/>
    <w:p w14:paraId="2A6C1476" w14:textId="6ADF2D34" w:rsidR="00BC7F73" w:rsidRPr="00BC7F73" w:rsidRDefault="007C084D" w:rsidP="007C084D">
      <w:r w:rsidRPr="007C084D">
        <w:drawing>
          <wp:inline distT="0" distB="0" distL="0" distR="0" wp14:anchorId="7B68EBBA" wp14:editId="03283C74">
            <wp:extent cx="4275190" cy="4435224"/>
            <wp:effectExtent l="0" t="0" r="0" b="3810"/>
            <wp:docPr id="6575574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574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5190" cy="44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1ADD4" w14:textId="77777777" w:rsidR="00BC7F73" w:rsidRPr="006229C5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670E3" w14:textId="77777777" w:rsidR="00BC7F73" w:rsidRPr="006229C5" w:rsidRDefault="00BC7F73" w:rsidP="00BC7F73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9C5">
        <w:rPr>
          <w:rFonts w:ascii="Times New Roman" w:eastAsia="Calibri" w:hAnsi="Times New Roman" w:cs="Times New Roman"/>
          <w:b/>
          <w:sz w:val="20"/>
          <w:szCs w:val="20"/>
        </w:rPr>
        <w:t>Türkçe Form:</w:t>
      </w:r>
      <w:r w:rsidRPr="006229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E95A142" w14:textId="44CF940D" w:rsidR="00BC7F73" w:rsidRDefault="007C084D" w:rsidP="00BC7F7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084D">
        <w:rPr>
          <w:rFonts w:ascii="Times New Roman" w:eastAsia="Calibri" w:hAnsi="Times New Roman" w:cs="Times New Roman"/>
          <w:sz w:val="20"/>
          <w:szCs w:val="20"/>
        </w:rPr>
        <w:t xml:space="preserve">Duman, Abdullah. “Din Kültürü </w:t>
      </w:r>
      <w:r>
        <w:rPr>
          <w:rFonts w:ascii="Times New Roman" w:eastAsia="Calibri" w:hAnsi="Times New Roman" w:cs="Times New Roman"/>
          <w:sz w:val="20"/>
          <w:szCs w:val="20"/>
        </w:rPr>
        <w:t>v</w:t>
      </w:r>
      <w:r w:rsidRPr="007C084D">
        <w:rPr>
          <w:rFonts w:ascii="Times New Roman" w:eastAsia="Calibri" w:hAnsi="Times New Roman" w:cs="Times New Roman"/>
          <w:sz w:val="20"/>
          <w:szCs w:val="20"/>
        </w:rPr>
        <w:t xml:space="preserve">e Ahlak Bilgisi Dersinin Ahlaki Kazanım Amacına Erişim Düzeyi Ölçeği (DKAB-AKÖ): Geçerlik </w:t>
      </w:r>
      <w:proofErr w:type="gramStart"/>
      <w:r w:rsidRPr="007C084D">
        <w:rPr>
          <w:rFonts w:ascii="Times New Roman" w:eastAsia="Calibri" w:hAnsi="Times New Roman" w:cs="Times New Roman"/>
          <w:sz w:val="20"/>
          <w:szCs w:val="20"/>
        </w:rPr>
        <w:t>Ve</w:t>
      </w:r>
      <w:proofErr w:type="gramEnd"/>
      <w:r w:rsidRPr="007C084D">
        <w:rPr>
          <w:rFonts w:ascii="Times New Roman" w:eastAsia="Calibri" w:hAnsi="Times New Roman" w:cs="Times New Roman"/>
          <w:sz w:val="20"/>
          <w:szCs w:val="20"/>
        </w:rPr>
        <w:t xml:space="preserve"> Güvenirlik Çalışması”. </w:t>
      </w:r>
      <w:proofErr w:type="spellStart"/>
      <w:r w:rsidRPr="007C084D">
        <w:rPr>
          <w:rFonts w:ascii="Times New Roman" w:eastAsia="Calibri" w:hAnsi="Times New Roman" w:cs="Times New Roman"/>
          <w:sz w:val="20"/>
          <w:szCs w:val="20"/>
        </w:rPr>
        <w:t>Dinbilimleri</w:t>
      </w:r>
      <w:proofErr w:type="spellEnd"/>
      <w:r w:rsidRPr="007C084D">
        <w:rPr>
          <w:rFonts w:ascii="Times New Roman" w:eastAsia="Calibri" w:hAnsi="Times New Roman" w:cs="Times New Roman"/>
          <w:sz w:val="20"/>
          <w:szCs w:val="20"/>
        </w:rPr>
        <w:t xml:space="preserve"> Akademik Araştırma Dergisi 24/2 (Eylül 2024), 607-637. https://doi.org/10.33415/daad.1493303.</w:t>
      </w:r>
    </w:p>
    <w:p w14:paraId="2D58574A" w14:textId="77777777" w:rsidR="00BC7F73" w:rsidRPr="006229C5" w:rsidRDefault="00BC7F73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14:paraId="3D62C687" w14:textId="77777777" w:rsidR="007C084D" w:rsidRDefault="007C084D" w:rsidP="00BC7F73">
      <w:pPr>
        <w:jc w:val="both"/>
      </w:pPr>
      <w:r>
        <w:t xml:space="preserve">Ölçekte, dereceleme ölçeği olarak 5’li </w:t>
      </w:r>
      <w:proofErr w:type="spellStart"/>
      <w:r>
        <w:t>likert</w:t>
      </w:r>
      <w:proofErr w:type="spellEnd"/>
      <w:r>
        <w:t xml:space="preserve"> tip kullanılmıştır. </w:t>
      </w:r>
    </w:p>
    <w:p w14:paraId="4050147F" w14:textId="2CFE9339" w:rsidR="007C084D" w:rsidRDefault="007C084D" w:rsidP="00BC7F73">
      <w:pPr>
        <w:jc w:val="both"/>
      </w:pPr>
      <w:r>
        <w:t xml:space="preserve">Maddelere verilecek cevaplar; “Kesinlikle Katılıyorum, Katılıyorum, </w:t>
      </w:r>
      <w:r w:rsidRPr="007C084D">
        <w:t xml:space="preserve">Kısmen Katılıyorum, Katılmıyorum ve Kesinlikle </w:t>
      </w:r>
      <w:proofErr w:type="spellStart"/>
      <w:r w:rsidRPr="007C084D">
        <w:t>Katılmıyorum”dur</w:t>
      </w:r>
      <w:proofErr w:type="spellEnd"/>
      <w:r w:rsidRPr="007C084D">
        <w:t xml:space="preserve">. “Kesinlikle Katılıyorum 5, Katılıyorum 4, Kısmen Katılıyorum 3, Katılmıyorum 2 ve Kesinlikle Katılmıyorum 1” şeklinde puanlanmıştır. </w:t>
      </w:r>
    </w:p>
    <w:p w14:paraId="261534F1" w14:textId="26F9ACB6" w:rsidR="00BC7F73" w:rsidRPr="006229C5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İzin için iletişim adresi:</w:t>
      </w:r>
      <w:r w:rsidRPr="006229C5">
        <w:rPr>
          <w:rFonts w:ascii="Times New Roman" w:hAnsi="Times New Roman" w:cs="Times New Roman"/>
          <w:sz w:val="20"/>
          <w:szCs w:val="20"/>
        </w:rPr>
        <w:t xml:space="preserve"> </w:t>
      </w:r>
      <w:r w:rsidR="007C084D" w:rsidRPr="007C084D">
        <w:rPr>
          <w:rFonts w:ascii="Times New Roman" w:hAnsi="Times New Roman" w:cs="Times New Roman"/>
          <w:sz w:val="20"/>
          <w:szCs w:val="20"/>
        </w:rPr>
        <w:t>abduman1001@hotmail.com,</w:t>
      </w:r>
    </w:p>
    <w:p w14:paraId="020C5912" w14:textId="77777777" w:rsidR="00BC7F73" w:rsidRPr="00BC7F73" w:rsidRDefault="00BC7F73" w:rsidP="00BC7F73">
      <w:pPr>
        <w:jc w:val="center"/>
      </w:pPr>
    </w:p>
    <w:sectPr w:rsidR="00BC7F73" w:rsidRPr="00BC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3"/>
    <w:rsid w:val="00310E93"/>
    <w:rsid w:val="007C084D"/>
    <w:rsid w:val="00BC7F73"/>
    <w:rsid w:val="00DD3FFF"/>
    <w:rsid w:val="00F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466"/>
  <w15:chartTrackingRefBased/>
  <w15:docId w15:val="{E7AF4FEB-1697-4B93-B61C-8AC377A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7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Company>KiNGHaZe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keskin</dc:creator>
  <cp:keywords/>
  <dc:description/>
  <cp:lastModifiedBy>bahar keskin</cp:lastModifiedBy>
  <cp:revision>2</cp:revision>
  <dcterms:created xsi:type="dcterms:W3CDTF">2024-10-28T17:52:00Z</dcterms:created>
  <dcterms:modified xsi:type="dcterms:W3CDTF">2024-10-28T17:52:00Z</dcterms:modified>
</cp:coreProperties>
</file>