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6D7D0" w14:textId="697AFCA7" w:rsidR="00E94016" w:rsidRPr="00C85BEA" w:rsidRDefault="00E94016" w:rsidP="001861E6">
      <w:pPr>
        <w:rPr>
          <w:b/>
          <w:color w:val="000000" w:themeColor="text1"/>
          <w:sz w:val="20"/>
          <w:szCs w:val="20"/>
          <w:u w:val="single"/>
        </w:rPr>
      </w:pPr>
      <w:r w:rsidRPr="00C85BEA">
        <w:rPr>
          <w:b/>
          <w:u w:val="single"/>
        </w:rPr>
        <w:t>ÇOK İŞLENMİŞ BESİN TÜKETİMİ KISA TARAMA ANKETİ</w:t>
      </w:r>
    </w:p>
    <w:p w14:paraId="0E25124C"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 xml:space="preserve">Sayın katılımcı, aşağıdaki formda besin grupları ve bu besin gruplarının içerisinde yer alan çeşitli besinler bulunmaktadır. </w:t>
      </w:r>
    </w:p>
    <w:p w14:paraId="3F3BA1D6"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 xml:space="preserve">Son </w:t>
      </w:r>
      <w:r w:rsidRPr="00643127">
        <w:rPr>
          <w:b/>
          <w:bCs/>
          <w:color w:val="000000" w:themeColor="text1"/>
          <w:sz w:val="22"/>
          <w:szCs w:val="22"/>
          <w:u w:val="single"/>
        </w:rPr>
        <w:t>1 yılı</w:t>
      </w:r>
      <w:r w:rsidRPr="00643127">
        <w:rPr>
          <w:color w:val="000000" w:themeColor="text1"/>
          <w:sz w:val="22"/>
          <w:szCs w:val="22"/>
        </w:rPr>
        <w:t xml:space="preserve"> düşünerek ve her bir besin grubunun yanında verilen besinlerin bir tanesi veya birden fazlasının toplamını göz önünde bulundurarak</w:t>
      </w:r>
    </w:p>
    <w:p w14:paraId="6DBC595E"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besinlerin karşılığındaki sıklık miktarı kadar tüketiyorsanız “Evet”i</w:t>
      </w:r>
    </w:p>
    <w:p w14:paraId="6DBD680D"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besinlerin karşılığındaki sıklık miktarından daha az tüketiyorsanız “Hayır”ı işaretleyiniz.</w:t>
      </w:r>
    </w:p>
    <w:p w14:paraId="164DB323"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Örneğin;</w:t>
      </w:r>
    </w:p>
    <w:p w14:paraId="3DDDF54B"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Tam yağlı süt ürünleri grubundan haftada 2 kez veya daha fazla, 120 g krema tüketiyorsanız “Evet”i işaretleyiniz.</w:t>
      </w:r>
    </w:p>
    <w:p w14:paraId="07182534" w14:textId="77777777" w:rsidR="00D97E39" w:rsidRPr="00643127" w:rsidRDefault="00D97E39" w:rsidP="00D97E39">
      <w:pPr>
        <w:pStyle w:val="stBilgi"/>
        <w:jc w:val="both"/>
        <w:rPr>
          <w:color w:val="000000" w:themeColor="text1"/>
          <w:sz w:val="22"/>
          <w:szCs w:val="22"/>
        </w:rPr>
      </w:pPr>
      <w:r w:rsidRPr="00643127">
        <w:rPr>
          <w:color w:val="000000" w:themeColor="text1"/>
          <w:sz w:val="22"/>
          <w:szCs w:val="22"/>
        </w:rPr>
        <w:t>Tam yağlı süt ürünleri grubundan haftada 1 kez 120 g krema ve haftada 1 kez 50 g eski kaşar tüketiyorsanız “Evet”i işaretleyiniz</w:t>
      </w:r>
    </w:p>
    <w:p w14:paraId="4AC5EF83" w14:textId="77DC64C0" w:rsidR="00E94016" w:rsidRPr="00D97E39" w:rsidRDefault="00D97E39" w:rsidP="00D97E39">
      <w:pPr>
        <w:pStyle w:val="stBilgi"/>
        <w:jc w:val="both"/>
        <w:rPr>
          <w:color w:val="000000" w:themeColor="text1"/>
          <w:sz w:val="22"/>
          <w:szCs w:val="22"/>
        </w:rPr>
      </w:pPr>
      <w:r w:rsidRPr="00643127">
        <w:rPr>
          <w:color w:val="000000" w:themeColor="text1"/>
          <w:sz w:val="22"/>
          <w:szCs w:val="22"/>
        </w:rPr>
        <w:t xml:space="preserve">Tam yağlı süt ürünleri grubundan haftada 1 kez </w:t>
      </w:r>
      <w:r w:rsidRPr="00643127">
        <w:rPr>
          <w:color w:val="000000" w:themeColor="text1"/>
          <w:sz w:val="22"/>
          <w:szCs w:val="22"/>
          <w:u w:val="single"/>
        </w:rPr>
        <w:t>100 g</w:t>
      </w:r>
      <w:r w:rsidRPr="00643127">
        <w:rPr>
          <w:color w:val="000000" w:themeColor="text1"/>
          <w:sz w:val="22"/>
          <w:szCs w:val="22"/>
        </w:rPr>
        <w:t xml:space="preserve"> eski kaşar tüketiyorsanız “Evet”i işaretleyiniz. </w:t>
      </w:r>
    </w:p>
    <w:tbl>
      <w:tblPr>
        <w:tblStyle w:val="DzTablo1"/>
        <w:tblpPr w:leftFromText="142" w:rightFromText="142" w:vertAnchor="text" w:tblpXSpec="center" w:tblpY="1"/>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6"/>
        <w:gridCol w:w="1512"/>
        <w:gridCol w:w="6025"/>
        <w:gridCol w:w="1378"/>
        <w:gridCol w:w="1043"/>
        <w:gridCol w:w="886"/>
      </w:tblGrid>
      <w:tr w:rsidR="00D97E39" w:rsidRPr="00643127" w14:paraId="0E00EDA2" w14:textId="77777777" w:rsidTr="00E47CA7">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13A39970" w14:textId="77777777" w:rsidR="00D97E39" w:rsidRPr="00643127" w:rsidRDefault="00D97E39" w:rsidP="00E47CA7">
            <w:pPr>
              <w:jc w:val="center"/>
              <w:rPr>
                <w:b w:val="0"/>
                <w:bCs w:val="0"/>
                <w:color w:val="000000"/>
                <w:kern w:val="0"/>
                <w:sz w:val="22"/>
                <w:szCs w:val="22"/>
                <w14:ligatures w14:val="none"/>
              </w:rPr>
            </w:pPr>
          </w:p>
        </w:tc>
        <w:tc>
          <w:tcPr>
            <w:tcW w:w="1512" w:type="dxa"/>
            <w:shd w:val="clear" w:color="auto" w:fill="FFFFFF" w:themeFill="background1"/>
            <w:vAlign w:val="center"/>
            <w:hideMark/>
          </w:tcPr>
          <w:p w14:paraId="06421AFC" w14:textId="77777777" w:rsidR="00D97E39" w:rsidRPr="00643127" w:rsidRDefault="00D97E39" w:rsidP="00E47CA7">
            <w:pPr>
              <w:jc w:val="center"/>
              <w:cnfStyle w:val="100000000000" w:firstRow="1" w:lastRow="0" w:firstColumn="0" w:lastColumn="0" w:oddVBand="0" w:evenVBand="0" w:oddHBand="0" w:evenHBand="0" w:firstRowFirstColumn="0" w:firstRowLastColumn="0" w:lastRowFirstColumn="0" w:lastRowLastColumn="0"/>
              <w:rPr>
                <w:b w:val="0"/>
                <w:bCs w:val="0"/>
                <w:color w:val="000000"/>
                <w:kern w:val="0"/>
                <w:sz w:val="22"/>
                <w:szCs w:val="22"/>
                <w14:ligatures w14:val="none"/>
              </w:rPr>
            </w:pPr>
            <w:r w:rsidRPr="00643127">
              <w:rPr>
                <w:color w:val="000000"/>
                <w:kern w:val="0"/>
                <w:sz w:val="22"/>
                <w:szCs w:val="22"/>
                <w14:ligatures w14:val="none"/>
              </w:rPr>
              <w:t>Besin Grubu</w:t>
            </w:r>
          </w:p>
        </w:tc>
        <w:tc>
          <w:tcPr>
            <w:tcW w:w="6025" w:type="dxa"/>
            <w:shd w:val="clear" w:color="auto" w:fill="FFFFFF" w:themeFill="background1"/>
            <w:vAlign w:val="center"/>
            <w:hideMark/>
          </w:tcPr>
          <w:p w14:paraId="3111D8FD" w14:textId="77777777" w:rsidR="00D97E39" w:rsidRPr="00643127" w:rsidRDefault="00D97E39" w:rsidP="00E47CA7">
            <w:pPr>
              <w:jc w:val="center"/>
              <w:cnfStyle w:val="100000000000" w:firstRow="1" w:lastRow="0" w:firstColumn="0" w:lastColumn="0" w:oddVBand="0" w:evenVBand="0" w:oddHBand="0" w:evenHBand="0" w:firstRowFirstColumn="0" w:firstRowLastColumn="0" w:lastRowFirstColumn="0" w:lastRowLastColumn="0"/>
              <w:rPr>
                <w:b w:val="0"/>
                <w:bCs w:val="0"/>
                <w:color w:val="000000"/>
                <w:kern w:val="0"/>
                <w:sz w:val="22"/>
                <w:szCs w:val="22"/>
                <w14:ligatures w14:val="none"/>
              </w:rPr>
            </w:pPr>
            <w:r w:rsidRPr="00643127">
              <w:rPr>
                <w:color w:val="000000"/>
                <w:kern w:val="0"/>
                <w:sz w:val="22"/>
                <w:szCs w:val="22"/>
                <w14:ligatures w14:val="none"/>
              </w:rPr>
              <w:t>Besinler ve Miktarları</w:t>
            </w:r>
          </w:p>
        </w:tc>
        <w:tc>
          <w:tcPr>
            <w:tcW w:w="1378" w:type="dxa"/>
            <w:shd w:val="clear" w:color="auto" w:fill="FFFFFF" w:themeFill="background1"/>
            <w:vAlign w:val="center"/>
            <w:hideMark/>
          </w:tcPr>
          <w:p w14:paraId="14BE3888" w14:textId="77777777" w:rsidR="00D97E39" w:rsidRPr="00643127" w:rsidRDefault="00D97E39" w:rsidP="00E47CA7">
            <w:pPr>
              <w:jc w:val="center"/>
              <w:cnfStyle w:val="100000000000" w:firstRow="1" w:lastRow="0" w:firstColumn="0" w:lastColumn="0" w:oddVBand="0" w:evenVBand="0" w:oddHBand="0" w:evenHBand="0" w:firstRowFirstColumn="0" w:firstRowLastColumn="0" w:lastRowFirstColumn="0" w:lastRowLastColumn="0"/>
              <w:rPr>
                <w:b w:val="0"/>
                <w:bCs w:val="0"/>
                <w:color w:val="000000"/>
                <w:kern w:val="0"/>
                <w:sz w:val="22"/>
                <w:szCs w:val="22"/>
                <w14:ligatures w14:val="none"/>
              </w:rPr>
            </w:pPr>
            <w:r w:rsidRPr="00643127">
              <w:rPr>
                <w:color w:val="000000"/>
                <w:kern w:val="0"/>
                <w:sz w:val="22"/>
                <w:szCs w:val="22"/>
                <w14:ligatures w14:val="none"/>
              </w:rPr>
              <w:t>Sıklık</w:t>
            </w:r>
          </w:p>
        </w:tc>
        <w:tc>
          <w:tcPr>
            <w:tcW w:w="1043" w:type="dxa"/>
            <w:shd w:val="clear" w:color="auto" w:fill="FFFFFF" w:themeFill="background1"/>
            <w:vAlign w:val="center"/>
          </w:tcPr>
          <w:p w14:paraId="608B6BFB" w14:textId="77777777" w:rsidR="00D97E39" w:rsidRPr="00B17567" w:rsidRDefault="00D97E39" w:rsidP="00E47CA7">
            <w:pPr>
              <w:jc w:val="center"/>
              <w:cnfStyle w:val="100000000000" w:firstRow="1" w:lastRow="0" w:firstColumn="0" w:lastColumn="0" w:oddVBand="0" w:evenVBand="0" w:oddHBand="0" w:evenHBand="0" w:firstRowFirstColumn="0" w:firstRowLastColumn="0" w:lastRowFirstColumn="0" w:lastRowLastColumn="0"/>
              <w:rPr>
                <w:color w:val="000000"/>
                <w:kern w:val="0"/>
                <w:sz w:val="22"/>
                <w:szCs w:val="22"/>
                <w14:ligatures w14:val="none"/>
              </w:rPr>
            </w:pPr>
            <w:r w:rsidRPr="00B17567">
              <w:rPr>
                <w:color w:val="000000"/>
                <w:kern w:val="0"/>
                <w:sz w:val="22"/>
                <w:szCs w:val="22"/>
                <w14:ligatures w14:val="none"/>
              </w:rPr>
              <w:t>Evet</w:t>
            </w:r>
          </w:p>
        </w:tc>
        <w:tc>
          <w:tcPr>
            <w:tcW w:w="886" w:type="dxa"/>
            <w:shd w:val="clear" w:color="auto" w:fill="FFFFFF" w:themeFill="background1"/>
            <w:vAlign w:val="center"/>
          </w:tcPr>
          <w:p w14:paraId="5FBA6D53" w14:textId="77777777" w:rsidR="00D97E39" w:rsidRPr="00B17567" w:rsidRDefault="00D97E39" w:rsidP="00E47CA7">
            <w:pPr>
              <w:jc w:val="center"/>
              <w:cnfStyle w:val="100000000000" w:firstRow="1" w:lastRow="0" w:firstColumn="0" w:lastColumn="0" w:oddVBand="0" w:evenVBand="0" w:oddHBand="0" w:evenHBand="0" w:firstRowFirstColumn="0" w:firstRowLastColumn="0" w:lastRowFirstColumn="0" w:lastRowLastColumn="0"/>
              <w:rPr>
                <w:color w:val="000000"/>
                <w:kern w:val="0"/>
                <w:sz w:val="22"/>
                <w:szCs w:val="22"/>
                <w14:ligatures w14:val="none"/>
              </w:rPr>
            </w:pPr>
            <w:r w:rsidRPr="00B17567">
              <w:rPr>
                <w:color w:val="000000"/>
                <w:kern w:val="0"/>
                <w:sz w:val="22"/>
                <w:szCs w:val="22"/>
                <w14:ligatures w14:val="none"/>
              </w:rPr>
              <w:t>Hayır</w:t>
            </w:r>
          </w:p>
        </w:tc>
      </w:tr>
      <w:tr w:rsidR="00D97E39" w:rsidRPr="00643127" w14:paraId="1C59B9BB" w14:textId="77777777" w:rsidTr="00E47CA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54A92994" w14:textId="77777777" w:rsidR="00D97E39" w:rsidRPr="00643127" w:rsidRDefault="00D97E39" w:rsidP="00E47CA7">
            <w:pPr>
              <w:jc w:val="center"/>
              <w:rPr>
                <w:color w:val="000000"/>
                <w:kern w:val="0"/>
                <w:sz w:val="22"/>
                <w:szCs w:val="22"/>
                <w14:ligatures w14:val="none"/>
              </w:rPr>
            </w:pPr>
            <w:r w:rsidRPr="00643127">
              <w:rPr>
                <w:color w:val="000000"/>
                <w:kern w:val="0"/>
                <w:sz w:val="22"/>
                <w:szCs w:val="22"/>
                <w14:ligatures w14:val="none"/>
              </w:rPr>
              <w:t>1</w:t>
            </w:r>
          </w:p>
        </w:tc>
        <w:tc>
          <w:tcPr>
            <w:tcW w:w="1512" w:type="dxa"/>
            <w:shd w:val="clear" w:color="auto" w:fill="FFFFFF" w:themeFill="background1"/>
            <w:vAlign w:val="center"/>
            <w:hideMark/>
          </w:tcPr>
          <w:p w14:paraId="78AD08C6"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themeColor="text1"/>
                <w:kern w:val="0"/>
                <w:sz w:val="22"/>
                <w:szCs w:val="22"/>
                <w14:ligatures w14:val="none"/>
              </w:rPr>
              <w:t xml:space="preserve">Tam Yağlı </w:t>
            </w:r>
            <w:r w:rsidRPr="00643127">
              <w:rPr>
                <w:color w:val="000000"/>
                <w:kern w:val="0"/>
                <w:sz w:val="22"/>
                <w:szCs w:val="22"/>
                <w14:ligatures w14:val="none"/>
              </w:rPr>
              <w:t>Süt Ürünleri</w:t>
            </w:r>
          </w:p>
        </w:tc>
        <w:tc>
          <w:tcPr>
            <w:tcW w:w="6025" w:type="dxa"/>
            <w:shd w:val="clear" w:color="auto" w:fill="FFFFFF" w:themeFill="background1"/>
            <w:vAlign w:val="center"/>
            <w:hideMark/>
          </w:tcPr>
          <w:p w14:paraId="2136975B"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krema (120 g), isli veya füme peynir (50 g), eski kaşar (50 g), sürülebilir peynir (2 üçgen, 25 g)</w:t>
            </w:r>
          </w:p>
        </w:tc>
        <w:tc>
          <w:tcPr>
            <w:tcW w:w="1378" w:type="dxa"/>
            <w:shd w:val="clear" w:color="auto" w:fill="FFFFFF" w:themeFill="background1"/>
            <w:vAlign w:val="center"/>
            <w:hideMark/>
          </w:tcPr>
          <w:p w14:paraId="4659489D"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 2 kez/hafta</w:t>
            </w:r>
          </w:p>
        </w:tc>
        <w:tc>
          <w:tcPr>
            <w:tcW w:w="1043" w:type="dxa"/>
            <w:shd w:val="clear" w:color="auto" w:fill="FFFFFF" w:themeFill="background1"/>
            <w:vAlign w:val="center"/>
          </w:tcPr>
          <w:p w14:paraId="6A437E9B"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3A5CFCC4"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r w:rsidR="00D97E39" w:rsidRPr="00643127" w14:paraId="59EE8D13" w14:textId="77777777" w:rsidTr="00E47CA7">
        <w:trPr>
          <w:trHeight w:val="314"/>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77C86CDE" w14:textId="66D7E749" w:rsidR="00D97E39" w:rsidRPr="00643127" w:rsidRDefault="002E0F9F" w:rsidP="00E47CA7">
            <w:pPr>
              <w:jc w:val="center"/>
              <w:rPr>
                <w:color w:val="000000"/>
                <w:kern w:val="0"/>
                <w:sz w:val="22"/>
                <w:szCs w:val="22"/>
                <w14:ligatures w14:val="none"/>
              </w:rPr>
            </w:pPr>
            <w:r>
              <w:rPr>
                <w:color w:val="000000"/>
                <w:kern w:val="0"/>
                <w:sz w:val="22"/>
                <w:szCs w:val="22"/>
                <w14:ligatures w14:val="none"/>
              </w:rPr>
              <w:t>2</w:t>
            </w:r>
          </w:p>
        </w:tc>
        <w:tc>
          <w:tcPr>
            <w:tcW w:w="1512" w:type="dxa"/>
            <w:shd w:val="clear" w:color="auto" w:fill="FFFFFF" w:themeFill="background1"/>
            <w:vAlign w:val="center"/>
            <w:hideMark/>
          </w:tcPr>
          <w:p w14:paraId="5F057742"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İşlenmiş Etler</w:t>
            </w:r>
          </w:p>
        </w:tc>
        <w:tc>
          <w:tcPr>
            <w:tcW w:w="6025" w:type="dxa"/>
            <w:shd w:val="clear" w:color="auto" w:fill="FFFFFF" w:themeFill="background1"/>
            <w:vAlign w:val="center"/>
            <w:hideMark/>
          </w:tcPr>
          <w:p w14:paraId="6FBD0D7E"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rFonts w:eastAsia="Calibri"/>
                <w:sz w:val="22"/>
                <w:szCs w:val="22"/>
              </w:rPr>
              <w:t>Jambon (1 dilim, 30 g), salam/sucuk/sosis/pastırma (50 g) jambonlu/salamlı/sucuklu/sosisli (1 dilim, 30g) sandviç, kürlenmiş soğuk et (50 g),</w:t>
            </w:r>
          </w:p>
          <w:p w14:paraId="42BB97E7"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kern w:val="0"/>
                <w:sz w:val="22"/>
                <w:szCs w:val="22"/>
                <w14:ligatures w14:val="none"/>
              </w:rPr>
              <w:t>kanatlı kümes hayvanlarının ciğerinden yapılmış ezme (25 g)</w:t>
            </w:r>
          </w:p>
        </w:tc>
        <w:tc>
          <w:tcPr>
            <w:tcW w:w="1378" w:type="dxa"/>
            <w:shd w:val="clear" w:color="auto" w:fill="FFFFFF" w:themeFill="background1"/>
            <w:vAlign w:val="center"/>
            <w:hideMark/>
          </w:tcPr>
          <w:p w14:paraId="31BF5FF2"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 1 kez/gün</w:t>
            </w:r>
          </w:p>
        </w:tc>
        <w:tc>
          <w:tcPr>
            <w:tcW w:w="1043" w:type="dxa"/>
            <w:shd w:val="clear" w:color="auto" w:fill="FFFFFF" w:themeFill="background1"/>
            <w:vAlign w:val="center"/>
          </w:tcPr>
          <w:p w14:paraId="15D09764"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7E4C8DF3"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r>
      <w:tr w:rsidR="00D97E39" w:rsidRPr="00643127" w14:paraId="2427937D" w14:textId="77777777" w:rsidTr="00E47CA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2FA6FE06" w14:textId="7917F899" w:rsidR="00D97E39" w:rsidRPr="00643127" w:rsidRDefault="002E0F9F" w:rsidP="00E47CA7">
            <w:pPr>
              <w:jc w:val="center"/>
              <w:rPr>
                <w:color w:val="000000"/>
                <w:kern w:val="0"/>
                <w:sz w:val="22"/>
                <w:szCs w:val="22"/>
                <w14:ligatures w14:val="none"/>
              </w:rPr>
            </w:pPr>
            <w:r>
              <w:rPr>
                <w:color w:val="000000"/>
                <w:kern w:val="0"/>
                <w:sz w:val="22"/>
                <w:szCs w:val="22"/>
                <w14:ligatures w14:val="none"/>
              </w:rPr>
              <w:t>3</w:t>
            </w:r>
          </w:p>
        </w:tc>
        <w:tc>
          <w:tcPr>
            <w:tcW w:w="1512" w:type="dxa"/>
            <w:shd w:val="clear" w:color="auto" w:fill="FFFFFF" w:themeFill="background1"/>
            <w:vAlign w:val="center"/>
            <w:hideMark/>
          </w:tcPr>
          <w:p w14:paraId="346C0A24"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Yağlar</w:t>
            </w:r>
          </w:p>
        </w:tc>
        <w:tc>
          <w:tcPr>
            <w:tcW w:w="6025" w:type="dxa"/>
            <w:shd w:val="clear" w:color="auto" w:fill="FFFFFF" w:themeFill="background1"/>
            <w:vAlign w:val="center"/>
            <w:hideMark/>
          </w:tcPr>
          <w:p w14:paraId="2FCDD860"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margarin (12 g), tereyağ (12 g), iç yağ/kuyruk yağı (10 g)</w:t>
            </w:r>
          </w:p>
        </w:tc>
        <w:tc>
          <w:tcPr>
            <w:tcW w:w="1378" w:type="dxa"/>
            <w:shd w:val="clear" w:color="auto" w:fill="FFFFFF" w:themeFill="background1"/>
            <w:vAlign w:val="center"/>
            <w:hideMark/>
          </w:tcPr>
          <w:p w14:paraId="06F2B7C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 3 kez/ay</w:t>
            </w:r>
          </w:p>
        </w:tc>
        <w:tc>
          <w:tcPr>
            <w:tcW w:w="1043" w:type="dxa"/>
            <w:shd w:val="clear" w:color="auto" w:fill="FFFFFF" w:themeFill="background1"/>
            <w:vAlign w:val="center"/>
          </w:tcPr>
          <w:p w14:paraId="28817CD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0A9F8114"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r w:rsidR="00D97E39" w:rsidRPr="00643127" w14:paraId="4B31A31F" w14:textId="77777777" w:rsidTr="00E47CA7">
        <w:trPr>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79FE66FB" w14:textId="1AD11BE0" w:rsidR="00D97E39" w:rsidRPr="00643127" w:rsidRDefault="002E0F9F" w:rsidP="00E47CA7">
            <w:pPr>
              <w:jc w:val="center"/>
              <w:rPr>
                <w:color w:val="000000"/>
                <w:kern w:val="0"/>
                <w:sz w:val="22"/>
                <w:szCs w:val="22"/>
                <w14:ligatures w14:val="none"/>
              </w:rPr>
            </w:pPr>
            <w:r>
              <w:rPr>
                <w:color w:val="000000"/>
                <w:kern w:val="0"/>
                <w:sz w:val="22"/>
                <w:szCs w:val="22"/>
                <w14:ligatures w14:val="none"/>
              </w:rPr>
              <w:t>4</w:t>
            </w:r>
          </w:p>
        </w:tc>
        <w:tc>
          <w:tcPr>
            <w:tcW w:w="1512" w:type="dxa"/>
            <w:shd w:val="clear" w:color="auto" w:fill="FFFFFF" w:themeFill="background1"/>
            <w:vAlign w:val="center"/>
            <w:hideMark/>
          </w:tcPr>
          <w:p w14:paraId="2FC19163"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Şekerli ve Yapay Tatlandırıcı İçeren İçecekler</w:t>
            </w:r>
          </w:p>
        </w:tc>
        <w:tc>
          <w:tcPr>
            <w:tcW w:w="6025" w:type="dxa"/>
            <w:shd w:val="clear" w:color="auto" w:fill="FFFFFF" w:themeFill="background1"/>
            <w:vAlign w:val="center"/>
            <w:hideMark/>
          </w:tcPr>
          <w:p w14:paraId="2FF35384"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kern w:val="0"/>
                <w:sz w:val="22"/>
                <w:szCs w:val="22"/>
                <w14:ligatures w14:val="none"/>
              </w:rPr>
              <w:t>meşrubatlar (enerjisi azaltılmış ve şekersiz dahil) (200 ml, 1 küçük kutu), yapay tatlandırıcılı içecekler (200 ml, 1 küçük kutu), hazır meyve ve sebze suları  (200 ml, 1 küçük kutu), üzüm şırası/hardaliye (100 ml)</w:t>
            </w:r>
          </w:p>
        </w:tc>
        <w:tc>
          <w:tcPr>
            <w:tcW w:w="1378" w:type="dxa"/>
            <w:shd w:val="clear" w:color="auto" w:fill="FFFFFF" w:themeFill="background1"/>
            <w:vAlign w:val="center"/>
            <w:hideMark/>
          </w:tcPr>
          <w:p w14:paraId="24D7AC8C"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 2 kez/hafta</w:t>
            </w:r>
          </w:p>
        </w:tc>
        <w:tc>
          <w:tcPr>
            <w:tcW w:w="1043" w:type="dxa"/>
            <w:shd w:val="clear" w:color="auto" w:fill="FFFFFF" w:themeFill="background1"/>
            <w:vAlign w:val="center"/>
          </w:tcPr>
          <w:p w14:paraId="0103362E"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7342227A"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r>
      <w:tr w:rsidR="00D97E39" w:rsidRPr="00643127" w14:paraId="6D379BB9" w14:textId="77777777" w:rsidTr="00E47CA7">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4A4BCAEE" w14:textId="6E1479A6" w:rsidR="00D97E39" w:rsidRPr="00643127" w:rsidRDefault="002E0F9F" w:rsidP="00E47CA7">
            <w:pPr>
              <w:jc w:val="center"/>
              <w:rPr>
                <w:color w:val="000000"/>
                <w:kern w:val="0"/>
                <w:sz w:val="22"/>
                <w:szCs w:val="22"/>
                <w14:ligatures w14:val="none"/>
              </w:rPr>
            </w:pPr>
            <w:r>
              <w:rPr>
                <w:color w:val="000000"/>
                <w:kern w:val="0"/>
                <w:sz w:val="22"/>
                <w:szCs w:val="22"/>
                <w14:ligatures w14:val="none"/>
              </w:rPr>
              <w:t>5</w:t>
            </w:r>
          </w:p>
        </w:tc>
        <w:tc>
          <w:tcPr>
            <w:tcW w:w="1512" w:type="dxa"/>
            <w:shd w:val="clear" w:color="auto" w:fill="FFFFFF" w:themeFill="background1"/>
            <w:vAlign w:val="center"/>
            <w:hideMark/>
          </w:tcPr>
          <w:p w14:paraId="58B4F12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Tatlılar</w:t>
            </w:r>
          </w:p>
        </w:tc>
        <w:tc>
          <w:tcPr>
            <w:tcW w:w="6025" w:type="dxa"/>
            <w:shd w:val="clear" w:color="auto" w:fill="FFFFFF" w:themeFill="background1"/>
            <w:vAlign w:val="center"/>
            <w:hideMark/>
          </w:tcPr>
          <w:p w14:paraId="3094B6E5"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dondurma/sorbe (70 g),  konserve meyve (2 tane), bisküvi (50 g), tam tahıllı bisküvi (50 g), çikolatalı bisküvi (50 g), bal (1 tatlı kaşığı), pekmez (1 tatlı kaşığı), fırında pişirilmiş ev yapımı tatlılar (50 g),  şekerlemeler (50 g), donut (1 adet), kek çeşitleri (muffin, cupcake vb.) (1-2 adet/dilim), paketli kekler (50 g), şerbetli tatlılar (100 g),  çikolatalar (30 g), çikolatalı/kakaolu içecek tozları (1 tatlı kaşığı), sürülebilir fındık ezmesi/kreması (40 g), badem ezmesi/un kurabiyesi (90 g), reçel (1 tatlı kaşığı),</w:t>
            </w:r>
          </w:p>
        </w:tc>
        <w:tc>
          <w:tcPr>
            <w:tcW w:w="1378" w:type="dxa"/>
            <w:shd w:val="clear" w:color="auto" w:fill="FFFFFF" w:themeFill="background1"/>
            <w:vAlign w:val="center"/>
            <w:hideMark/>
          </w:tcPr>
          <w:p w14:paraId="5439327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&gt;1 kez/gün</w:t>
            </w:r>
          </w:p>
        </w:tc>
        <w:tc>
          <w:tcPr>
            <w:tcW w:w="1043" w:type="dxa"/>
            <w:shd w:val="clear" w:color="auto" w:fill="FFFFFF" w:themeFill="background1"/>
            <w:vAlign w:val="center"/>
          </w:tcPr>
          <w:p w14:paraId="31525082"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3DE74B11"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r w:rsidR="00D97E39" w:rsidRPr="00643127" w14:paraId="5D3A5690" w14:textId="77777777" w:rsidTr="00E47CA7">
        <w:trPr>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095DEC2A" w14:textId="66ADAEE0" w:rsidR="00D97E39" w:rsidRPr="00643127" w:rsidRDefault="002E0F9F" w:rsidP="00E47CA7">
            <w:pPr>
              <w:jc w:val="center"/>
              <w:rPr>
                <w:color w:val="000000"/>
                <w:kern w:val="0"/>
                <w:sz w:val="22"/>
                <w:szCs w:val="22"/>
                <w14:ligatures w14:val="none"/>
              </w:rPr>
            </w:pPr>
            <w:r>
              <w:rPr>
                <w:color w:val="000000"/>
                <w:kern w:val="0"/>
                <w:sz w:val="22"/>
                <w:szCs w:val="22"/>
                <w14:ligatures w14:val="none"/>
              </w:rPr>
              <w:t>6</w:t>
            </w:r>
          </w:p>
        </w:tc>
        <w:tc>
          <w:tcPr>
            <w:tcW w:w="1512" w:type="dxa"/>
            <w:shd w:val="clear" w:color="auto" w:fill="FFFFFF" w:themeFill="background1"/>
            <w:vAlign w:val="center"/>
            <w:hideMark/>
          </w:tcPr>
          <w:p w14:paraId="7339C6B8"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Atıştırmalıklar</w:t>
            </w:r>
          </w:p>
        </w:tc>
        <w:tc>
          <w:tcPr>
            <w:tcW w:w="6025" w:type="dxa"/>
            <w:shd w:val="clear" w:color="auto" w:fill="FFFFFF" w:themeFill="background1"/>
            <w:vAlign w:val="center"/>
            <w:hideMark/>
          </w:tcPr>
          <w:p w14:paraId="0A897B48"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kern w:val="0"/>
                <w:sz w:val="22"/>
                <w:szCs w:val="22"/>
                <w14:ligatures w14:val="none"/>
              </w:rPr>
              <w:t>Paketli patates cipsleri (50 g ), paketli atıştırmalıklar (50 g)</w:t>
            </w:r>
          </w:p>
        </w:tc>
        <w:tc>
          <w:tcPr>
            <w:tcW w:w="1378" w:type="dxa"/>
            <w:shd w:val="clear" w:color="auto" w:fill="FFFFFF" w:themeFill="background1"/>
            <w:vAlign w:val="center"/>
            <w:hideMark/>
          </w:tcPr>
          <w:p w14:paraId="574B2523"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 3 kez/ay</w:t>
            </w:r>
          </w:p>
        </w:tc>
        <w:tc>
          <w:tcPr>
            <w:tcW w:w="1043" w:type="dxa"/>
            <w:shd w:val="clear" w:color="auto" w:fill="FFFFFF" w:themeFill="background1"/>
            <w:vAlign w:val="center"/>
          </w:tcPr>
          <w:p w14:paraId="78DCA174"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432AD501"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r>
      <w:tr w:rsidR="00D97E39" w:rsidRPr="00643127" w14:paraId="13A964A6" w14:textId="77777777" w:rsidTr="00E47CA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2217ABEE" w14:textId="1E6E64BD" w:rsidR="00D97E39" w:rsidRPr="00643127" w:rsidRDefault="002E0F9F" w:rsidP="00E47CA7">
            <w:pPr>
              <w:jc w:val="center"/>
              <w:rPr>
                <w:color w:val="000000"/>
                <w:kern w:val="0"/>
                <w:sz w:val="22"/>
                <w:szCs w:val="22"/>
                <w14:ligatures w14:val="none"/>
              </w:rPr>
            </w:pPr>
            <w:r>
              <w:rPr>
                <w:color w:val="000000"/>
                <w:kern w:val="0"/>
                <w:sz w:val="22"/>
                <w:szCs w:val="22"/>
                <w14:ligatures w14:val="none"/>
              </w:rPr>
              <w:t>7</w:t>
            </w:r>
          </w:p>
        </w:tc>
        <w:tc>
          <w:tcPr>
            <w:tcW w:w="1512" w:type="dxa"/>
            <w:shd w:val="clear" w:color="auto" w:fill="FFFFFF" w:themeFill="background1"/>
            <w:vAlign w:val="center"/>
            <w:hideMark/>
          </w:tcPr>
          <w:p w14:paraId="012B863B"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Tüketime Hazır Ürünler</w:t>
            </w:r>
          </w:p>
        </w:tc>
        <w:tc>
          <w:tcPr>
            <w:tcW w:w="6025" w:type="dxa"/>
            <w:shd w:val="clear" w:color="auto" w:fill="FFFFFF" w:themeFill="background1"/>
            <w:vAlign w:val="center"/>
            <w:hideMark/>
          </w:tcPr>
          <w:p w14:paraId="7DC944D2"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pizza (1 porsiyon, 200 g), kroketler (1 porsiyon), çabuk çorba/hazır bardak çorba (1 kase/tabak)</w:t>
            </w:r>
          </w:p>
        </w:tc>
        <w:tc>
          <w:tcPr>
            <w:tcW w:w="1378" w:type="dxa"/>
            <w:shd w:val="clear" w:color="auto" w:fill="FFFFFF" w:themeFill="background1"/>
            <w:vAlign w:val="center"/>
            <w:hideMark/>
          </w:tcPr>
          <w:p w14:paraId="2D621FC2"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 3 kez/ay</w:t>
            </w:r>
          </w:p>
        </w:tc>
        <w:tc>
          <w:tcPr>
            <w:tcW w:w="1043" w:type="dxa"/>
            <w:shd w:val="clear" w:color="auto" w:fill="FFFFFF" w:themeFill="background1"/>
            <w:vAlign w:val="center"/>
          </w:tcPr>
          <w:p w14:paraId="2869110C"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61BFBC58"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r w:rsidR="00D97E39" w:rsidRPr="00643127" w14:paraId="433820EC" w14:textId="77777777" w:rsidTr="00E47CA7">
        <w:trPr>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6486DE43" w14:textId="24AE8FAE" w:rsidR="00D97E39" w:rsidRPr="00643127" w:rsidRDefault="002E0F9F" w:rsidP="00E47CA7">
            <w:pPr>
              <w:jc w:val="center"/>
              <w:rPr>
                <w:color w:val="000000"/>
                <w:kern w:val="0"/>
                <w:sz w:val="22"/>
                <w:szCs w:val="22"/>
                <w14:ligatures w14:val="none"/>
              </w:rPr>
            </w:pPr>
            <w:r>
              <w:rPr>
                <w:color w:val="000000"/>
                <w:kern w:val="0"/>
                <w:sz w:val="22"/>
                <w:szCs w:val="22"/>
                <w14:ligatures w14:val="none"/>
              </w:rPr>
              <w:t>8</w:t>
            </w:r>
          </w:p>
        </w:tc>
        <w:tc>
          <w:tcPr>
            <w:tcW w:w="1512" w:type="dxa"/>
            <w:shd w:val="clear" w:color="auto" w:fill="FFFFFF" w:themeFill="background1"/>
            <w:vAlign w:val="center"/>
            <w:hideMark/>
          </w:tcPr>
          <w:p w14:paraId="2509A5C1"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İşlenmiş Tahıllar</w:t>
            </w:r>
          </w:p>
        </w:tc>
        <w:tc>
          <w:tcPr>
            <w:tcW w:w="6025" w:type="dxa"/>
            <w:shd w:val="clear" w:color="auto" w:fill="FFFFFF" w:themeFill="background1"/>
            <w:vAlign w:val="center"/>
            <w:hideMark/>
          </w:tcPr>
          <w:p w14:paraId="7E28A8CA"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kern w:val="0"/>
                <w:sz w:val="22"/>
                <w:szCs w:val="22"/>
                <w14:ligatures w14:val="none"/>
              </w:rPr>
              <w:t>beyaz ekmek (75 g, 3 dilim), dilimlenmiş paketli ekmekler (75 g), kahvaltılık gevrekler (30 g), spagetti/makarna/noodle/erişte (kuru ağırlık 60 g), beyaz pirinç (kuru ağırlık 60 g),</w:t>
            </w:r>
          </w:p>
        </w:tc>
        <w:tc>
          <w:tcPr>
            <w:tcW w:w="1378" w:type="dxa"/>
            <w:shd w:val="clear" w:color="auto" w:fill="FFFFFF" w:themeFill="background1"/>
            <w:vAlign w:val="center"/>
            <w:hideMark/>
          </w:tcPr>
          <w:p w14:paraId="78E038C0"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 2 kez/hafta</w:t>
            </w:r>
          </w:p>
        </w:tc>
        <w:tc>
          <w:tcPr>
            <w:tcW w:w="1043" w:type="dxa"/>
            <w:shd w:val="clear" w:color="auto" w:fill="FFFFFF" w:themeFill="background1"/>
            <w:vAlign w:val="center"/>
          </w:tcPr>
          <w:p w14:paraId="4CEE2931"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67AF17FD"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r>
      <w:tr w:rsidR="00D97E39" w:rsidRPr="00643127" w14:paraId="4FCE89ED" w14:textId="77777777" w:rsidTr="00E47CA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5B53D9AC" w14:textId="6AB29A97" w:rsidR="00D97E39" w:rsidRPr="00643127" w:rsidRDefault="002E0F9F" w:rsidP="00E47CA7">
            <w:pPr>
              <w:jc w:val="center"/>
              <w:rPr>
                <w:color w:val="000000"/>
                <w:kern w:val="0"/>
                <w:sz w:val="22"/>
                <w:szCs w:val="22"/>
                <w14:ligatures w14:val="none"/>
              </w:rPr>
            </w:pPr>
            <w:r>
              <w:rPr>
                <w:color w:val="000000"/>
                <w:kern w:val="0"/>
                <w:sz w:val="22"/>
                <w:szCs w:val="22"/>
                <w14:ligatures w14:val="none"/>
              </w:rPr>
              <w:t>9</w:t>
            </w:r>
          </w:p>
        </w:tc>
        <w:tc>
          <w:tcPr>
            <w:tcW w:w="1512" w:type="dxa"/>
            <w:shd w:val="clear" w:color="auto" w:fill="FFFFFF" w:themeFill="background1"/>
            <w:vAlign w:val="center"/>
            <w:hideMark/>
          </w:tcPr>
          <w:p w14:paraId="3AD27074"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Soslar</w:t>
            </w:r>
          </w:p>
        </w:tc>
        <w:tc>
          <w:tcPr>
            <w:tcW w:w="6025" w:type="dxa"/>
            <w:shd w:val="clear" w:color="auto" w:fill="FFFFFF" w:themeFill="background1"/>
            <w:vAlign w:val="center"/>
            <w:hideMark/>
          </w:tcPr>
          <w:p w14:paraId="3630EB3B"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hardal (1 tatlı kaşığı), mayonez (1 yemek kaşığı, 20 g), domates sosu/ketçap (1 tatlı kaşığı)</w:t>
            </w:r>
          </w:p>
        </w:tc>
        <w:tc>
          <w:tcPr>
            <w:tcW w:w="1378" w:type="dxa"/>
            <w:shd w:val="clear" w:color="auto" w:fill="FFFFFF" w:themeFill="background1"/>
            <w:vAlign w:val="center"/>
            <w:hideMark/>
          </w:tcPr>
          <w:p w14:paraId="0DBD0F27"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&gt;1 kez/hafta</w:t>
            </w:r>
          </w:p>
        </w:tc>
        <w:tc>
          <w:tcPr>
            <w:tcW w:w="1043" w:type="dxa"/>
            <w:shd w:val="clear" w:color="auto" w:fill="FFFFFF" w:themeFill="background1"/>
            <w:vAlign w:val="center"/>
          </w:tcPr>
          <w:p w14:paraId="28FB010B"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4063CD7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r w:rsidR="00D97E39" w:rsidRPr="00643127" w14:paraId="5D2F3274" w14:textId="77777777" w:rsidTr="00E47CA7">
        <w:trPr>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418E2350" w14:textId="445B6B98" w:rsidR="00D97E39" w:rsidRPr="00643127" w:rsidRDefault="00D97E39" w:rsidP="00E47CA7">
            <w:pPr>
              <w:jc w:val="center"/>
              <w:rPr>
                <w:color w:val="000000"/>
                <w:kern w:val="0"/>
                <w:sz w:val="22"/>
                <w:szCs w:val="22"/>
                <w14:ligatures w14:val="none"/>
              </w:rPr>
            </w:pPr>
            <w:r w:rsidRPr="00643127">
              <w:rPr>
                <w:color w:val="000000"/>
                <w:kern w:val="0"/>
                <w:sz w:val="22"/>
                <w:szCs w:val="22"/>
                <w14:ligatures w14:val="none"/>
              </w:rPr>
              <w:t>1</w:t>
            </w:r>
            <w:r w:rsidR="002E0F9F">
              <w:rPr>
                <w:color w:val="000000"/>
                <w:kern w:val="0"/>
                <w:sz w:val="22"/>
                <w:szCs w:val="22"/>
                <w14:ligatures w14:val="none"/>
              </w:rPr>
              <w:t>0</w:t>
            </w:r>
          </w:p>
        </w:tc>
        <w:tc>
          <w:tcPr>
            <w:tcW w:w="1512" w:type="dxa"/>
            <w:shd w:val="clear" w:color="auto" w:fill="FFFFFF" w:themeFill="background1"/>
            <w:vAlign w:val="center"/>
            <w:hideMark/>
          </w:tcPr>
          <w:p w14:paraId="04ED8237"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İsteğe bağlı eklenenler</w:t>
            </w:r>
          </w:p>
        </w:tc>
        <w:tc>
          <w:tcPr>
            <w:tcW w:w="6025" w:type="dxa"/>
            <w:shd w:val="clear" w:color="auto" w:fill="FFFFFF" w:themeFill="background1"/>
            <w:vAlign w:val="center"/>
            <w:hideMark/>
          </w:tcPr>
          <w:p w14:paraId="26A93CC4"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kern w:val="0"/>
                <w:sz w:val="22"/>
                <w:szCs w:val="22"/>
                <w14:ligatures w14:val="none"/>
              </w:rPr>
            </w:pPr>
            <w:r w:rsidRPr="00643127">
              <w:rPr>
                <w:kern w:val="0"/>
                <w:sz w:val="22"/>
                <w:szCs w:val="22"/>
                <w14:ligatures w14:val="none"/>
              </w:rPr>
              <w:t>şeker (1 tatlı kaşığı), sofra tuzu (1 tutam)</w:t>
            </w:r>
          </w:p>
        </w:tc>
        <w:tc>
          <w:tcPr>
            <w:tcW w:w="1378" w:type="dxa"/>
            <w:shd w:val="clear" w:color="auto" w:fill="FFFFFF" w:themeFill="background1"/>
            <w:vAlign w:val="center"/>
            <w:hideMark/>
          </w:tcPr>
          <w:p w14:paraId="458CFB4D"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&gt;3 kez/gün</w:t>
            </w:r>
          </w:p>
        </w:tc>
        <w:tc>
          <w:tcPr>
            <w:tcW w:w="1043" w:type="dxa"/>
            <w:shd w:val="clear" w:color="auto" w:fill="FFFFFF" w:themeFill="background1"/>
            <w:vAlign w:val="center"/>
          </w:tcPr>
          <w:p w14:paraId="4C91997B"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08B9DBBA" w14:textId="77777777" w:rsidR="00D97E39" w:rsidRPr="00643127" w:rsidRDefault="00D97E39" w:rsidP="00E47CA7">
            <w:pPr>
              <w:jc w:val="center"/>
              <w:cnfStyle w:val="000000000000" w:firstRow="0" w:lastRow="0" w:firstColumn="0" w:lastColumn="0" w:oddVBand="0" w:evenVBand="0" w:oddHBand="0" w:evenHBand="0" w:firstRowFirstColumn="0" w:firstRowLastColumn="0" w:lastRowFirstColumn="0" w:lastRowLastColumn="0"/>
              <w:rPr>
                <w:color w:val="000000"/>
                <w:kern w:val="0"/>
                <w:sz w:val="22"/>
                <w:szCs w:val="22"/>
                <w14:ligatures w14:val="none"/>
              </w:rPr>
            </w:pPr>
          </w:p>
        </w:tc>
      </w:tr>
      <w:tr w:rsidR="00D97E39" w:rsidRPr="00643127" w14:paraId="0F456E56" w14:textId="77777777" w:rsidTr="00E47CA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36" w:type="dxa"/>
            <w:shd w:val="clear" w:color="auto" w:fill="FFFFFF" w:themeFill="background1"/>
            <w:vAlign w:val="center"/>
            <w:hideMark/>
          </w:tcPr>
          <w:p w14:paraId="76AF7BB5" w14:textId="3E312231" w:rsidR="00D97E39" w:rsidRPr="00643127" w:rsidRDefault="00D97E39" w:rsidP="00E47CA7">
            <w:pPr>
              <w:jc w:val="center"/>
              <w:rPr>
                <w:color w:val="000000"/>
                <w:kern w:val="0"/>
                <w:sz w:val="22"/>
                <w:szCs w:val="22"/>
                <w14:ligatures w14:val="none"/>
              </w:rPr>
            </w:pPr>
            <w:r w:rsidRPr="00643127">
              <w:rPr>
                <w:color w:val="000000"/>
                <w:kern w:val="0"/>
                <w:sz w:val="22"/>
                <w:szCs w:val="22"/>
                <w14:ligatures w14:val="none"/>
              </w:rPr>
              <w:t>1</w:t>
            </w:r>
            <w:r w:rsidR="002E0F9F">
              <w:rPr>
                <w:color w:val="000000"/>
                <w:kern w:val="0"/>
                <w:sz w:val="22"/>
                <w:szCs w:val="22"/>
                <w14:ligatures w14:val="none"/>
              </w:rPr>
              <w:t>1</w:t>
            </w:r>
          </w:p>
        </w:tc>
        <w:tc>
          <w:tcPr>
            <w:tcW w:w="1512" w:type="dxa"/>
            <w:shd w:val="clear" w:color="auto" w:fill="FFFFFF" w:themeFill="background1"/>
            <w:vAlign w:val="center"/>
            <w:hideMark/>
          </w:tcPr>
          <w:p w14:paraId="4529BA5A"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Ev dışında tüketilen veya evde yapılmış kızartılmış besinler</w:t>
            </w:r>
          </w:p>
        </w:tc>
        <w:tc>
          <w:tcPr>
            <w:tcW w:w="6025" w:type="dxa"/>
            <w:shd w:val="clear" w:color="auto" w:fill="FFFFFF" w:themeFill="background1"/>
            <w:vAlign w:val="center"/>
            <w:hideMark/>
          </w:tcPr>
          <w:p w14:paraId="6CDEE23D"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kern w:val="0"/>
                <w:sz w:val="22"/>
                <w:szCs w:val="22"/>
                <w14:ligatures w14:val="none"/>
              </w:rPr>
            </w:pPr>
            <w:r w:rsidRPr="00643127">
              <w:rPr>
                <w:kern w:val="0"/>
                <w:sz w:val="22"/>
                <w:szCs w:val="22"/>
                <w14:ligatures w14:val="none"/>
              </w:rPr>
              <w:t>dışarıda yapılmış veya ev yapımı kızartılmış yiyecekler</w:t>
            </w:r>
          </w:p>
        </w:tc>
        <w:tc>
          <w:tcPr>
            <w:tcW w:w="1378" w:type="dxa"/>
            <w:shd w:val="clear" w:color="auto" w:fill="FFFFFF" w:themeFill="background1"/>
            <w:vAlign w:val="center"/>
            <w:hideMark/>
          </w:tcPr>
          <w:p w14:paraId="3D9A2C4E"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r w:rsidRPr="00643127">
              <w:rPr>
                <w:color w:val="000000"/>
                <w:kern w:val="0"/>
                <w:sz w:val="22"/>
                <w:szCs w:val="22"/>
                <w14:ligatures w14:val="none"/>
              </w:rPr>
              <w:t>≥ 2 kez/hafta</w:t>
            </w:r>
          </w:p>
        </w:tc>
        <w:tc>
          <w:tcPr>
            <w:tcW w:w="1043" w:type="dxa"/>
            <w:shd w:val="clear" w:color="auto" w:fill="FFFFFF" w:themeFill="background1"/>
            <w:vAlign w:val="center"/>
          </w:tcPr>
          <w:p w14:paraId="5EA286C6"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c>
          <w:tcPr>
            <w:tcW w:w="886" w:type="dxa"/>
            <w:shd w:val="clear" w:color="auto" w:fill="FFFFFF" w:themeFill="background1"/>
            <w:vAlign w:val="center"/>
          </w:tcPr>
          <w:p w14:paraId="1C193CFD" w14:textId="77777777" w:rsidR="00D97E39" w:rsidRPr="00643127" w:rsidRDefault="00D97E39" w:rsidP="00E47CA7">
            <w:pPr>
              <w:jc w:val="center"/>
              <w:cnfStyle w:val="000000100000" w:firstRow="0" w:lastRow="0" w:firstColumn="0" w:lastColumn="0" w:oddVBand="0" w:evenVBand="0" w:oddHBand="1" w:evenHBand="0" w:firstRowFirstColumn="0" w:firstRowLastColumn="0" w:lastRowFirstColumn="0" w:lastRowLastColumn="0"/>
              <w:rPr>
                <w:color w:val="000000"/>
                <w:kern w:val="0"/>
                <w:sz w:val="22"/>
                <w:szCs w:val="22"/>
                <w14:ligatures w14:val="none"/>
              </w:rPr>
            </w:pPr>
          </w:p>
        </w:tc>
      </w:tr>
    </w:tbl>
    <w:p w14:paraId="24840FB8" w14:textId="7634FA80" w:rsidR="00E94016" w:rsidRPr="00C85BEA" w:rsidRDefault="00E94016">
      <w:pPr>
        <w:rPr>
          <w:b/>
          <w:bCs/>
          <w:color w:val="000000" w:themeColor="text1"/>
        </w:rPr>
      </w:pPr>
    </w:p>
    <w:sectPr w:rsidR="00E94016" w:rsidRPr="00C85BEA" w:rsidSect="00A729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3209" w14:textId="77777777" w:rsidR="00113B84" w:rsidRDefault="00113B84" w:rsidP="00A21F2A">
      <w:r>
        <w:separator/>
      </w:r>
    </w:p>
  </w:endnote>
  <w:endnote w:type="continuationSeparator" w:id="0">
    <w:p w14:paraId="54B6144A" w14:textId="77777777" w:rsidR="00113B84" w:rsidRDefault="00113B84" w:rsidP="00A2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017F" w14:textId="77777777" w:rsidR="00113B84" w:rsidRDefault="00113B84" w:rsidP="00A21F2A">
      <w:r>
        <w:separator/>
      </w:r>
    </w:p>
  </w:footnote>
  <w:footnote w:type="continuationSeparator" w:id="0">
    <w:p w14:paraId="731DF919" w14:textId="77777777" w:rsidR="00113B84" w:rsidRDefault="00113B84" w:rsidP="00A2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2669D"/>
    <w:multiLevelType w:val="hybridMultilevel"/>
    <w:tmpl w:val="C05E63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113FA5"/>
    <w:multiLevelType w:val="hybridMultilevel"/>
    <w:tmpl w:val="0BB8E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193CB0"/>
    <w:multiLevelType w:val="hybridMultilevel"/>
    <w:tmpl w:val="36E2DFC8"/>
    <w:lvl w:ilvl="0" w:tplc="6EFC30B6">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643209"/>
    <w:multiLevelType w:val="hybridMultilevel"/>
    <w:tmpl w:val="0F5460B6"/>
    <w:lvl w:ilvl="0" w:tplc="ABBCC6E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5F929CA"/>
    <w:multiLevelType w:val="hybridMultilevel"/>
    <w:tmpl w:val="C05E63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9B7B33"/>
    <w:multiLevelType w:val="hybridMultilevel"/>
    <w:tmpl w:val="48AC6B04"/>
    <w:lvl w:ilvl="0" w:tplc="EB640626">
      <w:start w:val="1"/>
      <w:numFmt w:val="decimal"/>
      <w:lvlText w:val="%1."/>
      <w:lvlJc w:val="left"/>
      <w:pPr>
        <w:ind w:left="401" w:hanging="360"/>
      </w:pPr>
      <w:rPr>
        <w:rFonts w:hint="default"/>
        <w:b w:val="0"/>
        <w:sz w:val="20"/>
        <w:szCs w:val="20"/>
      </w:rPr>
    </w:lvl>
    <w:lvl w:ilvl="1" w:tplc="041F0019" w:tentative="1">
      <w:start w:val="1"/>
      <w:numFmt w:val="lowerLetter"/>
      <w:lvlText w:val="%2."/>
      <w:lvlJc w:val="left"/>
      <w:pPr>
        <w:ind w:left="1121" w:hanging="360"/>
      </w:pPr>
    </w:lvl>
    <w:lvl w:ilvl="2" w:tplc="041F001B" w:tentative="1">
      <w:start w:val="1"/>
      <w:numFmt w:val="lowerRoman"/>
      <w:lvlText w:val="%3."/>
      <w:lvlJc w:val="right"/>
      <w:pPr>
        <w:ind w:left="1841" w:hanging="180"/>
      </w:pPr>
    </w:lvl>
    <w:lvl w:ilvl="3" w:tplc="041F000F" w:tentative="1">
      <w:start w:val="1"/>
      <w:numFmt w:val="decimal"/>
      <w:lvlText w:val="%4."/>
      <w:lvlJc w:val="left"/>
      <w:pPr>
        <w:ind w:left="2561" w:hanging="360"/>
      </w:pPr>
    </w:lvl>
    <w:lvl w:ilvl="4" w:tplc="041F0019" w:tentative="1">
      <w:start w:val="1"/>
      <w:numFmt w:val="lowerLetter"/>
      <w:lvlText w:val="%5."/>
      <w:lvlJc w:val="left"/>
      <w:pPr>
        <w:ind w:left="3281" w:hanging="360"/>
      </w:pPr>
    </w:lvl>
    <w:lvl w:ilvl="5" w:tplc="041F001B" w:tentative="1">
      <w:start w:val="1"/>
      <w:numFmt w:val="lowerRoman"/>
      <w:lvlText w:val="%6."/>
      <w:lvlJc w:val="right"/>
      <w:pPr>
        <w:ind w:left="4001" w:hanging="180"/>
      </w:pPr>
    </w:lvl>
    <w:lvl w:ilvl="6" w:tplc="041F000F" w:tentative="1">
      <w:start w:val="1"/>
      <w:numFmt w:val="decimal"/>
      <w:lvlText w:val="%7."/>
      <w:lvlJc w:val="left"/>
      <w:pPr>
        <w:ind w:left="4721" w:hanging="360"/>
      </w:pPr>
    </w:lvl>
    <w:lvl w:ilvl="7" w:tplc="041F0019" w:tentative="1">
      <w:start w:val="1"/>
      <w:numFmt w:val="lowerLetter"/>
      <w:lvlText w:val="%8."/>
      <w:lvlJc w:val="left"/>
      <w:pPr>
        <w:ind w:left="5441" w:hanging="360"/>
      </w:pPr>
    </w:lvl>
    <w:lvl w:ilvl="8" w:tplc="041F001B" w:tentative="1">
      <w:start w:val="1"/>
      <w:numFmt w:val="lowerRoman"/>
      <w:lvlText w:val="%9."/>
      <w:lvlJc w:val="right"/>
      <w:pPr>
        <w:ind w:left="6161" w:hanging="180"/>
      </w:pPr>
    </w:lvl>
  </w:abstractNum>
  <w:num w:numId="1" w16cid:durableId="143887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088113">
    <w:abstractNumId w:val="5"/>
  </w:num>
  <w:num w:numId="3" w16cid:durableId="828133874">
    <w:abstractNumId w:val="3"/>
  </w:num>
  <w:num w:numId="4" w16cid:durableId="1506356729">
    <w:abstractNumId w:val="0"/>
  </w:num>
  <w:num w:numId="5" w16cid:durableId="617611968">
    <w:abstractNumId w:val="4"/>
  </w:num>
  <w:num w:numId="6" w16cid:durableId="510292384">
    <w:abstractNumId w:val="2"/>
  </w:num>
  <w:num w:numId="7" w16cid:durableId="192637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16"/>
    <w:rsid w:val="00026FD5"/>
    <w:rsid w:val="00041FBA"/>
    <w:rsid w:val="000470FB"/>
    <w:rsid w:val="00047149"/>
    <w:rsid w:val="0007738E"/>
    <w:rsid w:val="000B19EC"/>
    <w:rsid w:val="000B2E22"/>
    <w:rsid w:val="000C32E3"/>
    <w:rsid w:val="000E3EAB"/>
    <w:rsid w:val="00113B84"/>
    <w:rsid w:val="001364FF"/>
    <w:rsid w:val="001861E6"/>
    <w:rsid w:val="0019419E"/>
    <w:rsid w:val="001A67C1"/>
    <w:rsid w:val="001B77DD"/>
    <w:rsid w:val="001D5798"/>
    <w:rsid w:val="002D70B7"/>
    <w:rsid w:val="002E0F9F"/>
    <w:rsid w:val="002F35DA"/>
    <w:rsid w:val="00302EED"/>
    <w:rsid w:val="003257C2"/>
    <w:rsid w:val="00333534"/>
    <w:rsid w:val="00343179"/>
    <w:rsid w:val="00391DCE"/>
    <w:rsid w:val="003B0CEB"/>
    <w:rsid w:val="003E5F85"/>
    <w:rsid w:val="00450CA2"/>
    <w:rsid w:val="00456460"/>
    <w:rsid w:val="00461B96"/>
    <w:rsid w:val="00470E16"/>
    <w:rsid w:val="00487143"/>
    <w:rsid w:val="004A540A"/>
    <w:rsid w:val="00533FA4"/>
    <w:rsid w:val="005646BA"/>
    <w:rsid w:val="005A449E"/>
    <w:rsid w:val="005E5494"/>
    <w:rsid w:val="00602223"/>
    <w:rsid w:val="00653D22"/>
    <w:rsid w:val="00655FE9"/>
    <w:rsid w:val="00657358"/>
    <w:rsid w:val="006975FD"/>
    <w:rsid w:val="006C74A4"/>
    <w:rsid w:val="006D335E"/>
    <w:rsid w:val="006E3722"/>
    <w:rsid w:val="007319EB"/>
    <w:rsid w:val="007E3EE6"/>
    <w:rsid w:val="00814BB5"/>
    <w:rsid w:val="008177A5"/>
    <w:rsid w:val="00861493"/>
    <w:rsid w:val="00870FD7"/>
    <w:rsid w:val="00893799"/>
    <w:rsid w:val="00897EC4"/>
    <w:rsid w:val="008E6C66"/>
    <w:rsid w:val="00905A56"/>
    <w:rsid w:val="00917C95"/>
    <w:rsid w:val="009A0D25"/>
    <w:rsid w:val="009B374D"/>
    <w:rsid w:val="009E5DF5"/>
    <w:rsid w:val="00A21F2A"/>
    <w:rsid w:val="00A25FA3"/>
    <w:rsid w:val="00A4674C"/>
    <w:rsid w:val="00A72925"/>
    <w:rsid w:val="00A77BCF"/>
    <w:rsid w:val="00A81279"/>
    <w:rsid w:val="00A87362"/>
    <w:rsid w:val="00B23262"/>
    <w:rsid w:val="00B47340"/>
    <w:rsid w:val="00B535CE"/>
    <w:rsid w:val="00B7325C"/>
    <w:rsid w:val="00BB0398"/>
    <w:rsid w:val="00BB5C03"/>
    <w:rsid w:val="00BC3512"/>
    <w:rsid w:val="00BC5588"/>
    <w:rsid w:val="00C45B94"/>
    <w:rsid w:val="00C52338"/>
    <w:rsid w:val="00C664DB"/>
    <w:rsid w:val="00C71C4B"/>
    <w:rsid w:val="00C80DDA"/>
    <w:rsid w:val="00C85BEA"/>
    <w:rsid w:val="00D60864"/>
    <w:rsid w:val="00D66D99"/>
    <w:rsid w:val="00D97E39"/>
    <w:rsid w:val="00DC648B"/>
    <w:rsid w:val="00DD2925"/>
    <w:rsid w:val="00DD7882"/>
    <w:rsid w:val="00DE3537"/>
    <w:rsid w:val="00E41AC8"/>
    <w:rsid w:val="00E85B3C"/>
    <w:rsid w:val="00E94016"/>
    <w:rsid w:val="00EA7DD3"/>
    <w:rsid w:val="00EC53DA"/>
    <w:rsid w:val="00F5465E"/>
    <w:rsid w:val="00F55B4D"/>
    <w:rsid w:val="00F65502"/>
    <w:rsid w:val="00F841CD"/>
    <w:rsid w:val="00FB757A"/>
    <w:rsid w:val="00FF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4524"/>
  <w15:chartTrackingRefBased/>
  <w15:docId w15:val="{4FE188B6-3085-4A00-B84A-5A098AE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3FA4"/>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0C32E3"/>
    <w:pPr>
      <w:spacing w:before="100" w:beforeAutospacing="1" w:after="100" w:afterAutospacing="1"/>
    </w:pPr>
  </w:style>
  <w:style w:type="character" w:customStyle="1" w:styleId="normaltextrun">
    <w:name w:val="normaltextrun"/>
    <w:basedOn w:val="VarsaylanParagrafYazTipi"/>
    <w:rsid w:val="000C32E3"/>
  </w:style>
  <w:style w:type="character" w:styleId="YerTutucuMetni">
    <w:name w:val="Placeholder Text"/>
    <w:basedOn w:val="VarsaylanParagrafYazTipi"/>
    <w:uiPriority w:val="99"/>
    <w:semiHidden/>
    <w:rsid w:val="00D60864"/>
    <w:rPr>
      <w:color w:val="808080"/>
    </w:rPr>
  </w:style>
  <w:style w:type="table" w:customStyle="1" w:styleId="TableNormal">
    <w:name w:val="Table Normal"/>
    <w:uiPriority w:val="2"/>
    <w:semiHidden/>
    <w:unhideWhenUsed/>
    <w:qFormat/>
    <w:rsid w:val="00C664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64DB"/>
    <w:pPr>
      <w:widowControl w:val="0"/>
      <w:autoSpaceDE w:val="0"/>
      <w:autoSpaceDN w:val="0"/>
      <w:spacing w:line="202" w:lineRule="exact"/>
      <w:ind w:left="188"/>
    </w:pPr>
    <w:rPr>
      <w:sz w:val="22"/>
      <w:szCs w:val="22"/>
      <w:lang w:eastAsia="en-US"/>
    </w:rPr>
  </w:style>
  <w:style w:type="paragraph" w:styleId="stBilgi">
    <w:name w:val="header"/>
    <w:basedOn w:val="Normal"/>
    <w:link w:val="stBilgiChar"/>
    <w:uiPriority w:val="99"/>
    <w:unhideWhenUsed/>
    <w:rsid w:val="00A21F2A"/>
    <w:pPr>
      <w:tabs>
        <w:tab w:val="center" w:pos="4536"/>
        <w:tab w:val="right" w:pos="9072"/>
      </w:tabs>
    </w:pPr>
  </w:style>
  <w:style w:type="character" w:customStyle="1" w:styleId="stBilgiChar">
    <w:name w:val="Üst Bilgi Char"/>
    <w:basedOn w:val="VarsaylanParagrafYazTipi"/>
    <w:link w:val="stBilgi"/>
    <w:uiPriority w:val="99"/>
    <w:rsid w:val="00A21F2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1F2A"/>
    <w:pPr>
      <w:tabs>
        <w:tab w:val="center" w:pos="4536"/>
        <w:tab w:val="right" w:pos="9072"/>
      </w:tabs>
    </w:pPr>
  </w:style>
  <w:style w:type="character" w:customStyle="1" w:styleId="AltBilgiChar">
    <w:name w:val="Alt Bilgi Char"/>
    <w:basedOn w:val="VarsaylanParagrafYazTipi"/>
    <w:link w:val="AltBilgi"/>
    <w:uiPriority w:val="99"/>
    <w:rsid w:val="00A21F2A"/>
    <w:rPr>
      <w:rFonts w:ascii="Times New Roman" w:eastAsia="Times New Roman" w:hAnsi="Times New Roman" w:cs="Times New Roman"/>
      <w:sz w:val="24"/>
      <w:szCs w:val="24"/>
      <w:lang w:eastAsia="tr-TR"/>
    </w:rPr>
  </w:style>
  <w:style w:type="paragraph" w:styleId="Dzeltme">
    <w:name w:val="Revision"/>
    <w:hidden/>
    <w:uiPriority w:val="99"/>
    <w:semiHidden/>
    <w:rsid w:val="008E6C66"/>
    <w:pPr>
      <w:spacing w:after="0" w:line="240" w:lineRule="auto"/>
    </w:pPr>
    <w:rPr>
      <w:rFonts w:ascii="Times New Roman" w:eastAsia="Times New Roman" w:hAnsi="Times New Roman" w:cs="Times New Roman"/>
      <w:sz w:val="24"/>
      <w:szCs w:val="24"/>
      <w:lang w:eastAsia="tr-TR"/>
    </w:rPr>
  </w:style>
  <w:style w:type="table" w:styleId="DzTablo1">
    <w:name w:val="Plain Table 1"/>
    <w:basedOn w:val="NormalTablo"/>
    <w:uiPriority w:val="41"/>
    <w:rsid w:val="00D97E39"/>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6051">
      <w:bodyDiv w:val="1"/>
      <w:marLeft w:val="0"/>
      <w:marRight w:val="0"/>
      <w:marTop w:val="0"/>
      <w:marBottom w:val="0"/>
      <w:divBdr>
        <w:top w:val="none" w:sz="0" w:space="0" w:color="auto"/>
        <w:left w:val="none" w:sz="0" w:space="0" w:color="auto"/>
        <w:bottom w:val="none" w:sz="0" w:space="0" w:color="auto"/>
        <w:right w:val="none" w:sz="0" w:space="0" w:color="auto"/>
      </w:divBdr>
    </w:div>
    <w:div w:id="1190070381">
      <w:bodyDiv w:val="1"/>
      <w:marLeft w:val="0"/>
      <w:marRight w:val="0"/>
      <w:marTop w:val="0"/>
      <w:marBottom w:val="0"/>
      <w:divBdr>
        <w:top w:val="none" w:sz="0" w:space="0" w:color="auto"/>
        <w:left w:val="none" w:sz="0" w:space="0" w:color="auto"/>
        <w:bottom w:val="none" w:sz="0" w:space="0" w:color="auto"/>
        <w:right w:val="none" w:sz="0" w:space="0" w:color="auto"/>
      </w:divBdr>
    </w:div>
    <w:div w:id="1605266437">
      <w:bodyDiv w:val="1"/>
      <w:marLeft w:val="0"/>
      <w:marRight w:val="0"/>
      <w:marTop w:val="0"/>
      <w:marBottom w:val="0"/>
      <w:divBdr>
        <w:top w:val="none" w:sz="0" w:space="0" w:color="auto"/>
        <w:left w:val="none" w:sz="0" w:space="0" w:color="auto"/>
        <w:bottom w:val="none" w:sz="0" w:space="0" w:color="auto"/>
        <w:right w:val="none" w:sz="0" w:space="0" w:color="auto"/>
      </w:divBdr>
    </w:div>
    <w:div w:id="16564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D424-BC28-4CD3-841C-B1692523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1</TotalTime>
  <Pages>1</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nazlıcan erdoğan  gövez</cp:lastModifiedBy>
  <cp:revision>2</cp:revision>
  <dcterms:created xsi:type="dcterms:W3CDTF">2024-08-05T12:31:00Z</dcterms:created>
  <dcterms:modified xsi:type="dcterms:W3CDTF">2024-08-05T12:31:00Z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4b9bde8c4b33abea352bdcb98186239b5b238081240f725559f60074b1f56157</vt:lpwstr>
  </property>
</Properties>
</file>