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5E32A" w14:textId="77777777" w:rsidR="003717D6" w:rsidRPr="00CD7A71" w:rsidRDefault="003717D6" w:rsidP="003717D6">
      <w:pPr>
        <w:ind w:left="2124" w:firstLine="708"/>
        <w:rPr>
          <w:rFonts w:ascii="Times New Roman" w:hAnsi="Times New Roman" w:cs="Times New Roman"/>
          <w:b/>
          <w:bCs/>
          <w:sz w:val="24"/>
          <w:szCs w:val="24"/>
        </w:rPr>
      </w:pPr>
      <w:r w:rsidRPr="00CD7A71">
        <w:rPr>
          <w:rFonts w:ascii="Times New Roman" w:hAnsi="Times New Roman" w:cs="Times New Roman"/>
          <w:b/>
          <w:bCs/>
          <w:sz w:val="24"/>
          <w:szCs w:val="24"/>
        </w:rPr>
        <w:t>Romantik Sempatik Büyü Ölçeği (RSBÖ)</w:t>
      </w:r>
    </w:p>
    <w:p w14:paraId="7D889C77" w14:textId="1CD89701" w:rsidR="00CD7A71" w:rsidRPr="003717D6" w:rsidRDefault="00CD7A71" w:rsidP="003717D6">
      <w:pPr>
        <w:jc w:val="both"/>
        <w:rPr>
          <w:rFonts w:ascii="Times New Roman" w:hAnsi="Times New Roman" w:cs="Times New Roman"/>
          <w:sz w:val="24"/>
          <w:szCs w:val="24"/>
        </w:rPr>
      </w:pPr>
      <w:r w:rsidRPr="00CD7A71">
        <w:rPr>
          <w:rFonts w:ascii="Times New Roman" w:hAnsi="Times New Roman" w:cs="Times New Roman"/>
          <w:sz w:val="24"/>
          <w:szCs w:val="24"/>
        </w:rPr>
        <w:t>Aşağıdaki ifadeler insanların duygusal yakın bir ilişki bağlamında, nasıl davrandıkları ile ilgilidir. Başından sonuna kadar olabildiğince içtenlikle yanıtlayınız. Bu ifadelerin doğru ya da yanlış bir cevabının olmadığını unutmayınız. Lütfen aşağıda verilen ifadelerin her birini, verilen ölçek üzerinde size en uygun olacak şekilde işaretleyiniz. Eğer halihazırda bir romantik ilişki içerisinde değilseniz, aşağıdaki maddeleri bir ilişki içinde olduğunuzu varsayarak veya en çok etkilendiğiniz ilişkinizi dikkate alarak cevaplandırınız.</w:t>
      </w:r>
    </w:p>
    <w:tbl>
      <w:tblPr>
        <w:tblStyle w:val="TabloKlavuzu"/>
        <w:tblpPr w:leftFromText="141" w:rightFromText="141" w:vertAnchor="text" w:horzAnchor="margin" w:tblpXSpec="center" w:tblpY="164"/>
        <w:tblW w:w="10067" w:type="dxa"/>
        <w:tblLayout w:type="fixed"/>
        <w:tblLook w:val="04A0" w:firstRow="1" w:lastRow="0" w:firstColumn="1" w:lastColumn="0" w:noHBand="0" w:noVBand="1"/>
      </w:tblPr>
      <w:tblGrid>
        <w:gridCol w:w="3557"/>
        <w:gridCol w:w="1295"/>
        <w:gridCol w:w="1282"/>
        <w:gridCol w:w="1220"/>
        <w:gridCol w:w="1355"/>
        <w:gridCol w:w="1358"/>
      </w:tblGrid>
      <w:tr w:rsidR="003717D6" w:rsidRPr="00CD7A71" w14:paraId="6DBE1B18" w14:textId="77777777" w:rsidTr="003717D6">
        <w:trPr>
          <w:trHeight w:val="506"/>
        </w:trPr>
        <w:tc>
          <w:tcPr>
            <w:tcW w:w="3557" w:type="dxa"/>
            <w:tcBorders>
              <w:bottom w:val="single" w:sz="4" w:space="0" w:color="auto"/>
            </w:tcBorders>
          </w:tcPr>
          <w:p w14:paraId="382A69E3" w14:textId="77777777" w:rsidR="003717D6" w:rsidRPr="00CD7A71" w:rsidRDefault="003717D6" w:rsidP="003717D6">
            <w:pPr>
              <w:jc w:val="center"/>
              <w:rPr>
                <w:rFonts w:ascii="Times New Roman" w:hAnsi="Times New Roman" w:cs="Times New Roman"/>
                <w:b/>
                <w:bCs/>
                <w:sz w:val="24"/>
                <w:szCs w:val="24"/>
              </w:rPr>
            </w:pPr>
            <w:r w:rsidRPr="00CD7A71">
              <w:rPr>
                <w:rFonts w:ascii="Times New Roman" w:hAnsi="Times New Roman" w:cs="Times New Roman"/>
                <w:b/>
                <w:bCs/>
                <w:sz w:val="24"/>
                <w:szCs w:val="24"/>
              </w:rPr>
              <w:t>Sorular</w:t>
            </w:r>
          </w:p>
        </w:tc>
        <w:tc>
          <w:tcPr>
            <w:tcW w:w="1295" w:type="dxa"/>
          </w:tcPr>
          <w:p w14:paraId="4E2CF9CA" w14:textId="77777777" w:rsidR="003717D6" w:rsidRPr="00CD7A71" w:rsidRDefault="003717D6" w:rsidP="003717D6">
            <w:pPr>
              <w:jc w:val="center"/>
              <w:rPr>
                <w:rFonts w:ascii="Times New Roman" w:hAnsi="Times New Roman" w:cs="Times New Roman"/>
                <w:b/>
                <w:bCs/>
                <w:sz w:val="24"/>
                <w:szCs w:val="24"/>
              </w:rPr>
            </w:pPr>
            <w:r w:rsidRPr="00CD7A71">
              <w:rPr>
                <w:rFonts w:ascii="Times New Roman" w:hAnsi="Times New Roman" w:cs="Times New Roman"/>
                <w:b/>
                <w:bCs/>
                <w:sz w:val="24"/>
                <w:szCs w:val="24"/>
              </w:rPr>
              <w:t>1.Evet</w:t>
            </w:r>
          </w:p>
        </w:tc>
        <w:tc>
          <w:tcPr>
            <w:tcW w:w="1282" w:type="dxa"/>
          </w:tcPr>
          <w:p w14:paraId="2E77896F" w14:textId="77777777" w:rsidR="003717D6" w:rsidRPr="00CD7A71" w:rsidRDefault="003717D6" w:rsidP="003717D6">
            <w:pPr>
              <w:jc w:val="center"/>
              <w:rPr>
                <w:rFonts w:ascii="Times New Roman" w:hAnsi="Times New Roman" w:cs="Times New Roman"/>
                <w:b/>
                <w:bCs/>
                <w:sz w:val="24"/>
                <w:szCs w:val="24"/>
              </w:rPr>
            </w:pPr>
            <w:r w:rsidRPr="00CD7A71">
              <w:rPr>
                <w:rFonts w:ascii="Times New Roman" w:hAnsi="Times New Roman" w:cs="Times New Roman"/>
                <w:b/>
                <w:bCs/>
                <w:sz w:val="24"/>
                <w:szCs w:val="24"/>
              </w:rPr>
              <w:t>2.Kısmen Evet</w:t>
            </w:r>
          </w:p>
        </w:tc>
        <w:tc>
          <w:tcPr>
            <w:tcW w:w="1220" w:type="dxa"/>
          </w:tcPr>
          <w:p w14:paraId="3AE03301" w14:textId="77777777" w:rsidR="003717D6" w:rsidRPr="00CD7A71" w:rsidRDefault="003717D6" w:rsidP="003717D6">
            <w:pPr>
              <w:jc w:val="center"/>
              <w:rPr>
                <w:rFonts w:ascii="Times New Roman" w:hAnsi="Times New Roman" w:cs="Times New Roman"/>
                <w:b/>
                <w:bCs/>
                <w:sz w:val="24"/>
                <w:szCs w:val="24"/>
              </w:rPr>
            </w:pPr>
            <w:r w:rsidRPr="00CD7A71">
              <w:rPr>
                <w:rFonts w:ascii="Times New Roman" w:hAnsi="Times New Roman" w:cs="Times New Roman"/>
                <w:b/>
                <w:bCs/>
                <w:sz w:val="24"/>
                <w:szCs w:val="24"/>
              </w:rPr>
              <w:t>3.Kararsızım</w:t>
            </w:r>
          </w:p>
        </w:tc>
        <w:tc>
          <w:tcPr>
            <w:tcW w:w="1355" w:type="dxa"/>
          </w:tcPr>
          <w:p w14:paraId="4611725F" w14:textId="77777777" w:rsidR="003717D6" w:rsidRPr="00CD7A71" w:rsidRDefault="003717D6" w:rsidP="003717D6">
            <w:pPr>
              <w:jc w:val="center"/>
              <w:rPr>
                <w:rFonts w:ascii="Times New Roman" w:hAnsi="Times New Roman" w:cs="Times New Roman"/>
                <w:b/>
                <w:bCs/>
                <w:sz w:val="24"/>
                <w:szCs w:val="24"/>
              </w:rPr>
            </w:pPr>
            <w:r w:rsidRPr="00CD7A71">
              <w:rPr>
                <w:rFonts w:ascii="Times New Roman" w:hAnsi="Times New Roman" w:cs="Times New Roman"/>
                <w:b/>
                <w:bCs/>
                <w:sz w:val="24"/>
                <w:szCs w:val="24"/>
              </w:rPr>
              <w:t>4.Kısmen Hayır</w:t>
            </w:r>
          </w:p>
        </w:tc>
        <w:tc>
          <w:tcPr>
            <w:tcW w:w="1358" w:type="dxa"/>
          </w:tcPr>
          <w:p w14:paraId="265D8B84" w14:textId="77777777" w:rsidR="003717D6" w:rsidRPr="00CD7A71" w:rsidRDefault="003717D6" w:rsidP="003717D6">
            <w:pPr>
              <w:jc w:val="center"/>
              <w:rPr>
                <w:rFonts w:ascii="Times New Roman" w:hAnsi="Times New Roman" w:cs="Times New Roman"/>
                <w:b/>
                <w:bCs/>
                <w:sz w:val="24"/>
                <w:szCs w:val="24"/>
              </w:rPr>
            </w:pPr>
            <w:r w:rsidRPr="00CD7A71">
              <w:rPr>
                <w:rFonts w:ascii="Times New Roman" w:hAnsi="Times New Roman" w:cs="Times New Roman"/>
                <w:b/>
                <w:bCs/>
                <w:sz w:val="24"/>
                <w:szCs w:val="24"/>
              </w:rPr>
              <w:t>5.Hayır</w:t>
            </w:r>
          </w:p>
        </w:tc>
      </w:tr>
      <w:tr w:rsidR="003717D6" w:rsidRPr="00CD7A71" w14:paraId="1473D3A4" w14:textId="77777777" w:rsidTr="003717D6">
        <w:trPr>
          <w:trHeight w:val="1003"/>
        </w:trPr>
        <w:tc>
          <w:tcPr>
            <w:tcW w:w="3557" w:type="dxa"/>
            <w:tcBorders>
              <w:top w:val="single" w:sz="4" w:space="0" w:color="auto"/>
            </w:tcBorders>
          </w:tcPr>
          <w:p w14:paraId="3122673F" w14:textId="77777777" w:rsidR="003717D6" w:rsidRPr="00CD7A71" w:rsidRDefault="003717D6" w:rsidP="003717D6">
            <w:pPr>
              <w:rPr>
                <w:rFonts w:ascii="Times New Roman" w:hAnsi="Times New Roman" w:cs="Times New Roman"/>
                <w:sz w:val="24"/>
                <w:szCs w:val="24"/>
                <w:lang w:val="en-US"/>
              </w:rPr>
            </w:pPr>
            <w:r w:rsidRPr="00CD7A71">
              <w:rPr>
                <w:rFonts w:ascii="Times New Roman" w:hAnsi="Times New Roman" w:cs="Times New Roman"/>
                <w:sz w:val="24"/>
                <w:szCs w:val="24"/>
              </w:rPr>
              <w:t>1.</w:t>
            </w:r>
            <w:r w:rsidRPr="00CD7A71">
              <w:rPr>
                <w:rFonts w:ascii="Times New Roman" w:hAnsi="Times New Roman" w:cs="Times New Roman"/>
                <w:sz w:val="24"/>
                <w:szCs w:val="24"/>
                <w:lang w:val="en-US"/>
              </w:rPr>
              <w:t xml:space="preserve"> Bazen partnerimin fotoğrafına bir şeyler söylerim.</w:t>
            </w:r>
          </w:p>
          <w:p w14:paraId="0FDFBBB9" w14:textId="77777777" w:rsidR="003717D6" w:rsidRPr="00CD7A71" w:rsidRDefault="003717D6" w:rsidP="003717D6">
            <w:pPr>
              <w:rPr>
                <w:rFonts w:ascii="Times New Roman" w:hAnsi="Times New Roman" w:cs="Times New Roman"/>
                <w:b/>
                <w:bCs/>
                <w:sz w:val="24"/>
                <w:szCs w:val="24"/>
              </w:rPr>
            </w:pPr>
          </w:p>
        </w:tc>
        <w:tc>
          <w:tcPr>
            <w:tcW w:w="1295" w:type="dxa"/>
          </w:tcPr>
          <w:p w14:paraId="153167E6" w14:textId="77777777" w:rsidR="003717D6" w:rsidRPr="00CD7A71" w:rsidRDefault="003717D6" w:rsidP="003717D6">
            <w:pPr>
              <w:jc w:val="center"/>
              <w:rPr>
                <w:rFonts w:ascii="Times New Roman" w:hAnsi="Times New Roman" w:cs="Times New Roman"/>
                <w:b/>
                <w:bCs/>
                <w:sz w:val="24"/>
                <w:szCs w:val="24"/>
              </w:rPr>
            </w:pPr>
          </w:p>
        </w:tc>
        <w:tc>
          <w:tcPr>
            <w:tcW w:w="1282" w:type="dxa"/>
          </w:tcPr>
          <w:p w14:paraId="236BA52B" w14:textId="77777777" w:rsidR="003717D6" w:rsidRPr="00CD7A71" w:rsidRDefault="003717D6" w:rsidP="003717D6">
            <w:pPr>
              <w:jc w:val="center"/>
              <w:rPr>
                <w:rFonts w:ascii="Times New Roman" w:hAnsi="Times New Roman" w:cs="Times New Roman"/>
                <w:b/>
                <w:bCs/>
                <w:sz w:val="24"/>
                <w:szCs w:val="24"/>
              </w:rPr>
            </w:pPr>
          </w:p>
        </w:tc>
        <w:tc>
          <w:tcPr>
            <w:tcW w:w="1220" w:type="dxa"/>
          </w:tcPr>
          <w:p w14:paraId="73AC2874" w14:textId="77777777" w:rsidR="003717D6" w:rsidRPr="00CD7A71" w:rsidRDefault="003717D6" w:rsidP="003717D6">
            <w:pPr>
              <w:jc w:val="center"/>
              <w:rPr>
                <w:rFonts w:ascii="Times New Roman" w:hAnsi="Times New Roman" w:cs="Times New Roman"/>
                <w:b/>
                <w:bCs/>
                <w:sz w:val="24"/>
                <w:szCs w:val="24"/>
              </w:rPr>
            </w:pPr>
          </w:p>
        </w:tc>
        <w:tc>
          <w:tcPr>
            <w:tcW w:w="1355" w:type="dxa"/>
          </w:tcPr>
          <w:p w14:paraId="2E98CF12" w14:textId="77777777" w:rsidR="003717D6" w:rsidRPr="00CD7A71" w:rsidRDefault="003717D6" w:rsidP="003717D6">
            <w:pPr>
              <w:jc w:val="center"/>
              <w:rPr>
                <w:rFonts w:ascii="Times New Roman" w:hAnsi="Times New Roman" w:cs="Times New Roman"/>
                <w:b/>
                <w:bCs/>
                <w:sz w:val="24"/>
                <w:szCs w:val="24"/>
              </w:rPr>
            </w:pPr>
          </w:p>
        </w:tc>
        <w:tc>
          <w:tcPr>
            <w:tcW w:w="1358" w:type="dxa"/>
          </w:tcPr>
          <w:p w14:paraId="374CB2CA" w14:textId="77777777" w:rsidR="003717D6" w:rsidRPr="00CD7A71" w:rsidRDefault="003717D6" w:rsidP="003717D6">
            <w:pPr>
              <w:jc w:val="center"/>
              <w:rPr>
                <w:rFonts w:ascii="Times New Roman" w:hAnsi="Times New Roman" w:cs="Times New Roman"/>
                <w:b/>
                <w:bCs/>
                <w:sz w:val="24"/>
                <w:szCs w:val="24"/>
              </w:rPr>
            </w:pPr>
          </w:p>
        </w:tc>
      </w:tr>
      <w:tr w:rsidR="003717D6" w:rsidRPr="00CD7A71" w14:paraId="57F8030C" w14:textId="77777777" w:rsidTr="003717D6">
        <w:trPr>
          <w:trHeight w:val="1251"/>
        </w:trPr>
        <w:tc>
          <w:tcPr>
            <w:tcW w:w="3557" w:type="dxa"/>
          </w:tcPr>
          <w:p w14:paraId="3A8AEF67" w14:textId="77777777" w:rsidR="003717D6" w:rsidRPr="00CD7A71" w:rsidRDefault="003717D6" w:rsidP="003717D6">
            <w:pPr>
              <w:rPr>
                <w:rFonts w:ascii="Times New Roman" w:hAnsi="Times New Roman" w:cs="Times New Roman"/>
                <w:sz w:val="24"/>
                <w:szCs w:val="24"/>
              </w:rPr>
            </w:pPr>
            <w:r w:rsidRPr="00CD7A71">
              <w:rPr>
                <w:rFonts w:ascii="Times New Roman" w:hAnsi="Times New Roman" w:cs="Times New Roman"/>
                <w:sz w:val="24"/>
                <w:szCs w:val="24"/>
              </w:rPr>
              <w:t>2. Yalnız başıma uzaktayken, yanıma partnerimi hatırlatan bir fotoğraf ya da eşya alırım.</w:t>
            </w:r>
          </w:p>
          <w:p w14:paraId="7F0F1E6D" w14:textId="77777777" w:rsidR="003717D6" w:rsidRPr="00CD7A71" w:rsidRDefault="003717D6" w:rsidP="003717D6">
            <w:pPr>
              <w:rPr>
                <w:rFonts w:ascii="Times New Roman" w:hAnsi="Times New Roman" w:cs="Times New Roman"/>
                <w:b/>
                <w:bCs/>
                <w:sz w:val="24"/>
                <w:szCs w:val="24"/>
              </w:rPr>
            </w:pPr>
          </w:p>
        </w:tc>
        <w:tc>
          <w:tcPr>
            <w:tcW w:w="1295" w:type="dxa"/>
          </w:tcPr>
          <w:p w14:paraId="020F3DE7" w14:textId="77777777" w:rsidR="003717D6" w:rsidRPr="00CD7A71" w:rsidRDefault="003717D6" w:rsidP="003717D6">
            <w:pPr>
              <w:jc w:val="center"/>
              <w:rPr>
                <w:rFonts w:ascii="Times New Roman" w:hAnsi="Times New Roman" w:cs="Times New Roman"/>
                <w:b/>
                <w:bCs/>
                <w:sz w:val="24"/>
                <w:szCs w:val="24"/>
              </w:rPr>
            </w:pPr>
          </w:p>
        </w:tc>
        <w:tc>
          <w:tcPr>
            <w:tcW w:w="1282" w:type="dxa"/>
          </w:tcPr>
          <w:p w14:paraId="1DC6759A" w14:textId="77777777" w:rsidR="003717D6" w:rsidRPr="00CD7A71" w:rsidRDefault="003717D6" w:rsidP="003717D6">
            <w:pPr>
              <w:jc w:val="center"/>
              <w:rPr>
                <w:rFonts w:ascii="Times New Roman" w:hAnsi="Times New Roman" w:cs="Times New Roman"/>
                <w:b/>
                <w:bCs/>
                <w:sz w:val="24"/>
                <w:szCs w:val="24"/>
              </w:rPr>
            </w:pPr>
          </w:p>
        </w:tc>
        <w:tc>
          <w:tcPr>
            <w:tcW w:w="1220" w:type="dxa"/>
          </w:tcPr>
          <w:p w14:paraId="619A4EA4" w14:textId="77777777" w:rsidR="003717D6" w:rsidRPr="00CD7A71" w:rsidRDefault="003717D6" w:rsidP="003717D6">
            <w:pPr>
              <w:jc w:val="center"/>
              <w:rPr>
                <w:rFonts w:ascii="Times New Roman" w:hAnsi="Times New Roman" w:cs="Times New Roman"/>
                <w:b/>
                <w:bCs/>
                <w:sz w:val="24"/>
                <w:szCs w:val="24"/>
              </w:rPr>
            </w:pPr>
          </w:p>
        </w:tc>
        <w:tc>
          <w:tcPr>
            <w:tcW w:w="1355" w:type="dxa"/>
          </w:tcPr>
          <w:p w14:paraId="77C7D52C" w14:textId="77777777" w:rsidR="003717D6" w:rsidRPr="00CD7A71" w:rsidRDefault="003717D6" w:rsidP="003717D6">
            <w:pPr>
              <w:jc w:val="center"/>
              <w:rPr>
                <w:rFonts w:ascii="Times New Roman" w:hAnsi="Times New Roman" w:cs="Times New Roman"/>
                <w:b/>
                <w:bCs/>
                <w:sz w:val="24"/>
                <w:szCs w:val="24"/>
              </w:rPr>
            </w:pPr>
          </w:p>
        </w:tc>
        <w:tc>
          <w:tcPr>
            <w:tcW w:w="1358" w:type="dxa"/>
          </w:tcPr>
          <w:p w14:paraId="4849F2E4" w14:textId="77777777" w:rsidR="003717D6" w:rsidRPr="00CD7A71" w:rsidRDefault="003717D6" w:rsidP="003717D6">
            <w:pPr>
              <w:jc w:val="center"/>
              <w:rPr>
                <w:rFonts w:ascii="Times New Roman" w:hAnsi="Times New Roman" w:cs="Times New Roman"/>
                <w:b/>
                <w:bCs/>
                <w:sz w:val="24"/>
                <w:szCs w:val="24"/>
              </w:rPr>
            </w:pPr>
          </w:p>
        </w:tc>
      </w:tr>
      <w:tr w:rsidR="003717D6" w:rsidRPr="00CD7A71" w14:paraId="7514E8F0" w14:textId="77777777" w:rsidTr="003717D6">
        <w:trPr>
          <w:trHeight w:val="1003"/>
        </w:trPr>
        <w:tc>
          <w:tcPr>
            <w:tcW w:w="3557" w:type="dxa"/>
          </w:tcPr>
          <w:p w14:paraId="6099C49D" w14:textId="77777777" w:rsidR="003717D6" w:rsidRPr="00CD7A71" w:rsidRDefault="003717D6" w:rsidP="003717D6">
            <w:pPr>
              <w:rPr>
                <w:rFonts w:ascii="Times New Roman" w:hAnsi="Times New Roman" w:cs="Times New Roman"/>
                <w:sz w:val="24"/>
                <w:szCs w:val="24"/>
                <w:lang w:val="en-US"/>
              </w:rPr>
            </w:pPr>
            <w:r w:rsidRPr="00CD7A71">
              <w:rPr>
                <w:rFonts w:ascii="Times New Roman" w:hAnsi="Times New Roman" w:cs="Times New Roman"/>
                <w:sz w:val="24"/>
                <w:szCs w:val="24"/>
                <w:lang w:val="en-US"/>
              </w:rPr>
              <w:t>3. Partnerimin kıyafetlerine sarılmaktan hoşlanırım.</w:t>
            </w:r>
          </w:p>
          <w:p w14:paraId="0618B266" w14:textId="77777777" w:rsidR="003717D6" w:rsidRPr="00CD7A71" w:rsidRDefault="003717D6" w:rsidP="003717D6">
            <w:pPr>
              <w:rPr>
                <w:rFonts w:ascii="Times New Roman" w:hAnsi="Times New Roman" w:cs="Times New Roman"/>
                <w:b/>
                <w:bCs/>
                <w:sz w:val="24"/>
                <w:szCs w:val="24"/>
              </w:rPr>
            </w:pPr>
          </w:p>
        </w:tc>
        <w:tc>
          <w:tcPr>
            <w:tcW w:w="1295" w:type="dxa"/>
          </w:tcPr>
          <w:p w14:paraId="7C80B417" w14:textId="77777777" w:rsidR="003717D6" w:rsidRPr="00CD7A71" w:rsidRDefault="003717D6" w:rsidP="003717D6">
            <w:pPr>
              <w:jc w:val="center"/>
              <w:rPr>
                <w:rFonts w:ascii="Times New Roman" w:hAnsi="Times New Roman" w:cs="Times New Roman"/>
                <w:b/>
                <w:bCs/>
                <w:sz w:val="24"/>
                <w:szCs w:val="24"/>
              </w:rPr>
            </w:pPr>
          </w:p>
        </w:tc>
        <w:tc>
          <w:tcPr>
            <w:tcW w:w="1282" w:type="dxa"/>
          </w:tcPr>
          <w:p w14:paraId="7089C9AB" w14:textId="77777777" w:rsidR="003717D6" w:rsidRPr="00CD7A71" w:rsidRDefault="003717D6" w:rsidP="003717D6">
            <w:pPr>
              <w:jc w:val="center"/>
              <w:rPr>
                <w:rFonts w:ascii="Times New Roman" w:hAnsi="Times New Roman" w:cs="Times New Roman"/>
                <w:b/>
                <w:bCs/>
                <w:sz w:val="24"/>
                <w:szCs w:val="24"/>
              </w:rPr>
            </w:pPr>
          </w:p>
        </w:tc>
        <w:tc>
          <w:tcPr>
            <w:tcW w:w="1220" w:type="dxa"/>
          </w:tcPr>
          <w:p w14:paraId="710A93F0" w14:textId="77777777" w:rsidR="003717D6" w:rsidRPr="00CD7A71" w:rsidRDefault="003717D6" w:rsidP="003717D6">
            <w:pPr>
              <w:jc w:val="center"/>
              <w:rPr>
                <w:rFonts w:ascii="Times New Roman" w:hAnsi="Times New Roman" w:cs="Times New Roman"/>
                <w:b/>
                <w:bCs/>
                <w:sz w:val="24"/>
                <w:szCs w:val="24"/>
              </w:rPr>
            </w:pPr>
          </w:p>
        </w:tc>
        <w:tc>
          <w:tcPr>
            <w:tcW w:w="1355" w:type="dxa"/>
          </w:tcPr>
          <w:p w14:paraId="3DDA50E7" w14:textId="77777777" w:rsidR="003717D6" w:rsidRPr="00CD7A71" w:rsidRDefault="003717D6" w:rsidP="003717D6">
            <w:pPr>
              <w:jc w:val="center"/>
              <w:rPr>
                <w:rFonts w:ascii="Times New Roman" w:hAnsi="Times New Roman" w:cs="Times New Roman"/>
                <w:b/>
                <w:bCs/>
                <w:sz w:val="24"/>
                <w:szCs w:val="24"/>
              </w:rPr>
            </w:pPr>
          </w:p>
        </w:tc>
        <w:tc>
          <w:tcPr>
            <w:tcW w:w="1358" w:type="dxa"/>
          </w:tcPr>
          <w:p w14:paraId="7B5E8B5A" w14:textId="77777777" w:rsidR="003717D6" w:rsidRPr="00CD7A71" w:rsidRDefault="003717D6" w:rsidP="003717D6">
            <w:pPr>
              <w:jc w:val="center"/>
              <w:rPr>
                <w:rFonts w:ascii="Times New Roman" w:hAnsi="Times New Roman" w:cs="Times New Roman"/>
                <w:b/>
                <w:bCs/>
                <w:sz w:val="24"/>
                <w:szCs w:val="24"/>
              </w:rPr>
            </w:pPr>
          </w:p>
        </w:tc>
      </w:tr>
      <w:tr w:rsidR="003717D6" w:rsidRPr="00CD7A71" w14:paraId="2F223F39" w14:textId="77777777" w:rsidTr="003717D6">
        <w:trPr>
          <w:trHeight w:val="1013"/>
        </w:trPr>
        <w:tc>
          <w:tcPr>
            <w:tcW w:w="3557" w:type="dxa"/>
          </w:tcPr>
          <w:p w14:paraId="3E393919" w14:textId="77777777" w:rsidR="003717D6" w:rsidRPr="00CD7A71" w:rsidRDefault="003717D6" w:rsidP="003717D6">
            <w:pPr>
              <w:rPr>
                <w:rFonts w:ascii="Times New Roman" w:hAnsi="Times New Roman" w:cs="Times New Roman"/>
                <w:sz w:val="24"/>
                <w:szCs w:val="24"/>
              </w:rPr>
            </w:pPr>
            <w:r w:rsidRPr="00CD7A71">
              <w:rPr>
                <w:rFonts w:ascii="Times New Roman" w:hAnsi="Times New Roman" w:cs="Times New Roman"/>
                <w:sz w:val="24"/>
                <w:szCs w:val="24"/>
              </w:rPr>
              <w:t>4. Fotoğraflara göz atarken, bazen partnerimin fotoğrafını sevip okşarım.</w:t>
            </w:r>
          </w:p>
          <w:p w14:paraId="34503BF0" w14:textId="77777777" w:rsidR="003717D6" w:rsidRPr="00CD7A71" w:rsidRDefault="003717D6" w:rsidP="003717D6">
            <w:pPr>
              <w:rPr>
                <w:rFonts w:ascii="Times New Roman" w:hAnsi="Times New Roman" w:cs="Times New Roman"/>
                <w:b/>
                <w:bCs/>
                <w:sz w:val="24"/>
                <w:szCs w:val="24"/>
              </w:rPr>
            </w:pPr>
          </w:p>
        </w:tc>
        <w:tc>
          <w:tcPr>
            <w:tcW w:w="1295" w:type="dxa"/>
          </w:tcPr>
          <w:p w14:paraId="05184773" w14:textId="77777777" w:rsidR="003717D6" w:rsidRPr="00CD7A71" w:rsidRDefault="003717D6" w:rsidP="003717D6">
            <w:pPr>
              <w:jc w:val="center"/>
              <w:rPr>
                <w:rFonts w:ascii="Times New Roman" w:hAnsi="Times New Roman" w:cs="Times New Roman"/>
                <w:b/>
                <w:bCs/>
                <w:sz w:val="24"/>
                <w:szCs w:val="24"/>
              </w:rPr>
            </w:pPr>
          </w:p>
        </w:tc>
        <w:tc>
          <w:tcPr>
            <w:tcW w:w="1282" w:type="dxa"/>
          </w:tcPr>
          <w:p w14:paraId="0F79B16A" w14:textId="77777777" w:rsidR="003717D6" w:rsidRPr="00CD7A71" w:rsidRDefault="003717D6" w:rsidP="003717D6">
            <w:pPr>
              <w:jc w:val="center"/>
              <w:rPr>
                <w:rFonts w:ascii="Times New Roman" w:hAnsi="Times New Roman" w:cs="Times New Roman"/>
                <w:b/>
                <w:bCs/>
                <w:sz w:val="24"/>
                <w:szCs w:val="24"/>
              </w:rPr>
            </w:pPr>
          </w:p>
        </w:tc>
        <w:tc>
          <w:tcPr>
            <w:tcW w:w="1220" w:type="dxa"/>
          </w:tcPr>
          <w:p w14:paraId="4A97F08C" w14:textId="77777777" w:rsidR="003717D6" w:rsidRPr="00CD7A71" w:rsidRDefault="003717D6" w:rsidP="003717D6">
            <w:pPr>
              <w:jc w:val="center"/>
              <w:rPr>
                <w:rFonts w:ascii="Times New Roman" w:hAnsi="Times New Roman" w:cs="Times New Roman"/>
                <w:b/>
                <w:bCs/>
                <w:sz w:val="24"/>
                <w:szCs w:val="24"/>
              </w:rPr>
            </w:pPr>
          </w:p>
        </w:tc>
        <w:tc>
          <w:tcPr>
            <w:tcW w:w="1355" w:type="dxa"/>
          </w:tcPr>
          <w:p w14:paraId="41F3F7D0" w14:textId="77777777" w:rsidR="003717D6" w:rsidRPr="00CD7A71" w:rsidRDefault="003717D6" w:rsidP="003717D6">
            <w:pPr>
              <w:jc w:val="center"/>
              <w:rPr>
                <w:rFonts w:ascii="Times New Roman" w:hAnsi="Times New Roman" w:cs="Times New Roman"/>
                <w:b/>
                <w:bCs/>
                <w:sz w:val="24"/>
                <w:szCs w:val="24"/>
              </w:rPr>
            </w:pPr>
          </w:p>
        </w:tc>
        <w:tc>
          <w:tcPr>
            <w:tcW w:w="1358" w:type="dxa"/>
          </w:tcPr>
          <w:p w14:paraId="4776AEF1" w14:textId="77777777" w:rsidR="003717D6" w:rsidRPr="00CD7A71" w:rsidRDefault="003717D6" w:rsidP="003717D6">
            <w:pPr>
              <w:jc w:val="center"/>
              <w:rPr>
                <w:rFonts w:ascii="Times New Roman" w:hAnsi="Times New Roman" w:cs="Times New Roman"/>
                <w:b/>
                <w:bCs/>
                <w:sz w:val="24"/>
                <w:szCs w:val="24"/>
              </w:rPr>
            </w:pPr>
          </w:p>
        </w:tc>
      </w:tr>
      <w:tr w:rsidR="003717D6" w:rsidRPr="00CD7A71" w14:paraId="72F75432" w14:textId="77777777" w:rsidTr="003717D6">
        <w:trPr>
          <w:trHeight w:val="1499"/>
        </w:trPr>
        <w:tc>
          <w:tcPr>
            <w:tcW w:w="3557" w:type="dxa"/>
          </w:tcPr>
          <w:p w14:paraId="4FE04838" w14:textId="77777777" w:rsidR="003717D6" w:rsidRPr="00CD7A71" w:rsidRDefault="003717D6" w:rsidP="003717D6">
            <w:pPr>
              <w:rPr>
                <w:rFonts w:ascii="Times New Roman" w:hAnsi="Times New Roman" w:cs="Times New Roman"/>
                <w:sz w:val="24"/>
                <w:szCs w:val="24"/>
              </w:rPr>
            </w:pPr>
            <w:r w:rsidRPr="00CD7A71">
              <w:rPr>
                <w:rFonts w:ascii="Times New Roman" w:hAnsi="Times New Roman" w:cs="Times New Roman"/>
                <w:sz w:val="24"/>
                <w:szCs w:val="24"/>
              </w:rPr>
              <w:t>5. Sevilen birinden alınan hediye bir eşyadan çok daha fazlasıdır; onu verenin kendisinden bir parçadır.</w:t>
            </w:r>
          </w:p>
          <w:p w14:paraId="6A3F765D" w14:textId="77777777" w:rsidR="003717D6" w:rsidRPr="00CD7A71" w:rsidRDefault="003717D6" w:rsidP="003717D6">
            <w:pPr>
              <w:rPr>
                <w:rFonts w:ascii="Times New Roman" w:hAnsi="Times New Roman" w:cs="Times New Roman"/>
                <w:b/>
                <w:bCs/>
                <w:sz w:val="24"/>
                <w:szCs w:val="24"/>
              </w:rPr>
            </w:pPr>
          </w:p>
        </w:tc>
        <w:tc>
          <w:tcPr>
            <w:tcW w:w="1295" w:type="dxa"/>
          </w:tcPr>
          <w:p w14:paraId="1FACCED0" w14:textId="77777777" w:rsidR="003717D6" w:rsidRPr="00CD7A71" w:rsidRDefault="003717D6" w:rsidP="003717D6">
            <w:pPr>
              <w:jc w:val="center"/>
              <w:rPr>
                <w:rFonts w:ascii="Times New Roman" w:hAnsi="Times New Roman" w:cs="Times New Roman"/>
                <w:b/>
                <w:bCs/>
                <w:sz w:val="24"/>
                <w:szCs w:val="24"/>
              </w:rPr>
            </w:pPr>
          </w:p>
        </w:tc>
        <w:tc>
          <w:tcPr>
            <w:tcW w:w="1282" w:type="dxa"/>
          </w:tcPr>
          <w:p w14:paraId="4386D329" w14:textId="77777777" w:rsidR="003717D6" w:rsidRPr="00CD7A71" w:rsidRDefault="003717D6" w:rsidP="003717D6">
            <w:pPr>
              <w:jc w:val="center"/>
              <w:rPr>
                <w:rFonts w:ascii="Times New Roman" w:hAnsi="Times New Roman" w:cs="Times New Roman"/>
                <w:b/>
                <w:bCs/>
                <w:sz w:val="24"/>
                <w:szCs w:val="24"/>
              </w:rPr>
            </w:pPr>
          </w:p>
        </w:tc>
        <w:tc>
          <w:tcPr>
            <w:tcW w:w="1220" w:type="dxa"/>
          </w:tcPr>
          <w:p w14:paraId="265F9E51" w14:textId="77777777" w:rsidR="003717D6" w:rsidRPr="00CD7A71" w:rsidRDefault="003717D6" w:rsidP="003717D6">
            <w:pPr>
              <w:jc w:val="center"/>
              <w:rPr>
                <w:rFonts w:ascii="Times New Roman" w:hAnsi="Times New Roman" w:cs="Times New Roman"/>
                <w:b/>
                <w:bCs/>
                <w:sz w:val="24"/>
                <w:szCs w:val="24"/>
              </w:rPr>
            </w:pPr>
          </w:p>
        </w:tc>
        <w:tc>
          <w:tcPr>
            <w:tcW w:w="1355" w:type="dxa"/>
          </w:tcPr>
          <w:p w14:paraId="3D495BC6" w14:textId="77777777" w:rsidR="003717D6" w:rsidRPr="00CD7A71" w:rsidRDefault="003717D6" w:rsidP="003717D6">
            <w:pPr>
              <w:jc w:val="center"/>
              <w:rPr>
                <w:rFonts w:ascii="Times New Roman" w:hAnsi="Times New Roman" w:cs="Times New Roman"/>
                <w:b/>
                <w:bCs/>
                <w:sz w:val="24"/>
                <w:szCs w:val="24"/>
              </w:rPr>
            </w:pPr>
          </w:p>
        </w:tc>
        <w:tc>
          <w:tcPr>
            <w:tcW w:w="1358" w:type="dxa"/>
          </w:tcPr>
          <w:p w14:paraId="4252864F" w14:textId="77777777" w:rsidR="003717D6" w:rsidRPr="00CD7A71" w:rsidRDefault="003717D6" w:rsidP="003717D6">
            <w:pPr>
              <w:jc w:val="center"/>
              <w:rPr>
                <w:rFonts w:ascii="Times New Roman" w:hAnsi="Times New Roman" w:cs="Times New Roman"/>
                <w:b/>
                <w:bCs/>
                <w:sz w:val="24"/>
                <w:szCs w:val="24"/>
              </w:rPr>
            </w:pPr>
          </w:p>
        </w:tc>
      </w:tr>
      <w:tr w:rsidR="003717D6" w:rsidRPr="00CD7A71" w14:paraId="76DDEA70" w14:textId="77777777" w:rsidTr="003717D6">
        <w:trPr>
          <w:trHeight w:val="1602"/>
        </w:trPr>
        <w:tc>
          <w:tcPr>
            <w:tcW w:w="3557" w:type="dxa"/>
          </w:tcPr>
          <w:p w14:paraId="1565F7A8" w14:textId="77777777" w:rsidR="003717D6" w:rsidRPr="00CD7A71" w:rsidRDefault="003717D6" w:rsidP="003717D6">
            <w:pPr>
              <w:rPr>
                <w:rFonts w:ascii="Times New Roman" w:hAnsi="Times New Roman" w:cs="Times New Roman"/>
                <w:sz w:val="24"/>
                <w:szCs w:val="24"/>
              </w:rPr>
            </w:pPr>
            <w:r w:rsidRPr="00CD7A71">
              <w:rPr>
                <w:rFonts w:ascii="Times New Roman" w:hAnsi="Times New Roman" w:cs="Times New Roman"/>
                <w:sz w:val="24"/>
                <w:szCs w:val="24"/>
              </w:rPr>
              <w:t>6. Genellikle yanınızda partneriniz ile ilişkili/bağlantılı bir şey taşır mısınız? (örn. Fotoğrafı ya da ondan gelen bir hediye) Eğer cevabınız EVET ise – lütfen ne tür bir eşya olduğundan bahsediniz.</w:t>
            </w:r>
          </w:p>
          <w:p w14:paraId="03DA9451" w14:textId="77777777" w:rsidR="003717D6" w:rsidRPr="00CD7A71" w:rsidRDefault="003717D6" w:rsidP="003717D6">
            <w:pPr>
              <w:rPr>
                <w:rFonts w:ascii="Times New Roman" w:hAnsi="Times New Roman" w:cs="Times New Roman"/>
                <w:sz w:val="24"/>
                <w:szCs w:val="24"/>
              </w:rPr>
            </w:pPr>
          </w:p>
        </w:tc>
        <w:tc>
          <w:tcPr>
            <w:tcW w:w="6510" w:type="dxa"/>
            <w:gridSpan w:val="5"/>
          </w:tcPr>
          <w:p w14:paraId="7378A850" w14:textId="77777777" w:rsidR="003717D6" w:rsidRPr="00CD7A71" w:rsidRDefault="003717D6" w:rsidP="003717D6">
            <w:pPr>
              <w:jc w:val="center"/>
              <w:rPr>
                <w:rFonts w:ascii="Times New Roman" w:hAnsi="Times New Roman" w:cs="Times New Roman"/>
                <w:b/>
                <w:bCs/>
                <w:sz w:val="24"/>
                <w:szCs w:val="24"/>
              </w:rPr>
            </w:pPr>
          </w:p>
        </w:tc>
      </w:tr>
    </w:tbl>
    <w:p w14:paraId="487D61CE" w14:textId="5532A09C" w:rsidR="00CD7A71" w:rsidRPr="00CD7A71" w:rsidRDefault="00CD7A71">
      <w:pPr>
        <w:rPr>
          <w:rFonts w:ascii="Times New Roman" w:hAnsi="Times New Roman" w:cs="Times New Roman"/>
          <w:sz w:val="24"/>
          <w:szCs w:val="24"/>
        </w:rPr>
      </w:pPr>
    </w:p>
    <w:p w14:paraId="16FE7EE3" w14:textId="7134103B" w:rsidR="00CD7A71" w:rsidRPr="00CD7A71" w:rsidRDefault="00CD7A71" w:rsidP="003717D6">
      <w:pPr>
        <w:jc w:val="both"/>
        <w:rPr>
          <w:rFonts w:ascii="Times New Roman" w:hAnsi="Times New Roman" w:cs="Times New Roman"/>
          <w:sz w:val="24"/>
          <w:szCs w:val="24"/>
        </w:rPr>
      </w:pPr>
      <w:r w:rsidRPr="00CD7A71">
        <w:rPr>
          <w:rFonts w:ascii="Times New Roman" w:hAnsi="Times New Roman" w:cs="Times New Roman"/>
          <w:b/>
          <w:bCs/>
          <w:sz w:val="24"/>
          <w:szCs w:val="24"/>
        </w:rPr>
        <w:t xml:space="preserve">Türkçe Kaynak: </w:t>
      </w:r>
      <w:r w:rsidRPr="00CD7A71">
        <w:rPr>
          <w:rFonts w:ascii="Times New Roman" w:hAnsi="Times New Roman" w:cs="Times New Roman"/>
          <w:sz w:val="24"/>
          <w:szCs w:val="24"/>
        </w:rPr>
        <w:t xml:space="preserve">Ekşi, H., &amp; Mağara, S. (2024). Cansız Nesneler, Canlı Duygular: Romantik Sempatik Büyü Ölçeği (RSBÖ) Türkçeye Uyarlama Çalışması. </w:t>
      </w:r>
      <w:r w:rsidRPr="00CD7A71">
        <w:rPr>
          <w:rFonts w:ascii="Times New Roman" w:hAnsi="Times New Roman" w:cs="Times New Roman"/>
          <w:i/>
          <w:iCs/>
          <w:sz w:val="24"/>
          <w:szCs w:val="24"/>
        </w:rPr>
        <w:t>AYNA Klinik Psikoloji Dergisi</w:t>
      </w:r>
      <w:r w:rsidRPr="00CD7A71">
        <w:rPr>
          <w:rFonts w:ascii="Times New Roman" w:hAnsi="Times New Roman" w:cs="Times New Roman"/>
          <w:sz w:val="24"/>
          <w:szCs w:val="24"/>
        </w:rPr>
        <w:t xml:space="preserve">, </w:t>
      </w:r>
      <w:r w:rsidRPr="00CD7A71">
        <w:rPr>
          <w:rFonts w:ascii="Times New Roman" w:hAnsi="Times New Roman" w:cs="Times New Roman"/>
          <w:i/>
          <w:iCs/>
          <w:sz w:val="24"/>
          <w:szCs w:val="24"/>
        </w:rPr>
        <w:t>11</w:t>
      </w:r>
      <w:r w:rsidRPr="00CD7A71">
        <w:rPr>
          <w:rFonts w:ascii="Times New Roman" w:hAnsi="Times New Roman" w:cs="Times New Roman"/>
          <w:sz w:val="24"/>
          <w:szCs w:val="24"/>
        </w:rPr>
        <w:t xml:space="preserve">(3), 579-596. </w:t>
      </w:r>
      <w:hyperlink r:id="rId6" w:history="1">
        <w:r w:rsidR="003717D6" w:rsidRPr="002F4CC2">
          <w:rPr>
            <w:rStyle w:val="Kpr"/>
            <w:rFonts w:ascii="Times New Roman" w:hAnsi="Times New Roman" w:cs="Times New Roman"/>
            <w:sz w:val="24"/>
            <w:szCs w:val="24"/>
          </w:rPr>
          <w:t>https://doi.org/10.31682/ayna.1381192</w:t>
        </w:r>
      </w:hyperlink>
      <w:r w:rsidR="003717D6">
        <w:rPr>
          <w:rFonts w:ascii="Times New Roman" w:hAnsi="Times New Roman" w:cs="Times New Roman"/>
          <w:sz w:val="24"/>
          <w:szCs w:val="24"/>
        </w:rPr>
        <w:t xml:space="preserve"> </w:t>
      </w:r>
    </w:p>
    <w:p w14:paraId="185639FB" w14:textId="0C06D7EA" w:rsidR="00CD7A71" w:rsidRPr="00CD7A71" w:rsidRDefault="00CD7A71" w:rsidP="003717D6">
      <w:pPr>
        <w:jc w:val="both"/>
        <w:rPr>
          <w:rFonts w:ascii="Times New Roman" w:hAnsi="Times New Roman" w:cs="Times New Roman"/>
          <w:sz w:val="24"/>
          <w:szCs w:val="24"/>
        </w:rPr>
      </w:pPr>
      <w:r w:rsidRPr="00CD7A71">
        <w:rPr>
          <w:rFonts w:ascii="Times New Roman" w:hAnsi="Times New Roman" w:cs="Times New Roman"/>
          <w:b/>
          <w:bCs/>
          <w:sz w:val="24"/>
          <w:szCs w:val="24"/>
        </w:rPr>
        <w:t xml:space="preserve">Orijinal Kaynak: </w:t>
      </w:r>
      <w:r w:rsidRPr="00CD7A71">
        <w:rPr>
          <w:rFonts w:ascii="Times New Roman" w:hAnsi="Times New Roman" w:cs="Times New Roman"/>
          <w:sz w:val="24"/>
          <w:szCs w:val="24"/>
        </w:rPr>
        <w:t xml:space="preserve">Niemyjska, A., &amp; Parzuchowski, M. You make all things special: Developing a scale to measure sympathetic magic in romantic relationships. </w:t>
      </w:r>
      <w:r w:rsidRPr="00CD7A71">
        <w:rPr>
          <w:rFonts w:ascii="Times New Roman" w:hAnsi="Times New Roman" w:cs="Times New Roman"/>
          <w:i/>
          <w:iCs/>
          <w:sz w:val="24"/>
          <w:szCs w:val="24"/>
        </w:rPr>
        <w:t>Curr Psychol</w:t>
      </w:r>
      <w:r w:rsidRPr="00CD7A71">
        <w:rPr>
          <w:rFonts w:ascii="Times New Roman" w:hAnsi="Times New Roman" w:cs="Times New Roman"/>
          <w:sz w:val="24"/>
          <w:szCs w:val="24"/>
        </w:rPr>
        <w:t> </w:t>
      </w:r>
      <w:r w:rsidRPr="00CD7A71">
        <w:rPr>
          <w:rFonts w:ascii="Times New Roman" w:hAnsi="Times New Roman" w:cs="Times New Roman"/>
          <w:i/>
          <w:iCs/>
          <w:sz w:val="24"/>
          <w:szCs w:val="24"/>
        </w:rPr>
        <w:t>39</w:t>
      </w:r>
      <w:r w:rsidRPr="00CD7A71">
        <w:rPr>
          <w:rFonts w:ascii="Times New Roman" w:hAnsi="Times New Roman" w:cs="Times New Roman"/>
          <w:sz w:val="24"/>
          <w:szCs w:val="24"/>
        </w:rPr>
        <w:t xml:space="preserve">, 1635–1647 (2020). </w:t>
      </w:r>
      <w:hyperlink r:id="rId7" w:history="1">
        <w:r w:rsidR="003717D6" w:rsidRPr="002F4CC2">
          <w:rPr>
            <w:rStyle w:val="Kpr"/>
            <w:rFonts w:ascii="Times New Roman" w:hAnsi="Times New Roman" w:cs="Times New Roman"/>
            <w:sz w:val="24"/>
            <w:szCs w:val="24"/>
          </w:rPr>
          <w:t>https://doi.org/10.1007/s12144-018-9861-3</w:t>
        </w:r>
      </w:hyperlink>
      <w:r w:rsidR="003717D6">
        <w:rPr>
          <w:rFonts w:ascii="Times New Roman" w:hAnsi="Times New Roman" w:cs="Times New Roman"/>
          <w:sz w:val="24"/>
          <w:szCs w:val="24"/>
        </w:rPr>
        <w:t xml:space="preserve"> </w:t>
      </w:r>
    </w:p>
    <w:p w14:paraId="476393EE" w14:textId="5C6702FD" w:rsidR="00CD7A71" w:rsidRPr="00CD7A71" w:rsidRDefault="00CD7A71" w:rsidP="003717D6">
      <w:pPr>
        <w:jc w:val="both"/>
        <w:rPr>
          <w:rFonts w:ascii="Times New Roman" w:hAnsi="Times New Roman" w:cs="Times New Roman"/>
          <w:b/>
          <w:bCs/>
          <w:sz w:val="24"/>
          <w:szCs w:val="24"/>
        </w:rPr>
      </w:pPr>
      <w:r w:rsidRPr="00CD7A71">
        <w:rPr>
          <w:rFonts w:ascii="Times New Roman" w:hAnsi="Times New Roman" w:cs="Times New Roman"/>
          <w:b/>
          <w:bCs/>
          <w:sz w:val="24"/>
          <w:szCs w:val="24"/>
        </w:rPr>
        <w:lastRenderedPageBreak/>
        <w:t>Ölçeğin Değerlendirilmesi:</w:t>
      </w:r>
      <w:r w:rsidRPr="00CD7A71">
        <w:rPr>
          <w:rFonts w:ascii="Times New Roman" w:hAnsi="Times New Roman" w:cs="Times New Roman"/>
          <w:sz w:val="24"/>
          <w:szCs w:val="24"/>
        </w:rPr>
        <w:t xml:space="preserve"> </w:t>
      </w:r>
      <w:r w:rsidRPr="00CD7A71">
        <w:rPr>
          <w:rFonts w:ascii="Times New Roman" w:hAnsi="Times New Roman" w:cs="Times New Roman"/>
          <w:sz w:val="24"/>
          <w:szCs w:val="24"/>
        </w:rPr>
        <w:t xml:space="preserve">Ölçekten alınabilecek puan 5 ile 25 arasında değişmektedir. Ölçekte ters madde bulunmamaktadır ve ölçek tek boyutludur. </w:t>
      </w:r>
      <w:r w:rsidRPr="00CD7A71">
        <w:rPr>
          <w:rFonts w:ascii="Times New Roman" w:hAnsi="Times New Roman" w:cs="Times New Roman"/>
          <w:sz w:val="24"/>
          <w:szCs w:val="24"/>
        </w:rPr>
        <w:t xml:space="preserve">Altıncı </w:t>
      </w:r>
      <w:r w:rsidRPr="00CD7A71">
        <w:rPr>
          <w:rFonts w:ascii="Times New Roman" w:hAnsi="Times New Roman" w:cs="Times New Roman"/>
          <w:sz w:val="24"/>
          <w:szCs w:val="24"/>
        </w:rPr>
        <w:t xml:space="preserve">madde puanlamaya dahil edilmez, ölçeğin geçerliğini </w:t>
      </w:r>
      <w:r w:rsidRPr="00CD7A71">
        <w:rPr>
          <w:rFonts w:ascii="Times New Roman" w:hAnsi="Times New Roman" w:cs="Times New Roman"/>
          <w:sz w:val="24"/>
          <w:szCs w:val="24"/>
        </w:rPr>
        <w:t>test etmek</w:t>
      </w:r>
      <w:r w:rsidRPr="00CD7A71">
        <w:rPr>
          <w:rFonts w:ascii="Times New Roman" w:hAnsi="Times New Roman" w:cs="Times New Roman"/>
          <w:sz w:val="24"/>
          <w:szCs w:val="24"/>
        </w:rPr>
        <w:t xml:space="preserve"> amacıyla eklenmiş bir maddedir.</w:t>
      </w:r>
    </w:p>
    <w:p w14:paraId="31975FD5" w14:textId="522ED9C4" w:rsidR="00CD7A71" w:rsidRPr="00CD7A71" w:rsidRDefault="00CD7A71" w:rsidP="003717D6">
      <w:pPr>
        <w:jc w:val="both"/>
        <w:rPr>
          <w:rFonts w:ascii="Times New Roman" w:hAnsi="Times New Roman" w:cs="Times New Roman"/>
          <w:b/>
          <w:bCs/>
          <w:sz w:val="24"/>
          <w:szCs w:val="24"/>
        </w:rPr>
      </w:pPr>
    </w:p>
    <w:p w14:paraId="7AD5F76B" w14:textId="401BE535" w:rsidR="00CD7A71" w:rsidRPr="00CD7A71" w:rsidRDefault="00CD7A71" w:rsidP="003717D6">
      <w:pPr>
        <w:jc w:val="both"/>
        <w:rPr>
          <w:rFonts w:ascii="Times New Roman" w:hAnsi="Times New Roman" w:cs="Times New Roman"/>
          <w:b/>
          <w:bCs/>
          <w:sz w:val="24"/>
          <w:szCs w:val="24"/>
        </w:rPr>
      </w:pPr>
      <w:r w:rsidRPr="00CD7A71">
        <w:rPr>
          <w:rFonts w:ascii="Times New Roman" w:hAnsi="Times New Roman" w:cs="Times New Roman"/>
          <w:b/>
          <w:bCs/>
          <w:sz w:val="24"/>
          <w:szCs w:val="24"/>
        </w:rPr>
        <w:t>BİLGİ: ÖLÇEKTEN FAYDALANMAK İÇİN İZİN MAİLİ ATMANIZA GEREK YOKTUR. SADECE ÖLÇEĞİ KULLANACAĞINIZA DAİR BİLGİLENDİRME MAİLİ ATMANIZ VE ÖLÇEĞİN KULLANILDIĞI ARAŞTIRMANIN REFERANS BİLGİLERİNİ</w:t>
      </w:r>
      <w:r w:rsidR="003717D6">
        <w:rPr>
          <w:rFonts w:ascii="Times New Roman" w:hAnsi="Times New Roman" w:cs="Times New Roman"/>
          <w:b/>
          <w:bCs/>
          <w:sz w:val="24"/>
          <w:szCs w:val="24"/>
        </w:rPr>
        <w:t xml:space="preserve"> GÖNDERMENİZ</w:t>
      </w:r>
      <w:r w:rsidRPr="00CD7A71">
        <w:rPr>
          <w:rFonts w:ascii="Times New Roman" w:hAnsi="Times New Roman" w:cs="Times New Roman"/>
          <w:b/>
          <w:bCs/>
          <w:sz w:val="24"/>
          <w:szCs w:val="24"/>
        </w:rPr>
        <w:t xml:space="preserve"> BEKLENMEKTEDİR.</w:t>
      </w:r>
    </w:p>
    <w:p w14:paraId="6B698DB4" w14:textId="64B2E493" w:rsidR="00CD7A71" w:rsidRPr="00CD7A71" w:rsidRDefault="00CD7A71" w:rsidP="003717D6">
      <w:pPr>
        <w:jc w:val="both"/>
        <w:rPr>
          <w:rFonts w:ascii="Times New Roman" w:hAnsi="Times New Roman" w:cs="Times New Roman"/>
          <w:b/>
          <w:bCs/>
          <w:sz w:val="24"/>
          <w:szCs w:val="24"/>
        </w:rPr>
      </w:pPr>
      <w:r w:rsidRPr="00CD7A71">
        <w:rPr>
          <w:rFonts w:ascii="Times New Roman" w:hAnsi="Times New Roman" w:cs="Times New Roman"/>
          <w:b/>
          <w:bCs/>
          <w:sz w:val="24"/>
          <w:szCs w:val="24"/>
        </w:rPr>
        <w:t xml:space="preserve">İletişim Adresi: </w:t>
      </w:r>
      <w:hyperlink r:id="rId8" w:history="1">
        <w:r w:rsidRPr="00CD7A71">
          <w:rPr>
            <w:rStyle w:val="Kpr"/>
            <w:rFonts w:ascii="Times New Roman" w:hAnsi="Times New Roman" w:cs="Times New Roman"/>
            <w:b/>
            <w:bCs/>
            <w:sz w:val="24"/>
            <w:szCs w:val="24"/>
          </w:rPr>
          <w:t>simaymagara@hotmail.com</w:t>
        </w:r>
      </w:hyperlink>
      <w:r w:rsidRPr="00CD7A71">
        <w:rPr>
          <w:rFonts w:ascii="Times New Roman" w:hAnsi="Times New Roman" w:cs="Times New Roman"/>
          <w:b/>
          <w:bCs/>
          <w:sz w:val="24"/>
          <w:szCs w:val="24"/>
        </w:rPr>
        <w:t xml:space="preserve"> </w:t>
      </w:r>
    </w:p>
    <w:sectPr w:rsidR="00CD7A71" w:rsidRPr="00CD7A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693F" w14:textId="77777777" w:rsidR="00535856" w:rsidRDefault="00535856" w:rsidP="00CD7A71">
      <w:pPr>
        <w:spacing w:after="0" w:line="240" w:lineRule="auto"/>
      </w:pPr>
      <w:r>
        <w:separator/>
      </w:r>
    </w:p>
  </w:endnote>
  <w:endnote w:type="continuationSeparator" w:id="0">
    <w:p w14:paraId="07F7ED6E" w14:textId="77777777" w:rsidR="00535856" w:rsidRDefault="00535856" w:rsidP="00CD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DE0" w14:textId="77777777" w:rsidR="00535856" w:rsidRDefault="00535856" w:rsidP="00CD7A71">
      <w:pPr>
        <w:spacing w:after="0" w:line="240" w:lineRule="auto"/>
      </w:pPr>
      <w:r>
        <w:separator/>
      </w:r>
    </w:p>
  </w:footnote>
  <w:footnote w:type="continuationSeparator" w:id="0">
    <w:p w14:paraId="1BB227B3" w14:textId="77777777" w:rsidR="00535856" w:rsidRDefault="00535856" w:rsidP="00CD7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8B"/>
    <w:rsid w:val="001E7934"/>
    <w:rsid w:val="0036018B"/>
    <w:rsid w:val="003717D6"/>
    <w:rsid w:val="00535856"/>
    <w:rsid w:val="005A0901"/>
    <w:rsid w:val="009D7229"/>
    <w:rsid w:val="00CD7A71"/>
    <w:rsid w:val="00E1700A"/>
    <w:rsid w:val="00E73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3CCE"/>
  <w15:chartTrackingRefBased/>
  <w15:docId w15:val="{E04F931E-E27E-44C4-BBD6-AB97CEB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0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D7A71"/>
    <w:rPr>
      <w:color w:val="0563C1" w:themeColor="hyperlink"/>
      <w:u w:val="single"/>
    </w:rPr>
  </w:style>
  <w:style w:type="character" w:styleId="zmlenmeyenBahsetme">
    <w:name w:val="Unresolved Mention"/>
    <w:basedOn w:val="VarsaylanParagrafYazTipi"/>
    <w:uiPriority w:val="99"/>
    <w:semiHidden/>
    <w:unhideWhenUsed/>
    <w:rsid w:val="00CD7A71"/>
    <w:rPr>
      <w:color w:val="605E5C"/>
      <w:shd w:val="clear" w:color="auto" w:fill="E1DFDD"/>
    </w:rPr>
  </w:style>
  <w:style w:type="paragraph" w:styleId="stBilgi">
    <w:name w:val="header"/>
    <w:basedOn w:val="Normal"/>
    <w:link w:val="stBilgiChar"/>
    <w:uiPriority w:val="99"/>
    <w:unhideWhenUsed/>
    <w:rsid w:val="00CD7A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7A71"/>
  </w:style>
  <w:style w:type="paragraph" w:styleId="AltBilgi">
    <w:name w:val="footer"/>
    <w:basedOn w:val="Normal"/>
    <w:link w:val="AltBilgiChar"/>
    <w:uiPriority w:val="99"/>
    <w:unhideWhenUsed/>
    <w:rsid w:val="00CD7A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ymagara@hotmail.com" TargetMode="External"/><Relationship Id="rId3" Type="http://schemas.openxmlformats.org/officeDocument/2006/relationships/webSettings" Target="webSettings.xml"/><Relationship Id="rId7" Type="http://schemas.openxmlformats.org/officeDocument/2006/relationships/hyperlink" Target="https://doi.org/10.1007/s12144-018-986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682/ayna.13811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Simay Mağara</dc:creator>
  <cp:keywords/>
  <dc:description/>
  <cp:lastModifiedBy>FETHİHAN ÖZTÜRK</cp:lastModifiedBy>
  <cp:revision>2</cp:revision>
  <dcterms:created xsi:type="dcterms:W3CDTF">2024-09-30T14:54:00Z</dcterms:created>
  <dcterms:modified xsi:type="dcterms:W3CDTF">2024-09-30T14:54:00Z</dcterms:modified>
</cp:coreProperties>
</file>