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1D71A" w14:textId="0271E9C3" w:rsidR="00897DF3" w:rsidRDefault="00897DF3" w:rsidP="00897DF3">
      <w:pPr>
        <w:jc w:val="center"/>
        <w:rPr>
          <w:rFonts w:ascii="Times New Roman" w:hAnsi="Times New Roman" w:cs="Times New Roman"/>
          <w:b/>
        </w:rPr>
      </w:pPr>
      <w:r w:rsidRPr="000957C0">
        <w:rPr>
          <w:rFonts w:ascii="Times New Roman" w:hAnsi="Times New Roman" w:cs="Times New Roman"/>
          <w:b/>
        </w:rPr>
        <w:t>Psikolojik Akış Ölçeği</w:t>
      </w:r>
    </w:p>
    <w:p w14:paraId="7A52288E" w14:textId="77777777" w:rsidR="000957C0" w:rsidRDefault="000957C0" w:rsidP="00897DF3">
      <w:pPr>
        <w:jc w:val="center"/>
        <w:rPr>
          <w:rFonts w:ascii="Times New Roman" w:hAnsi="Times New Roman" w:cs="Times New Roman"/>
          <w:b/>
        </w:rPr>
      </w:pPr>
    </w:p>
    <w:p w14:paraId="1AEC1619" w14:textId="6AA1B368" w:rsidR="000957C0" w:rsidRDefault="000957C0" w:rsidP="000957C0">
      <w:pPr>
        <w:spacing w:line="360" w:lineRule="auto"/>
        <w:ind w:left="-142" w:right="-141"/>
        <w:jc w:val="both"/>
        <w:rPr>
          <w:rFonts w:ascii="Times New Roman" w:hAnsi="Times New Roman" w:cs="Times New Roman"/>
        </w:rPr>
      </w:pPr>
      <w:r w:rsidRPr="00AE2A99">
        <w:rPr>
          <w:rFonts w:ascii="Times New Roman" w:hAnsi="Times New Roman" w:cs="Times New Roman"/>
        </w:rPr>
        <w:t xml:space="preserve">Aşağıdaki sorular son zamanlarda yer aldığınız bir faaliyetiniz sırasında deneyimlemiş olabileceğiniz düşünceler ve duygular ile ilgilidir. Soruların doğru ya da yanlış cevabı yoktur. Olay/faaliyet esnasında nasıl hissettiğinizi düşünün, ardından soruları puanlama ölçeğini kullanarak yanıtlayın. Lütfen aşağıdaki soruları, belirlediğiniz olaydaki deneyimlediğiniz en yoğun anınıza göre derecelendirin. </w:t>
      </w:r>
    </w:p>
    <w:p w14:paraId="72A5DBC8" w14:textId="77777777" w:rsidR="00897DF3" w:rsidRPr="000957C0" w:rsidRDefault="00897DF3" w:rsidP="000957C0">
      <w:pPr>
        <w:rPr>
          <w:rFonts w:ascii="Times New Roman" w:hAnsi="Times New Roman" w:cs="Times New Roman"/>
          <w:b/>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48"/>
        <w:gridCol w:w="6321"/>
        <w:gridCol w:w="477"/>
        <w:gridCol w:w="477"/>
        <w:gridCol w:w="477"/>
        <w:gridCol w:w="477"/>
        <w:gridCol w:w="477"/>
        <w:gridCol w:w="477"/>
        <w:gridCol w:w="478"/>
      </w:tblGrid>
      <w:tr w:rsidR="00897DF3" w:rsidRPr="000957C0" w14:paraId="5EE395AC" w14:textId="77777777" w:rsidTr="004716C2">
        <w:trPr>
          <w:cantSplit/>
          <w:trHeight w:val="2736"/>
          <w:jc w:val="center"/>
        </w:trPr>
        <w:tc>
          <w:tcPr>
            <w:tcW w:w="67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ED719A" w14:textId="77777777" w:rsidR="00897DF3" w:rsidRPr="000957C0" w:rsidRDefault="00897DF3" w:rsidP="004716C2">
            <w:pPr>
              <w:spacing w:line="360" w:lineRule="auto"/>
              <w:rPr>
                <w:rFonts w:ascii="Times New Roman" w:hAnsi="Times New Roman" w:cs="Times New Roman"/>
                <w:b/>
                <w:bCs/>
              </w:rPr>
            </w:pPr>
            <w:r w:rsidRPr="000957C0">
              <w:rPr>
                <w:rFonts w:ascii="Times New Roman" w:hAnsi="Times New Roman" w:cs="Times New Roman"/>
                <w:bCs/>
              </w:rPr>
              <w:t>Lütfen aşağıdaki ifadelere ne derecede katıldığınızı değerlendirip sizin için en uygun seçeneğin üzerine çarpı (X) işareti koyunuz.</w:t>
            </w:r>
          </w:p>
        </w:tc>
        <w:tc>
          <w:tcPr>
            <w:tcW w:w="47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332C1B28" w14:textId="77777777" w:rsidR="00897DF3" w:rsidRPr="000957C0" w:rsidRDefault="00897DF3" w:rsidP="004716C2">
            <w:pPr>
              <w:spacing w:line="180" w:lineRule="auto"/>
              <w:rPr>
                <w:rFonts w:ascii="Times New Roman" w:hAnsi="Times New Roman" w:cs="Times New Roman"/>
                <w:color w:val="000000"/>
              </w:rPr>
            </w:pPr>
            <w:r w:rsidRPr="000957C0">
              <w:rPr>
                <w:rFonts w:ascii="Times New Roman" w:hAnsi="Times New Roman" w:cs="Times New Roman"/>
                <w:color w:val="000000"/>
              </w:rPr>
              <w:t>Kesinlikle Katılmıyorum</w:t>
            </w:r>
          </w:p>
        </w:tc>
        <w:tc>
          <w:tcPr>
            <w:tcW w:w="477" w:type="dxa"/>
            <w:tcBorders>
              <w:top w:val="single" w:sz="4" w:space="0" w:color="auto"/>
              <w:left w:val="single" w:sz="4" w:space="0" w:color="auto"/>
              <w:bottom w:val="single" w:sz="4" w:space="0" w:color="auto"/>
              <w:right w:val="single" w:sz="2" w:space="0" w:color="auto"/>
            </w:tcBorders>
            <w:shd w:val="clear" w:color="auto" w:fill="FFFFFF"/>
            <w:textDirection w:val="btLr"/>
            <w:vAlign w:val="center"/>
            <w:hideMark/>
          </w:tcPr>
          <w:p w14:paraId="3E1A8AD3" w14:textId="77777777" w:rsidR="00897DF3" w:rsidRPr="000957C0" w:rsidRDefault="00897DF3" w:rsidP="004716C2">
            <w:pPr>
              <w:spacing w:line="180" w:lineRule="auto"/>
              <w:rPr>
                <w:rFonts w:ascii="Times New Roman" w:hAnsi="Times New Roman" w:cs="Times New Roman"/>
                <w:color w:val="000000"/>
              </w:rPr>
            </w:pPr>
            <w:r w:rsidRPr="000957C0">
              <w:rPr>
                <w:rFonts w:ascii="Times New Roman" w:hAnsi="Times New Roman" w:cs="Times New Roman"/>
                <w:color w:val="000000"/>
              </w:rPr>
              <w:t>Katılmıyorum</w:t>
            </w:r>
          </w:p>
        </w:tc>
        <w:tc>
          <w:tcPr>
            <w:tcW w:w="477" w:type="dxa"/>
            <w:tcBorders>
              <w:top w:val="single" w:sz="4" w:space="0" w:color="auto"/>
              <w:left w:val="single" w:sz="2" w:space="0" w:color="auto"/>
              <w:bottom w:val="single" w:sz="2" w:space="0" w:color="auto"/>
              <w:right w:val="single" w:sz="4" w:space="0" w:color="auto"/>
            </w:tcBorders>
            <w:shd w:val="clear" w:color="auto" w:fill="FFFFFF"/>
            <w:textDirection w:val="btLr"/>
            <w:vAlign w:val="center"/>
            <w:hideMark/>
          </w:tcPr>
          <w:p w14:paraId="1B4C8A76" w14:textId="77777777" w:rsidR="00897DF3" w:rsidRPr="000957C0" w:rsidRDefault="00897DF3" w:rsidP="004716C2">
            <w:pPr>
              <w:spacing w:line="180" w:lineRule="auto"/>
              <w:rPr>
                <w:rFonts w:ascii="Times New Roman" w:hAnsi="Times New Roman" w:cs="Times New Roman"/>
                <w:color w:val="000000"/>
              </w:rPr>
            </w:pPr>
            <w:r w:rsidRPr="000957C0">
              <w:rPr>
                <w:rFonts w:ascii="Times New Roman" w:hAnsi="Times New Roman" w:cs="Times New Roman"/>
                <w:color w:val="000000"/>
              </w:rPr>
              <w:t>Bazen Katılmıyorum</w:t>
            </w:r>
          </w:p>
        </w:tc>
        <w:tc>
          <w:tcPr>
            <w:tcW w:w="47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6268811F" w14:textId="77777777" w:rsidR="00897DF3" w:rsidRPr="000957C0" w:rsidRDefault="00897DF3" w:rsidP="004716C2">
            <w:pPr>
              <w:spacing w:line="180" w:lineRule="auto"/>
              <w:rPr>
                <w:rFonts w:ascii="Times New Roman" w:hAnsi="Times New Roman" w:cs="Times New Roman"/>
                <w:color w:val="000000"/>
              </w:rPr>
            </w:pPr>
            <w:r w:rsidRPr="000957C0">
              <w:rPr>
                <w:rFonts w:ascii="Times New Roman" w:hAnsi="Times New Roman" w:cs="Times New Roman"/>
                <w:color w:val="000000"/>
              </w:rPr>
              <w:t>Kararsızım</w:t>
            </w:r>
          </w:p>
        </w:tc>
        <w:tc>
          <w:tcPr>
            <w:tcW w:w="47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5E2E5B33" w14:textId="77777777" w:rsidR="00897DF3" w:rsidRPr="000957C0" w:rsidRDefault="00897DF3" w:rsidP="004716C2">
            <w:pPr>
              <w:spacing w:line="180" w:lineRule="auto"/>
              <w:rPr>
                <w:rFonts w:ascii="Times New Roman" w:hAnsi="Times New Roman" w:cs="Times New Roman"/>
                <w:color w:val="000000"/>
              </w:rPr>
            </w:pPr>
            <w:r w:rsidRPr="000957C0">
              <w:rPr>
                <w:rFonts w:ascii="Times New Roman" w:hAnsi="Times New Roman" w:cs="Times New Roman"/>
                <w:color w:val="000000"/>
              </w:rPr>
              <w:t>Bazen Katılıyorum</w:t>
            </w:r>
          </w:p>
        </w:tc>
        <w:tc>
          <w:tcPr>
            <w:tcW w:w="47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336DA4AC" w14:textId="77777777" w:rsidR="00897DF3" w:rsidRPr="000957C0" w:rsidRDefault="00897DF3" w:rsidP="004716C2">
            <w:pPr>
              <w:spacing w:line="180" w:lineRule="auto"/>
              <w:rPr>
                <w:rFonts w:ascii="Times New Roman" w:hAnsi="Times New Roman" w:cs="Times New Roman"/>
                <w:color w:val="000000"/>
              </w:rPr>
            </w:pPr>
            <w:r w:rsidRPr="000957C0">
              <w:rPr>
                <w:rFonts w:ascii="Times New Roman" w:hAnsi="Times New Roman" w:cs="Times New Roman"/>
                <w:color w:val="000000"/>
              </w:rPr>
              <w:t>Katılıyorum</w:t>
            </w:r>
          </w:p>
        </w:tc>
        <w:tc>
          <w:tcPr>
            <w:tcW w:w="47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1053189A" w14:textId="77777777" w:rsidR="00897DF3" w:rsidRPr="000957C0" w:rsidRDefault="00897DF3" w:rsidP="004716C2">
            <w:pPr>
              <w:spacing w:line="180" w:lineRule="auto"/>
              <w:rPr>
                <w:rFonts w:ascii="Times New Roman" w:hAnsi="Times New Roman" w:cs="Times New Roman"/>
                <w:color w:val="000000"/>
              </w:rPr>
            </w:pPr>
            <w:r w:rsidRPr="000957C0">
              <w:rPr>
                <w:rFonts w:ascii="Times New Roman" w:hAnsi="Times New Roman" w:cs="Times New Roman"/>
                <w:color w:val="000000"/>
              </w:rPr>
              <w:t>Kesinlikle Katılıyorum</w:t>
            </w:r>
          </w:p>
        </w:tc>
      </w:tr>
      <w:tr w:rsidR="00897DF3" w:rsidRPr="000957C0" w14:paraId="109854F6" w14:textId="77777777" w:rsidTr="004716C2">
        <w:trPr>
          <w:trHeight w:val="216"/>
          <w:jc w:val="center"/>
        </w:trPr>
        <w:tc>
          <w:tcPr>
            <w:tcW w:w="4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F1DD7F" w14:textId="77777777" w:rsidR="00897DF3" w:rsidRPr="000957C0" w:rsidRDefault="00897DF3" w:rsidP="004716C2">
            <w:pPr>
              <w:autoSpaceDE w:val="0"/>
              <w:autoSpaceDN w:val="0"/>
              <w:adjustRightInd w:val="0"/>
              <w:rPr>
                <w:rFonts w:ascii="Times New Roman" w:hAnsi="Times New Roman" w:cs="Times New Roman"/>
                <w:bCs/>
              </w:rPr>
            </w:pPr>
            <w:r w:rsidRPr="000957C0">
              <w:rPr>
                <w:rFonts w:ascii="Times New Roman" w:hAnsi="Times New Roman" w:cs="Times New Roman"/>
                <w:bCs/>
              </w:rPr>
              <w:t>1</w:t>
            </w:r>
          </w:p>
        </w:tc>
        <w:tc>
          <w:tcPr>
            <w:tcW w:w="6321" w:type="dxa"/>
            <w:tcBorders>
              <w:top w:val="single" w:sz="4" w:space="0" w:color="auto"/>
              <w:left w:val="single" w:sz="4" w:space="0" w:color="auto"/>
              <w:bottom w:val="single" w:sz="4" w:space="0" w:color="auto"/>
              <w:right w:val="single" w:sz="4" w:space="0" w:color="auto"/>
            </w:tcBorders>
            <w:shd w:val="clear" w:color="auto" w:fill="D9D9D9"/>
            <w:hideMark/>
          </w:tcPr>
          <w:p w14:paraId="638EDF44" w14:textId="4D453709" w:rsidR="00897DF3" w:rsidRPr="000957C0" w:rsidRDefault="00897DF3" w:rsidP="00897DF3">
            <w:pPr>
              <w:ind w:right="-141"/>
              <w:rPr>
                <w:rFonts w:ascii="Times New Roman" w:hAnsi="Times New Roman" w:cs="Times New Roman"/>
              </w:rPr>
            </w:pPr>
            <w:r w:rsidRPr="000957C0">
              <w:rPr>
                <w:rFonts w:ascii="Times New Roman" w:hAnsi="Times New Roman" w:cs="Times New Roman"/>
              </w:rPr>
              <w:t>Kendimi göreve/faaliyete kaptırmıştım</w:t>
            </w:r>
          </w:p>
          <w:p w14:paraId="68CB2E32" w14:textId="6EA5A3EE" w:rsidR="00897DF3" w:rsidRPr="000957C0" w:rsidRDefault="00897DF3" w:rsidP="004716C2">
            <w:pPr>
              <w:pStyle w:val="TableParagraph"/>
              <w:spacing w:line="256" w:lineRule="auto"/>
              <w:ind w:right="148"/>
              <w:contextualSpacing/>
              <w:rPr>
                <w:sz w:val="20"/>
                <w:szCs w:val="20"/>
                <w:lang w:val="tr-TR"/>
              </w:rPr>
            </w:pPr>
          </w:p>
        </w:tc>
        <w:tc>
          <w:tcPr>
            <w:tcW w:w="4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B824EE"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1</w:t>
            </w:r>
          </w:p>
        </w:tc>
        <w:tc>
          <w:tcPr>
            <w:tcW w:w="477" w:type="dxa"/>
            <w:tcBorders>
              <w:top w:val="single" w:sz="4" w:space="0" w:color="auto"/>
              <w:left w:val="single" w:sz="4" w:space="0" w:color="auto"/>
              <w:bottom w:val="single" w:sz="4" w:space="0" w:color="auto"/>
              <w:right w:val="single" w:sz="2" w:space="0" w:color="auto"/>
            </w:tcBorders>
            <w:shd w:val="clear" w:color="auto" w:fill="D9D9D9"/>
            <w:vAlign w:val="center"/>
            <w:hideMark/>
          </w:tcPr>
          <w:p w14:paraId="146DA677"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2</w:t>
            </w:r>
          </w:p>
        </w:tc>
        <w:tc>
          <w:tcPr>
            <w:tcW w:w="477" w:type="dxa"/>
            <w:tcBorders>
              <w:top w:val="single" w:sz="2" w:space="0" w:color="auto"/>
              <w:left w:val="single" w:sz="2" w:space="0" w:color="auto"/>
              <w:bottom w:val="single" w:sz="2" w:space="0" w:color="auto"/>
              <w:right w:val="single" w:sz="4" w:space="0" w:color="auto"/>
            </w:tcBorders>
            <w:shd w:val="clear" w:color="auto" w:fill="D9D9D9"/>
            <w:vAlign w:val="center"/>
            <w:hideMark/>
          </w:tcPr>
          <w:p w14:paraId="4D97DB34"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3</w:t>
            </w:r>
          </w:p>
        </w:tc>
        <w:tc>
          <w:tcPr>
            <w:tcW w:w="4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C127AA"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4</w:t>
            </w:r>
          </w:p>
        </w:tc>
        <w:tc>
          <w:tcPr>
            <w:tcW w:w="4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1B936D"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5</w:t>
            </w:r>
          </w:p>
        </w:tc>
        <w:tc>
          <w:tcPr>
            <w:tcW w:w="4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F3A14D"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6</w:t>
            </w:r>
          </w:p>
        </w:tc>
        <w:tc>
          <w:tcPr>
            <w:tcW w:w="4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7FE59B"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7</w:t>
            </w:r>
          </w:p>
        </w:tc>
      </w:tr>
      <w:tr w:rsidR="00897DF3" w:rsidRPr="000957C0" w14:paraId="0F4231DF" w14:textId="77777777" w:rsidTr="004716C2">
        <w:trPr>
          <w:jc w:val="center"/>
        </w:trPr>
        <w:tc>
          <w:tcPr>
            <w:tcW w:w="4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001930" w14:textId="77777777" w:rsidR="00897DF3" w:rsidRPr="000957C0" w:rsidRDefault="00897DF3" w:rsidP="004716C2">
            <w:pPr>
              <w:autoSpaceDE w:val="0"/>
              <w:autoSpaceDN w:val="0"/>
              <w:adjustRightInd w:val="0"/>
              <w:rPr>
                <w:rFonts w:ascii="Times New Roman" w:hAnsi="Times New Roman" w:cs="Times New Roman"/>
                <w:bCs/>
              </w:rPr>
            </w:pPr>
            <w:r w:rsidRPr="000957C0">
              <w:rPr>
                <w:rFonts w:ascii="Times New Roman" w:hAnsi="Times New Roman" w:cs="Times New Roman"/>
                <w:bCs/>
              </w:rPr>
              <w:t>2</w:t>
            </w:r>
          </w:p>
        </w:tc>
        <w:tc>
          <w:tcPr>
            <w:tcW w:w="6321" w:type="dxa"/>
            <w:tcBorders>
              <w:top w:val="single" w:sz="4" w:space="0" w:color="auto"/>
              <w:left w:val="single" w:sz="4" w:space="0" w:color="auto"/>
              <w:bottom w:val="single" w:sz="4" w:space="0" w:color="auto"/>
              <w:right w:val="single" w:sz="4" w:space="0" w:color="auto"/>
            </w:tcBorders>
            <w:shd w:val="clear" w:color="auto" w:fill="FFFFFF"/>
            <w:hideMark/>
          </w:tcPr>
          <w:p w14:paraId="01D32CA5" w14:textId="0E3D14A0" w:rsidR="00897DF3" w:rsidRPr="000957C0" w:rsidRDefault="00897DF3" w:rsidP="004716C2">
            <w:pPr>
              <w:pStyle w:val="TableParagraph"/>
              <w:spacing w:line="256" w:lineRule="auto"/>
              <w:ind w:right="148"/>
              <w:contextualSpacing/>
              <w:rPr>
                <w:sz w:val="20"/>
                <w:szCs w:val="20"/>
                <w:lang w:val="tr-TR"/>
              </w:rPr>
            </w:pPr>
            <w:r w:rsidRPr="000957C0">
              <w:t xml:space="preserve">Büyük </w:t>
            </w:r>
            <w:proofErr w:type="spellStart"/>
            <w:r w:rsidRPr="000957C0">
              <w:t>ölçüde</w:t>
            </w:r>
            <w:proofErr w:type="spellEnd"/>
            <w:r w:rsidRPr="000957C0">
              <w:t xml:space="preserve"> </w:t>
            </w:r>
            <w:proofErr w:type="spellStart"/>
            <w:r w:rsidRPr="000957C0">
              <w:t>göreve</w:t>
            </w:r>
            <w:proofErr w:type="spellEnd"/>
            <w:r w:rsidRPr="000957C0">
              <w:t>/</w:t>
            </w:r>
            <w:proofErr w:type="spellStart"/>
            <w:r w:rsidRPr="000957C0">
              <w:t>faaliyete</w:t>
            </w:r>
            <w:proofErr w:type="spellEnd"/>
            <w:r w:rsidRPr="000957C0">
              <w:t xml:space="preserve"> </w:t>
            </w:r>
            <w:proofErr w:type="spellStart"/>
            <w:r w:rsidRPr="000957C0">
              <w:t>odaklıydım</w:t>
            </w:r>
            <w:proofErr w:type="spellEnd"/>
            <w:r w:rsidRPr="000957C0">
              <w:t>.</w:t>
            </w:r>
          </w:p>
        </w:tc>
        <w:tc>
          <w:tcPr>
            <w:tcW w:w="4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646021"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1</w:t>
            </w:r>
          </w:p>
        </w:tc>
        <w:tc>
          <w:tcPr>
            <w:tcW w:w="477" w:type="dxa"/>
            <w:tcBorders>
              <w:top w:val="single" w:sz="4" w:space="0" w:color="auto"/>
              <w:left w:val="single" w:sz="4" w:space="0" w:color="auto"/>
              <w:bottom w:val="single" w:sz="4" w:space="0" w:color="auto"/>
              <w:right w:val="single" w:sz="2" w:space="0" w:color="auto"/>
            </w:tcBorders>
            <w:shd w:val="clear" w:color="auto" w:fill="FFFFFF"/>
            <w:vAlign w:val="center"/>
            <w:hideMark/>
          </w:tcPr>
          <w:p w14:paraId="2EC88F95"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2</w:t>
            </w:r>
          </w:p>
        </w:tc>
        <w:tc>
          <w:tcPr>
            <w:tcW w:w="477" w:type="dxa"/>
            <w:tcBorders>
              <w:top w:val="single" w:sz="2" w:space="0" w:color="auto"/>
              <w:left w:val="single" w:sz="2" w:space="0" w:color="auto"/>
              <w:bottom w:val="single" w:sz="2" w:space="0" w:color="auto"/>
              <w:right w:val="single" w:sz="4" w:space="0" w:color="auto"/>
            </w:tcBorders>
            <w:shd w:val="clear" w:color="auto" w:fill="FFFFFF"/>
            <w:vAlign w:val="center"/>
            <w:hideMark/>
          </w:tcPr>
          <w:p w14:paraId="5F391D72"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3</w:t>
            </w:r>
          </w:p>
        </w:tc>
        <w:tc>
          <w:tcPr>
            <w:tcW w:w="4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2B81D8"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4</w:t>
            </w:r>
          </w:p>
        </w:tc>
        <w:tc>
          <w:tcPr>
            <w:tcW w:w="4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2116BA"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5</w:t>
            </w:r>
          </w:p>
        </w:tc>
        <w:tc>
          <w:tcPr>
            <w:tcW w:w="4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71E6EB"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6</w:t>
            </w:r>
          </w:p>
        </w:tc>
        <w:tc>
          <w:tcPr>
            <w:tcW w:w="4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B476E5"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7</w:t>
            </w:r>
          </w:p>
        </w:tc>
      </w:tr>
      <w:tr w:rsidR="00897DF3" w:rsidRPr="000957C0" w14:paraId="5AC1D733" w14:textId="77777777" w:rsidTr="004716C2">
        <w:trPr>
          <w:jc w:val="center"/>
        </w:trPr>
        <w:tc>
          <w:tcPr>
            <w:tcW w:w="4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7FE318" w14:textId="77777777" w:rsidR="00897DF3" w:rsidRPr="000957C0" w:rsidRDefault="00897DF3" w:rsidP="004716C2">
            <w:pPr>
              <w:autoSpaceDE w:val="0"/>
              <w:autoSpaceDN w:val="0"/>
              <w:adjustRightInd w:val="0"/>
              <w:rPr>
                <w:rFonts w:ascii="Times New Roman" w:hAnsi="Times New Roman" w:cs="Times New Roman"/>
                <w:bCs/>
              </w:rPr>
            </w:pPr>
            <w:r w:rsidRPr="000957C0">
              <w:rPr>
                <w:rFonts w:ascii="Times New Roman" w:hAnsi="Times New Roman" w:cs="Times New Roman"/>
                <w:bCs/>
              </w:rPr>
              <w:t>3</w:t>
            </w:r>
          </w:p>
        </w:tc>
        <w:tc>
          <w:tcPr>
            <w:tcW w:w="6321" w:type="dxa"/>
            <w:tcBorders>
              <w:top w:val="single" w:sz="4" w:space="0" w:color="auto"/>
              <w:left w:val="single" w:sz="4" w:space="0" w:color="auto"/>
              <w:bottom w:val="single" w:sz="4" w:space="0" w:color="auto"/>
              <w:right w:val="single" w:sz="4" w:space="0" w:color="auto"/>
            </w:tcBorders>
            <w:shd w:val="clear" w:color="auto" w:fill="D9D9D9"/>
            <w:hideMark/>
          </w:tcPr>
          <w:p w14:paraId="73A7998A" w14:textId="77777777" w:rsidR="00897DF3" w:rsidRPr="000957C0" w:rsidRDefault="00897DF3" w:rsidP="00897DF3">
            <w:pPr>
              <w:ind w:right="-141"/>
              <w:rPr>
                <w:rFonts w:ascii="Times New Roman" w:hAnsi="Times New Roman" w:cs="Times New Roman"/>
              </w:rPr>
            </w:pPr>
            <w:r w:rsidRPr="000957C0">
              <w:rPr>
                <w:rFonts w:ascii="Times New Roman" w:hAnsi="Times New Roman" w:cs="Times New Roman"/>
              </w:rPr>
              <w:t>Tüm dikkatim görev/faaliyet üzerindeydi</w:t>
            </w:r>
          </w:p>
          <w:p w14:paraId="3A37FA91" w14:textId="51ACF7B4" w:rsidR="00897DF3" w:rsidRPr="000957C0" w:rsidRDefault="00897DF3" w:rsidP="004716C2">
            <w:pPr>
              <w:pStyle w:val="TableParagraph"/>
              <w:spacing w:line="256" w:lineRule="auto"/>
              <w:ind w:right="148"/>
              <w:contextualSpacing/>
              <w:rPr>
                <w:sz w:val="20"/>
                <w:szCs w:val="20"/>
                <w:lang w:val="tr-TR"/>
              </w:rPr>
            </w:pPr>
          </w:p>
        </w:tc>
        <w:tc>
          <w:tcPr>
            <w:tcW w:w="4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94676B"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1</w:t>
            </w:r>
          </w:p>
        </w:tc>
        <w:tc>
          <w:tcPr>
            <w:tcW w:w="477" w:type="dxa"/>
            <w:tcBorders>
              <w:top w:val="single" w:sz="4" w:space="0" w:color="auto"/>
              <w:left w:val="single" w:sz="4" w:space="0" w:color="auto"/>
              <w:bottom w:val="single" w:sz="4" w:space="0" w:color="auto"/>
              <w:right w:val="single" w:sz="2" w:space="0" w:color="auto"/>
            </w:tcBorders>
            <w:shd w:val="clear" w:color="auto" w:fill="D9D9D9"/>
            <w:vAlign w:val="center"/>
            <w:hideMark/>
          </w:tcPr>
          <w:p w14:paraId="28502613"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2</w:t>
            </w:r>
          </w:p>
        </w:tc>
        <w:tc>
          <w:tcPr>
            <w:tcW w:w="477" w:type="dxa"/>
            <w:tcBorders>
              <w:top w:val="single" w:sz="2" w:space="0" w:color="auto"/>
              <w:left w:val="single" w:sz="2" w:space="0" w:color="auto"/>
              <w:bottom w:val="single" w:sz="2" w:space="0" w:color="auto"/>
              <w:right w:val="single" w:sz="4" w:space="0" w:color="auto"/>
            </w:tcBorders>
            <w:shd w:val="clear" w:color="auto" w:fill="D9D9D9"/>
            <w:vAlign w:val="center"/>
            <w:hideMark/>
          </w:tcPr>
          <w:p w14:paraId="25D17534"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3</w:t>
            </w:r>
          </w:p>
        </w:tc>
        <w:tc>
          <w:tcPr>
            <w:tcW w:w="4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8A1E9C"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4</w:t>
            </w:r>
          </w:p>
        </w:tc>
        <w:tc>
          <w:tcPr>
            <w:tcW w:w="4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C534E5"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5</w:t>
            </w:r>
          </w:p>
        </w:tc>
        <w:tc>
          <w:tcPr>
            <w:tcW w:w="4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8AF029"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6</w:t>
            </w:r>
          </w:p>
        </w:tc>
        <w:tc>
          <w:tcPr>
            <w:tcW w:w="4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2C2CDD"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7</w:t>
            </w:r>
          </w:p>
        </w:tc>
      </w:tr>
      <w:tr w:rsidR="00897DF3" w:rsidRPr="000957C0" w14:paraId="687E9797" w14:textId="77777777" w:rsidTr="004716C2">
        <w:trPr>
          <w:jc w:val="center"/>
        </w:trPr>
        <w:tc>
          <w:tcPr>
            <w:tcW w:w="4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69B337" w14:textId="77777777" w:rsidR="00897DF3" w:rsidRPr="000957C0" w:rsidRDefault="00897DF3" w:rsidP="004716C2">
            <w:pPr>
              <w:autoSpaceDE w:val="0"/>
              <w:autoSpaceDN w:val="0"/>
              <w:adjustRightInd w:val="0"/>
              <w:rPr>
                <w:rFonts w:ascii="Times New Roman" w:hAnsi="Times New Roman" w:cs="Times New Roman"/>
                <w:bCs/>
              </w:rPr>
            </w:pPr>
            <w:r w:rsidRPr="000957C0">
              <w:rPr>
                <w:rFonts w:ascii="Times New Roman" w:hAnsi="Times New Roman" w:cs="Times New Roman"/>
                <w:bCs/>
              </w:rPr>
              <w:t>4</w:t>
            </w:r>
          </w:p>
        </w:tc>
        <w:tc>
          <w:tcPr>
            <w:tcW w:w="6321" w:type="dxa"/>
            <w:tcBorders>
              <w:top w:val="single" w:sz="4" w:space="0" w:color="auto"/>
              <w:left w:val="single" w:sz="4" w:space="0" w:color="auto"/>
              <w:bottom w:val="single" w:sz="4" w:space="0" w:color="auto"/>
              <w:right w:val="single" w:sz="4" w:space="0" w:color="auto"/>
            </w:tcBorders>
            <w:shd w:val="clear" w:color="auto" w:fill="FFFFFF"/>
            <w:hideMark/>
          </w:tcPr>
          <w:p w14:paraId="470D3034" w14:textId="70384950" w:rsidR="00897DF3" w:rsidRPr="000957C0" w:rsidRDefault="00897DF3" w:rsidP="004716C2">
            <w:pPr>
              <w:pStyle w:val="TableParagraph"/>
              <w:spacing w:line="256" w:lineRule="auto"/>
              <w:ind w:right="148"/>
              <w:contextualSpacing/>
              <w:rPr>
                <w:sz w:val="20"/>
                <w:szCs w:val="20"/>
                <w:lang w:val="tr-TR"/>
              </w:rPr>
            </w:pPr>
            <w:proofErr w:type="spellStart"/>
            <w:r w:rsidRPr="000957C0">
              <w:t>Yaptığım</w:t>
            </w:r>
            <w:proofErr w:type="spellEnd"/>
            <w:r w:rsidRPr="000957C0">
              <w:t xml:space="preserve"> </w:t>
            </w:r>
            <w:proofErr w:type="spellStart"/>
            <w:r w:rsidRPr="000957C0">
              <w:t>işi</w:t>
            </w:r>
            <w:proofErr w:type="spellEnd"/>
            <w:r w:rsidRPr="000957C0">
              <w:t xml:space="preserve"> </w:t>
            </w:r>
            <w:proofErr w:type="spellStart"/>
            <w:r w:rsidRPr="000957C0">
              <w:t>kolay</w:t>
            </w:r>
            <w:proofErr w:type="spellEnd"/>
            <w:r w:rsidRPr="000957C0">
              <w:t xml:space="preserve"> </w:t>
            </w:r>
            <w:proofErr w:type="spellStart"/>
            <w:r w:rsidRPr="000957C0">
              <w:t>bir</w:t>
            </w:r>
            <w:proofErr w:type="spellEnd"/>
            <w:r w:rsidRPr="000957C0">
              <w:t xml:space="preserve"> </w:t>
            </w:r>
            <w:proofErr w:type="spellStart"/>
            <w:r w:rsidRPr="000957C0">
              <w:t>şekilde</w:t>
            </w:r>
            <w:proofErr w:type="spellEnd"/>
            <w:r w:rsidRPr="000957C0">
              <w:t xml:space="preserve"> </w:t>
            </w:r>
            <w:proofErr w:type="spellStart"/>
            <w:r w:rsidRPr="000957C0">
              <w:t>kontrol</w:t>
            </w:r>
            <w:proofErr w:type="spellEnd"/>
            <w:r w:rsidRPr="000957C0">
              <w:t xml:space="preserve"> </w:t>
            </w:r>
            <w:proofErr w:type="spellStart"/>
            <w:r w:rsidRPr="000957C0">
              <w:t>edebildiğimi</w:t>
            </w:r>
            <w:proofErr w:type="spellEnd"/>
            <w:r w:rsidRPr="000957C0">
              <w:t xml:space="preserve"> </w:t>
            </w:r>
            <w:proofErr w:type="spellStart"/>
            <w:r w:rsidRPr="000957C0">
              <w:t>hissettim</w:t>
            </w:r>
            <w:proofErr w:type="spellEnd"/>
          </w:p>
        </w:tc>
        <w:tc>
          <w:tcPr>
            <w:tcW w:w="4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FF11F5"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1</w:t>
            </w:r>
          </w:p>
        </w:tc>
        <w:tc>
          <w:tcPr>
            <w:tcW w:w="477" w:type="dxa"/>
            <w:tcBorders>
              <w:top w:val="single" w:sz="4" w:space="0" w:color="auto"/>
              <w:left w:val="single" w:sz="4" w:space="0" w:color="auto"/>
              <w:bottom w:val="single" w:sz="4" w:space="0" w:color="auto"/>
              <w:right w:val="single" w:sz="2" w:space="0" w:color="auto"/>
            </w:tcBorders>
            <w:shd w:val="clear" w:color="auto" w:fill="FFFFFF"/>
            <w:vAlign w:val="center"/>
            <w:hideMark/>
          </w:tcPr>
          <w:p w14:paraId="5760C064"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2</w:t>
            </w:r>
          </w:p>
        </w:tc>
        <w:tc>
          <w:tcPr>
            <w:tcW w:w="477" w:type="dxa"/>
            <w:tcBorders>
              <w:top w:val="single" w:sz="2" w:space="0" w:color="auto"/>
              <w:left w:val="single" w:sz="2" w:space="0" w:color="auto"/>
              <w:bottom w:val="single" w:sz="2" w:space="0" w:color="auto"/>
              <w:right w:val="single" w:sz="4" w:space="0" w:color="auto"/>
            </w:tcBorders>
            <w:shd w:val="clear" w:color="auto" w:fill="FFFFFF"/>
            <w:vAlign w:val="center"/>
            <w:hideMark/>
          </w:tcPr>
          <w:p w14:paraId="35C194BF"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3</w:t>
            </w:r>
          </w:p>
        </w:tc>
        <w:tc>
          <w:tcPr>
            <w:tcW w:w="4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423C0"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4</w:t>
            </w:r>
          </w:p>
        </w:tc>
        <w:tc>
          <w:tcPr>
            <w:tcW w:w="4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8C57B7"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5</w:t>
            </w:r>
          </w:p>
        </w:tc>
        <w:tc>
          <w:tcPr>
            <w:tcW w:w="4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0DCE97"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6</w:t>
            </w:r>
          </w:p>
        </w:tc>
        <w:tc>
          <w:tcPr>
            <w:tcW w:w="4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BB38CB"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7</w:t>
            </w:r>
          </w:p>
        </w:tc>
      </w:tr>
      <w:tr w:rsidR="00897DF3" w:rsidRPr="000957C0" w14:paraId="732B7EDE" w14:textId="77777777" w:rsidTr="004716C2">
        <w:trPr>
          <w:jc w:val="center"/>
        </w:trPr>
        <w:tc>
          <w:tcPr>
            <w:tcW w:w="4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8A5F82" w14:textId="77777777" w:rsidR="00897DF3" w:rsidRPr="000957C0" w:rsidRDefault="00897DF3" w:rsidP="004716C2">
            <w:pPr>
              <w:autoSpaceDE w:val="0"/>
              <w:autoSpaceDN w:val="0"/>
              <w:adjustRightInd w:val="0"/>
              <w:rPr>
                <w:rFonts w:ascii="Times New Roman" w:hAnsi="Times New Roman" w:cs="Times New Roman"/>
                <w:bCs/>
              </w:rPr>
            </w:pPr>
            <w:r w:rsidRPr="000957C0">
              <w:rPr>
                <w:rFonts w:ascii="Times New Roman" w:hAnsi="Times New Roman" w:cs="Times New Roman"/>
                <w:bCs/>
              </w:rPr>
              <w:t>5</w:t>
            </w:r>
          </w:p>
        </w:tc>
        <w:tc>
          <w:tcPr>
            <w:tcW w:w="6321" w:type="dxa"/>
            <w:tcBorders>
              <w:top w:val="single" w:sz="4" w:space="0" w:color="auto"/>
              <w:left w:val="single" w:sz="4" w:space="0" w:color="auto"/>
              <w:bottom w:val="single" w:sz="4" w:space="0" w:color="auto"/>
              <w:right w:val="single" w:sz="4" w:space="0" w:color="auto"/>
            </w:tcBorders>
            <w:shd w:val="clear" w:color="auto" w:fill="D9D9D9"/>
            <w:hideMark/>
          </w:tcPr>
          <w:p w14:paraId="667EEE64" w14:textId="1C551D3A" w:rsidR="00897DF3" w:rsidRPr="000957C0" w:rsidRDefault="00897DF3" w:rsidP="000957C0">
            <w:pPr>
              <w:ind w:left="65" w:right="-141"/>
              <w:rPr>
                <w:rFonts w:ascii="Times New Roman" w:hAnsi="Times New Roman" w:cs="Times New Roman"/>
              </w:rPr>
            </w:pPr>
            <w:r w:rsidRPr="000957C0">
              <w:rPr>
                <w:rFonts w:ascii="Times New Roman" w:hAnsi="Times New Roman" w:cs="Times New Roman"/>
              </w:rPr>
              <w:t>Eylemlerim zahmet göstermeden aktı</w:t>
            </w:r>
            <w:r w:rsidRPr="000957C0">
              <w:rPr>
                <w:rFonts w:ascii="Times New Roman" w:hAnsi="Times New Roman" w:cs="Times New Roman"/>
              </w:rPr>
              <w:t>.</w:t>
            </w:r>
          </w:p>
        </w:tc>
        <w:tc>
          <w:tcPr>
            <w:tcW w:w="4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8C6F4F"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1</w:t>
            </w:r>
          </w:p>
        </w:tc>
        <w:tc>
          <w:tcPr>
            <w:tcW w:w="477" w:type="dxa"/>
            <w:tcBorders>
              <w:top w:val="single" w:sz="4" w:space="0" w:color="auto"/>
              <w:left w:val="single" w:sz="4" w:space="0" w:color="auto"/>
              <w:bottom w:val="single" w:sz="4" w:space="0" w:color="auto"/>
              <w:right w:val="single" w:sz="2" w:space="0" w:color="auto"/>
            </w:tcBorders>
            <w:shd w:val="clear" w:color="auto" w:fill="D9D9D9"/>
            <w:vAlign w:val="center"/>
            <w:hideMark/>
          </w:tcPr>
          <w:p w14:paraId="5C9702A3"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2</w:t>
            </w:r>
          </w:p>
        </w:tc>
        <w:tc>
          <w:tcPr>
            <w:tcW w:w="477" w:type="dxa"/>
            <w:tcBorders>
              <w:top w:val="single" w:sz="2" w:space="0" w:color="auto"/>
              <w:left w:val="single" w:sz="2" w:space="0" w:color="auto"/>
              <w:bottom w:val="single" w:sz="2" w:space="0" w:color="auto"/>
              <w:right w:val="single" w:sz="4" w:space="0" w:color="auto"/>
            </w:tcBorders>
            <w:shd w:val="clear" w:color="auto" w:fill="D9D9D9"/>
            <w:vAlign w:val="center"/>
            <w:hideMark/>
          </w:tcPr>
          <w:p w14:paraId="284D185C"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3</w:t>
            </w:r>
          </w:p>
        </w:tc>
        <w:tc>
          <w:tcPr>
            <w:tcW w:w="4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AC3F8A"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4</w:t>
            </w:r>
          </w:p>
        </w:tc>
        <w:tc>
          <w:tcPr>
            <w:tcW w:w="4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0E5ADC"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5</w:t>
            </w:r>
          </w:p>
        </w:tc>
        <w:tc>
          <w:tcPr>
            <w:tcW w:w="4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C09FEF"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6</w:t>
            </w:r>
          </w:p>
        </w:tc>
        <w:tc>
          <w:tcPr>
            <w:tcW w:w="4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C470E4"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7</w:t>
            </w:r>
          </w:p>
        </w:tc>
      </w:tr>
      <w:tr w:rsidR="00897DF3" w:rsidRPr="000957C0" w14:paraId="2695F383" w14:textId="77777777" w:rsidTr="004716C2">
        <w:trPr>
          <w:jc w:val="center"/>
        </w:trPr>
        <w:tc>
          <w:tcPr>
            <w:tcW w:w="4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AEF2A6" w14:textId="77777777" w:rsidR="00897DF3" w:rsidRPr="000957C0" w:rsidRDefault="00897DF3" w:rsidP="004716C2">
            <w:pPr>
              <w:autoSpaceDE w:val="0"/>
              <w:autoSpaceDN w:val="0"/>
              <w:adjustRightInd w:val="0"/>
              <w:rPr>
                <w:rFonts w:ascii="Times New Roman" w:hAnsi="Times New Roman" w:cs="Times New Roman"/>
                <w:bCs/>
              </w:rPr>
            </w:pPr>
            <w:r w:rsidRPr="000957C0">
              <w:rPr>
                <w:rFonts w:ascii="Times New Roman" w:hAnsi="Times New Roman" w:cs="Times New Roman"/>
                <w:bCs/>
              </w:rPr>
              <w:t>6</w:t>
            </w:r>
          </w:p>
        </w:tc>
        <w:tc>
          <w:tcPr>
            <w:tcW w:w="6321" w:type="dxa"/>
            <w:tcBorders>
              <w:top w:val="single" w:sz="4" w:space="0" w:color="auto"/>
              <w:left w:val="single" w:sz="4" w:space="0" w:color="auto"/>
              <w:bottom w:val="single" w:sz="4" w:space="0" w:color="auto"/>
              <w:right w:val="single" w:sz="4" w:space="0" w:color="auto"/>
            </w:tcBorders>
            <w:shd w:val="clear" w:color="auto" w:fill="FFFFFF"/>
            <w:hideMark/>
          </w:tcPr>
          <w:p w14:paraId="609FA8A3" w14:textId="6C45E6FA" w:rsidR="00897DF3" w:rsidRPr="000957C0" w:rsidRDefault="00897DF3" w:rsidP="004716C2">
            <w:pPr>
              <w:pStyle w:val="TableParagraph"/>
              <w:spacing w:line="256" w:lineRule="auto"/>
              <w:ind w:right="148"/>
              <w:contextualSpacing/>
              <w:rPr>
                <w:sz w:val="20"/>
                <w:szCs w:val="20"/>
                <w:lang w:val="tr-TR"/>
              </w:rPr>
            </w:pPr>
            <w:proofErr w:type="spellStart"/>
            <w:r w:rsidRPr="000957C0">
              <w:t>Eylemlerimde</w:t>
            </w:r>
            <w:proofErr w:type="spellEnd"/>
            <w:r w:rsidRPr="000957C0">
              <w:t xml:space="preserve"> </w:t>
            </w:r>
            <w:proofErr w:type="spellStart"/>
            <w:r w:rsidRPr="000957C0">
              <w:t>bir</w:t>
            </w:r>
            <w:proofErr w:type="spellEnd"/>
            <w:r w:rsidRPr="000957C0">
              <w:t xml:space="preserve"> </w:t>
            </w:r>
            <w:proofErr w:type="spellStart"/>
            <w:r w:rsidRPr="000957C0">
              <w:t>akıcılık</w:t>
            </w:r>
            <w:proofErr w:type="spellEnd"/>
            <w:r w:rsidRPr="000957C0">
              <w:t xml:space="preserve"> </w:t>
            </w:r>
            <w:proofErr w:type="spellStart"/>
            <w:r w:rsidRPr="000957C0">
              <w:t>hissi</w:t>
            </w:r>
            <w:proofErr w:type="spellEnd"/>
            <w:r w:rsidRPr="000957C0">
              <w:t xml:space="preserve"> </w:t>
            </w:r>
            <w:proofErr w:type="spellStart"/>
            <w:r w:rsidRPr="000957C0">
              <w:t>vardı</w:t>
            </w:r>
            <w:proofErr w:type="spellEnd"/>
            <w:r w:rsidRPr="000957C0">
              <w:t>.</w:t>
            </w:r>
          </w:p>
        </w:tc>
        <w:tc>
          <w:tcPr>
            <w:tcW w:w="4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15695A"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1</w:t>
            </w:r>
          </w:p>
        </w:tc>
        <w:tc>
          <w:tcPr>
            <w:tcW w:w="477" w:type="dxa"/>
            <w:tcBorders>
              <w:top w:val="single" w:sz="4" w:space="0" w:color="auto"/>
              <w:left w:val="single" w:sz="4" w:space="0" w:color="auto"/>
              <w:bottom w:val="single" w:sz="4" w:space="0" w:color="auto"/>
              <w:right w:val="single" w:sz="2" w:space="0" w:color="auto"/>
            </w:tcBorders>
            <w:shd w:val="clear" w:color="auto" w:fill="FFFFFF"/>
            <w:vAlign w:val="center"/>
            <w:hideMark/>
          </w:tcPr>
          <w:p w14:paraId="1877905E"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2</w:t>
            </w:r>
          </w:p>
        </w:tc>
        <w:tc>
          <w:tcPr>
            <w:tcW w:w="477" w:type="dxa"/>
            <w:tcBorders>
              <w:top w:val="single" w:sz="2" w:space="0" w:color="auto"/>
              <w:left w:val="single" w:sz="2" w:space="0" w:color="auto"/>
              <w:bottom w:val="single" w:sz="2" w:space="0" w:color="auto"/>
              <w:right w:val="single" w:sz="4" w:space="0" w:color="auto"/>
            </w:tcBorders>
            <w:shd w:val="clear" w:color="auto" w:fill="FFFFFF"/>
            <w:vAlign w:val="center"/>
            <w:hideMark/>
          </w:tcPr>
          <w:p w14:paraId="3DEA247D"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3</w:t>
            </w:r>
          </w:p>
        </w:tc>
        <w:tc>
          <w:tcPr>
            <w:tcW w:w="4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86AE0B"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4</w:t>
            </w:r>
          </w:p>
        </w:tc>
        <w:tc>
          <w:tcPr>
            <w:tcW w:w="4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CFC5A4"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5</w:t>
            </w:r>
          </w:p>
        </w:tc>
        <w:tc>
          <w:tcPr>
            <w:tcW w:w="4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DE2920"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6</w:t>
            </w:r>
          </w:p>
        </w:tc>
        <w:tc>
          <w:tcPr>
            <w:tcW w:w="4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DC96E7"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7</w:t>
            </w:r>
          </w:p>
        </w:tc>
      </w:tr>
      <w:tr w:rsidR="00897DF3" w:rsidRPr="000957C0" w14:paraId="031DCCD3" w14:textId="77777777" w:rsidTr="004716C2">
        <w:trPr>
          <w:jc w:val="center"/>
        </w:trPr>
        <w:tc>
          <w:tcPr>
            <w:tcW w:w="4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ABA907" w14:textId="77777777" w:rsidR="00897DF3" w:rsidRPr="000957C0" w:rsidRDefault="00897DF3" w:rsidP="004716C2">
            <w:pPr>
              <w:autoSpaceDE w:val="0"/>
              <w:autoSpaceDN w:val="0"/>
              <w:adjustRightInd w:val="0"/>
              <w:rPr>
                <w:rFonts w:ascii="Times New Roman" w:hAnsi="Times New Roman" w:cs="Times New Roman"/>
                <w:bCs/>
              </w:rPr>
            </w:pPr>
            <w:r w:rsidRPr="000957C0">
              <w:rPr>
                <w:rFonts w:ascii="Times New Roman" w:hAnsi="Times New Roman" w:cs="Times New Roman"/>
                <w:bCs/>
              </w:rPr>
              <w:t>7</w:t>
            </w:r>
          </w:p>
        </w:tc>
        <w:tc>
          <w:tcPr>
            <w:tcW w:w="6321" w:type="dxa"/>
            <w:tcBorders>
              <w:top w:val="single" w:sz="4" w:space="0" w:color="auto"/>
              <w:left w:val="single" w:sz="4" w:space="0" w:color="auto"/>
              <w:bottom w:val="single" w:sz="4" w:space="0" w:color="auto"/>
              <w:right w:val="single" w:sz="4" w:space="0" w:color="auto"/>
            </w:tcBorders>
            <w:shd w:val="clear" w:color="auto" w:fill="D9D9D9"/>
            <w:hideMark/>
          </w:tcPr>
          <w:p w14:paraId="1180537A" w14:textId="57515912" w:rsidR="00897DF3" w:rsidRPr="000957C0" w:rsidRDefault="00897DF3" w:rsidP="004716C2">
            <w:pPr>
              <w:pStyle w:val="TableParagraph"/>
              <w:spacing w:line="256" w:lineRule="auto"/>
              <w:ind w:right="148"/>
              <w:contextualSpacing/>
              <w:rPr>
                <w:sz w:val="20"/>
                <w:szCs w:val="20"/>
                <w:lang w:val="tr-TR"/>
              </w:rPr>
            </w:pPr>
            <w:r w:rsidRPr="000957C0">
              <w:t xml:space="preserve">Bu </w:t>
            </w:r>
            <w:proofErr w:type="spellStart"/>
            <w:r w:rsidRPr="000957C0">
              <w:t>deneyimi</w:t>
            </w:r>
            <w:proofErr w:type="spellEnd"/>
            <w:r w:rsidRPr="000957C0">
              <w:t xml:space="preserve"> </w:t>
            </w:r>
            <w:proofErr w:type="spellStart"/>
            <w:r w:rsidRPr="000957C0">
              <w:t>ödüllendirici</w:t>
            </w:r>
            <w:proofErr w:type="spellEnd"/>
            <w:r w:rsidRPr="000957C0">
              <w:t xml:space="preserve"> </w:t>
            </w:r>
            <w:proofErr w:type="spellStart"/>
            <w:r w:rsidRPr="000957C0">
              <w:t>buldum</w:t>
            </w:r>
            <w:proofErr w:type="spellEnd"/>
            <w:r w:rsidRPr="000957C0">
              <w:t>.</w:t>
            </w:r>
          </w:p>
        </w:tc>
        <w:tc>
          <w:tcPr>
            <w:tcW w:w="4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0F324F"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1</w:t>
            </w:r>
          </w:p>
        </w:tc>
        <w:tc>
          <w:tcPr>
            <w:tcW w:w="477" w:type="dxa"/>
            <w:tcBorders>
              <w:top w:val="single" w:sz="4" w:space="0" w:color="auto"/>
              <w:left w:val="single" w:sz="4" w:space="0" w:color="auto"/>
              <w:bottom w:val="single" w:sz="4" w:space="0" w:color="auto"/>
              <w:right w:val="single" w:sz="2" w:space="0" w:color="auto"/>
            </w:tcBorders>
            <w:shd w:val="clear" w:color="auto" w:fill="D9D9D9"/>
            <w:vAlign w:val="center"/>
            <w:hideMark/>
          </w:tcPr>
          <w:p w14:paraId="7909C302"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2</w:t>
            </w:r>
          </w:p>
        </w:tc>
        <w:tc>
          <w:tcPr>
            <w:tcW w:w="477" w:type="dxa"/>
            <w:tcBorders>
              <w:top w:val="single" w:sz="2" w:space="0" w:color="auto"/>
              <w:left w:val="single" w:sz="2" w:space="0" w:color="auto"/>
              <w:bottom w:val="single" w:sz="2" w:space="0" w:color="auto"/>
              <w:right w:val="single" w:sz="4" w:space="0" w:color="auto"/>
            </w:tcBorders>
            <w:shd w:val="clear" w:color="auto" w:fill="D9D9D9"/>
            <w:vAlign w:val="center"/>
            <w:hideMark/>
          </w:tcPr>
          <w:p w14:paraId="068B1A6B"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3</w:t>
            </w:r>
          </w:p>
        </w:tc>
        <w:tc>
          <w:tcPr>
            <w:tcW w:w="4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813AA3"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4</w:t>
            </w:r>
          </w:p>
        </w:tc>
        <w:tc>
          <w:tcPr>
            <w:tcW w:w="4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B348CB"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5</w:t>
            </w:r>
          </w:p>
        </w:tc>
        <w:tc>
          <w:tcPr>
            <w:tcW w:w="4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FC7BD1"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6</w:t>
            </w:r>
          </w:p>
        </w:tc>
        <w:tc>
          <w:tcPr>
            <w:tcW w:w="4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270CAA"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7</w:t>
            </w:r>
          </w:p>
        </w:tc>
      </w:tr>
      <w:tr w:rsidR="00897DF3" w:rsidRPr="000957C0" w14:paraId="2F5C8374" w14:textId="77777777" w:rsidTr="004716C2">
        <w:trPr>
          <w:jc w:val="center"/>
        </w:trPr>
        <w:tc>
          <w:tcPr>
            <w:tcW w:w="4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475FD2" w14:textId="77777777" w:rsidR="00897DF3" w:rsidRPr="000957C0" w:rsidRDefault="00897DF3" w:rsidP="004716C2">
            <w:pPr>
              <w:autoSpaceDE w:val="0"/>
              <w:autoSpaceDN w:val="0"/>
              <w:adjustRightInd w:val="0"/>
              <w:rPr>
                <w:rFonts w:ascii="Times New Roman" w:hAnsi="Times New Roman" w:cs="Times New Roman"/>
                <w:bCs/>
              </w:rPr>
            </w:pPr>
            <w:r w:rsidRPr="000957C0">
              <w:rPr>
                <w:rFonts w:ascii="Times New Roman" w:hAnsi="Times New Roman" w:cs="Times New Roman"/>
                <w:bCs/>
              </w:rPr>
              <w:t>8</w:t>
            </w:r>
          </w:p>
        </w:tc>
        <w:tc>
          <w:tcPr>
            <w:tcW w:w="6321" w:type="dxa"/>
            <w:tcBorders>
              <w:top w:val="single" w:sz="4" w:space="0" w:color="auto"/>
              <w:left w:val="single" w:sz="4" w:space="0" w:color="auto"/>
              <w:bottom w:val="single" w:sz="4" w:space="0" w:color="auto"/>
              <w:right w:val="single" w:sz="4" w:space="0" w:color="auto"/>
            </w:tcBorders>
            <w:shd w:val="clear" w:color="auto" w:fill="FFFFFF"/>
            <w:hideMark/>
          </w:tcPr>
          <w:p w14:paraId="3233B25D" w14:textId="44FC2208" w:rsidR="00897DF3" w:rsidRPr="000957C0" w:rsidRDefault="00897DF3" w:rsidP="004716C2">
            <w:pPr>
              <w:pStyle w:val="TableParagraph"/>
              <w:spacing w:line="256" w:lineRule="auto"/>
              <w:ind w:right="148"/>
              <w:contextualSpacing/>
              <w:rPr>
                <w:sz w:val="20"/>
                <w:szCs w:val="20"/>
                <w:lang w:val="tr-TR"/>
              </w:rPr>
            </w:pPr>
            <w:r w:rsidRPr="000957C0">
              <w:t xml:space="preserve">Bu </w:t>
            </w:r>
            <w:proofErr w:type="spellStart"/>
            <w:r w:rsidRPr="000957C0">
              <w:t>deneyim</w:t>
            </w:r>
            <w:proofErr w:type="spellEnd"/>
            <w:r w:rsidRPr="000957C0">
              <w:t xml:space="preserve"> </w:t>
            </w:r>
            <w:proofErr w:type="spellStart"/>
            <w:r w:rsidRPr="000957C0">
              <w:t>tatmin</w:t>
            </w:r>
            <w:proofErr w:type="spellEnd"/>
            <w:r w:rsidRPr="000957C0">
              <w:t xml:space="preserve"> </w:t>
            </w:r>
            <w:proofErr w:type="spellStart"/>
            <w:r w:rsidRPr="000957C0">
              <w:t>edici</w:t>
            </w:r>
            <w:proofErr w:type="spellEnd"/>
            <w:r w:rsidRPr="000957C0">
              <w:t xml:space="preserve"> </w:t>
            </w:r>
            <w:proofErr w:type="spellStart"/>
            <w:r w:rsidRPr="000957C0">
              <w:t>hissettirdi</w:t>
            </w:r>
            <w:proofErr w:type="spellEnd"/>
            <w:r w:rsidRPr="000957C0">
              <w:t>.</w:t>
            </w:r>
          </w:p>
        </w:tc>
        <w:tc>
          <w:tcPr>
            <w:tcW w:w="4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4E77AD"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1</w:t>
            </w:r>
          </w:p>
        </w:tc>
        <w:tc>
          <w:tcPr>
            <w:tcW w:w="477" w:type="dxa"/>
            <w:tcBorders>
              <w:top w:val="single" w:sz="4" w:space="0" w:color="auto"/>
              <w:left w:val="single" w:sz="4" w:space="0" w:color="auto"/>
              <w:bottom w:val="single" w:sz="4" w:space="0" w:color="auto"/>
              <w:right w:val="single" w:sz="2" w:space="0" w:color="auto"/>
            </w:tcBorders>
            <w:shd w:val="clear" w:color="auto" w:fill="FFFFFF"/>
            <w:vAlign w:val="center"/>
            <w:hideMark/>
          </w:tcPr>
          <w:p w14:paraId="5151CBD0"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2</w:t>
            </w:r>
          </w:p>
        </w:tc>
        <w:tc>
          <w:tcPr>
            <w:tcW w:w="477" w:type="dxa"/>
            <w:tcBorders>
              <w:top w:val="single" w:sz="2" w:space="0" w:color="auto"/>
              <w:left w:val="single" w:sz="2" w:space="0" w:color="auto"/>
              <w:bottom w:val="single" w:sz="2" w:space="0" w:color="auto"/>
              <w:right w:val="single" w:sz="4" w:space="0" w:color="auto"/>
            </w:tcBorders>
            <w:shd w:val="clear" w:color="auto" w:fill="FFFFFF"/>
            <w:vAlign w:val="center"/>
            <w:hideMark/>
          </w:tcPr>
          <w:p w14:paraId="4A04CB98"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3</w:t>
            </w:r>
          </w:p>
        </w:tc>
        <w:tc>
          <w:tcPr>
            <w:tcW w:w="4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0368AD"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4</w:t>
            </w:r>
          </w:p>
        </w:tc>
        <w:tc>
          <w:tcPr>
            <w:tcW w:w="4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D3823F"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5</w:t>
            </w:r>
          </w:p>
        </w:tc>
        <w:tc>
          <w:tcPr>
            <w:tcW w:w="4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389D13"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6</w:t>
            </w:r>
          </w:p>
        </w:tc>
        <w:tc>
          <w:tcPr>
            <w:tcW w:w="4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EEDB36"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7</w:t>
            </w:r>
          </w:p>
        </w:tc>
      </w:tr>
      <w:tr w:rsidR="00897DF3" w:rsidRPr="000957C0" w14:paraId="234D4246" w14:textId="77777777" w:rsidTr="004716C2">
        <w:trPr>
          <w:jc w:val="center"/>
        </w:trPr>
        <w:tc>
          <w:tcPr>
            <w:tcW w:w="4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2BD502" w14:textId="77777777" w:rsidR="00897DF3" w:rsidRPr="000957C0" w:rsidRDefault="00897DF3" w:rsidP="004716C2">
            <w:pPr>
              <w:autoSpaceDE w:val="0"/>
              <w:autoSpaceDN w:val="0"/>
              <w:adjustRightInd w:val="0"/>
              <w:rPr>
                <w:rFonts w:ascii="Times New Roman" w:hAnsi="Times New Roman" w:cs="Times New Roman"/>
                <w:bCs/>
              </w:rPr>
            </w:pPr>
            <w:r w:rsidRPr="000957C0">
              <w:rPr>
                <w:rFonts w:ascii="Times New Roman" w:hAnsi="Times New Roman" w:cs="Times New Roman"/>
                <w:bCs/>
              </w:rPr>
              <w:t>9</w:t>
            </w:r>
          </w:p>
        </w:tc>
        <w:tc>
          <w:tcPr>
            <w:tcW w:w="6321" w:type="dxa"/>
            <w:tcBorders>
              <w:top w:val="single" w:sz="4" w:space="0" w:color="auto"/>
              <w:left w:val="single" w:sz="4" w:space="0" w:color="auto"/>
              <w:bottom w:val="single" w:sz="4" w:space="0" w:color="auto"/>
              <w:right w:val="single" w:sz="4" w:space="0" w:color="auto"/>
            </w:tcBorders>
            <w:shd w:val="clear" w:color="auto" w:fill="D9D9D9"/>
            <w:hideMark/>
          </w:tcPr>
          <w:p w14:paraId="2B97555D" w14:textId="02E54279" w:rsidR="00897DF3" w:rsidRPr="000957C0" w:rsidRDefault="00897DF3" w:rsidP="004716C2">
            <w:pPr>
              <w:pStyle w:val="TableParagraph"/>
              <w:spacing w:line="256" w:lineRule="auto"/>
              <w:ind w:right="148"/>
              <w:contextualSpacing/>
              <w:rPr>
                <w:sz w:val="20"/>
                <w:szCs w:val="20"/>
                <w:lang w:val="tr-TR"/>
              </w:rPr>
            </w:pPr>
            <w:r w:rsidRPr="000957C0">
              <w:t xml:space="preserve">Bu </w:t>
            </w:r>
            <w:proofErr w:type="spellStart"/>
            <w:r w:rsidRPr="000957C0">
              <w:t>deneyimin</w:t>
            </w:r>
            <w:proofErr w:type="spellEnd"/>
            <w:r w:rsidRPr="000957C0">
              <w:t xml:space="preserve"> </w:t>
            </w:r>
            <w:proofErr w:type="spellStart"/>
            <w:r w:rsidRPr="000957C0">
              <w:t>hissini</w:t>
            </w:r>
            <w:proofErr w:type="spellEnd"/>
            <w:r w:rsidRPr="000957C0">
              <w:t xml:space="preserve"> </w:t>
            </w:r>
            <w:proofErr w:type="spellStart"/>
            <w:r w:rsidRPr="000957C0">
              <w:t>tekrar</w:t>
            </w:r>
            <w:proofErr w:type="spellEnd"/>
            <w:r w:rsidRPr="000957C0">
              <w:t xml:space="preserve"> </w:t>
            </w:r>
            <w:proofErr w:type="spellStart"/>
            <w:r w:rsidRPr="000957C0">
              <w:t>yaşamak</w:t>
            </w:r>
            <w:proofErr w:type="spellEnd"/>
            <w:r w:rsidRPr="000957C0">
              <w:t xml:space="preserve"> </w:t>
            </w:r>
            <w:proofErr w:type="spellStart"/>
            <w:r w:rsidRPr="000957C0">
              <w:t>isterdim</w:t>
            </w:r>
            <w:proofErr w:type="spellEnd"/>
            <w:r w:rsidRPr="000957C0">
              <w:t>.</w:t>
            </w:r>
          </w:p>
        </w:tc>
        <w:tc>
          <w:tcPr>
            <w:tcW w:w="4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B2ADFE"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1</w:t>
            </w:r>
          </w:p>
        </w:tc>
        <w:tc>
          <w:tcPr>
            <w:tcW w:w="477" w:type="dxa"/>
            <w:tcBorders>
              <w:top w:val="single" w:sz="4" w:space="0" w:color="auto"/>
              <w:left w:val="single" w:sz="4" w:space="0" w:color="auto"/>
              <w:bottom w:val="single" w:sz="4" w:space="0" w:color="auto"/>
              <w:right w:val="single" w:sz="2" w:space="0" w:color="auto"/>
            </w:tcBorders>
            <w:shd w:val="clear" w:color="auto" w:fill="D9D9D9"/>
            <w:vAlign w:val="center"/>
            <w:hideMark/>
          </w:tcPr>
          <w:p w14:paraId="4CC9E7FA"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2</w:t>
            </w:r>
          </w:p>
        </w:tc>
        <w:tc>
          <w:tcPr>
            <w:tcW w:w="477" w:type="dxa"/>
            <w:tcBorders>
              <w:top w:val="single" w:sz="2" w:space="0" w:color="auto"/>
              <w:left w:val="single" w:sz="2" w:space="0" w:color="auto"/>
              <w:bottom w:val="single" w:sz="2" w:space="0" w:color="auto"/>
              <w:right w:val="single" w:sz="4" w:space="0" w:color="auto"/>
            </w:tcBorders>
            <w:shd w:val="clear" w:color="auto" w:fill="D9D9D9"/>
            <w:vAlign w:val="center"/>
            <w:hideMark/>
          </w:tcPr>
          <w:p w14:paraId="78D54193"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3</w:t>
            </w:r>
          </w:p>
        </w:tc>
        <w:tc>
          <w:tcPr>
            <w:tcW w:w="4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41A9DA"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4</w:t>
            </w:r>
          </w:p>
        </w:tc>
        <w:tc>
          <w:tcPr>
            <w:tcW w:w="4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1DD700"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5</w:t>
            </w:r>
          </w:p>
        </w:tc>
        <w:tc>
          <w:tcPr>
            <w:tcW w:w="4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CE0DCA"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6</w:t>
            </w:r>
          </w:p>
        </w:tc>
        <w:tc>
          <w:tcPr>
            <w:tcW w:w="4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F3E2B7" w14:textId="77777777" w:rsidR="00897DF3" w:rsidRPr="000957C0" w:rsidRDefault="00897DF3" w:rsidP="004716C2">
            <w:pPr>
              <w:autoSpaceDE w:val="0"/>
              <w:autoSpaceDN w:val="0"/>
              <w:adjustRightInd w:val="0"/>
              <w:jc w:val="center"/>
              <w:rPr>
                <w:rFonts w:ascii="Times New Roman" w:hAnsi="Times New Roman" w:cs="Times New Roman"/>
                <w:bCs/>
              </w:rPr>
            </w:pPr>
            <w:r w:rsidRPr="000957C0">
              <w:rPr>
                <w:rFonts w:ascii="Times New Roman" w:hAnsi="Times New Roman" w:cs="Times New Roman"/>
                <w:bCs/>
              </w:rPr>
              <w:t>7</w:t>
            </w:r>
          </w:p>
        </w:tc>
      </w:tr>
    </w:tbl>
    <w:p w14:paraId="4BFBAB83" w14:textId="77777777" w:rsidR="00897DF3" w:rsidRPr="000957C0" w:rsidRDefault="00897DF3" w:rsidP="00897DF3">
      <w:pPr>
        <w:spacing w:line="256" w:lineRule="auto"/>
        <w:ind w:left="360"/>
        <w:rPr>
          <w:rFonts w:ascii="Times New Roman" w:eastAsia="Calibri" w:hAnsi="Times New Roman" w:cs="Times New Roman"/>
          <w:bCs/>
          <w:lang w:eastAsia="en-US"/>
        </w:rPr>
      </w:pPr>
    </w:p>
    <w:p w14:paraId="4E2C5FFF" w14:textId="77777777" w:rsidR="000957C0" w:rsidRDefault="000957C0" w:rsidP="006531DE">
      <w:pPr>
        <w:tabs>
          <w:tab w:val="left" w:pos="1985"/>
        </w:tabs>
        <w:spacing w:line="256" w:lineRule="auto"/>
        <w:ind w:right="283"/>
        <w:rPr>
          <w:rFonts w:eastAsia="Calibri"/>
          <w:bCs/>
          <w:lang w:eastAsia="en-US"/>
        </w:rPr>
      </w:pPr>
    </w:p>
    <w:p w14:paraId="5D0C6718" w14:textId="3CB5E877" w:rsidR="000957C0" w:rsidRPr="000957C0" w:rsidRDefault="000957C0" w:rsidP="006531DE">
      <w:pPr>
        <w:tabs>
          <w:tab w:val="left" w:pos="1985"/>
        </w:tabs>
        <w:spacing w:line="360" w:lineRule="auto"/>
        <w:ind w:right="-142" w:firstLine="786"/>
        <w:rPr>
          <w:rFonts w:ascii="Times New Roman" w:eastAsia="Calibri" w:hAnsi="Times New Roman" w:cs="Times New Roman"/>
          <w:lang w:eastAsia="en-US"/>
        </w:rPr>
      </w:pPr>
      <w:r w:rsidRPr="000957C0">
        <w:rPr>
          <w:rFonts w:ascii="Times New Roman" w:eastAsia="Calibri" w:hAnsi="Times New Roman" w:cs="Times New Roman"/>
          <w:lang w:eastAsia="en-US"/>
        </w:rPr>
        <w:t xml:space="preserve">Uzunköprü, R., Ekşi, H., &amp; Demir, İ. H. (2024). </w:t>
      </w:r>
      <w:r w:rsidRPr="006531DE">
        <w:rPr>
          <w:rFonts w:ascii="Times New Roman" w:eastAsia="Calibri" w:hAnsi="Times New Roman" w:cs="Times New Roman"/>
          <w:i/>
          <w:iCs/>
          <w:lang w:eastAsia="en-US"/>
        </w:rPr>
        <w:t>Psikolojik Akış Ölçeğinin Türkçeye uyarlanması: Geçerlik ve güvenirlik çalışması</w:t>
      </w:r>
      <w:r w:rsidRPr="000957C0">
        <w:rPr>
          <w:rFonts w:ascii="Times New Roman" w:eastAsia="Calibri" w:hAnsi="Times New Roman" w:cs="Times New Roman"/>
          <w:lang w:eastAsia="en-US"/>
        </w:rPr>
        <w:t xml:space="preserve">. İ. </w:t>
      </w:r>
      <w:proofErr w:type="spellStart"/>
      <w:r w:rsidRPr="000957C0">
        <w:rPr>
          <w:rFonts w:ascii="Times New Roman" w:eastAsia="Calibri" w:hAnsi="Times New Roman" w:cs="Times New Roman"/>
          <w:lang w:eastAsia="en-US"/>
        </w:rPr>
        <w:t>Erpay</w:t>
      </w:r>
      <w:proofErr w:type="spellEnd"/>
      <w:r w:rsidRPr="000957C0">
        <w:rPr>
          <w:rFonts w:ascii="Times New Roman" w:eastAsia="Calibri" w:hAnsi="Times New Roman" w:cs="Times New Roman"/>
          <w:lang w:eastAsia="en-US"/>
        </w:rPr>
        <w:t xml:space="preserve"> (Ed.). </w:t>
      </w:r>
      <w:r w:rsidRPr="006531DE">
        <w:rPr>
          <w:rFonts w:ascii="Times New Roman" w:eastAsia="Calibri" w:hAnsi="Times New Roman" w:cs="Times New Roman"/>
          <w:i/>
          <w:iCs/>
          <w:lang w:eastAsia="en-US"/>
        </w:rPr>
        <w:t xml:space="preserve">4. </w:t>
      </w:r>
      <w:proofErr w:type="spellStart"/>
      <w:r w:rsidRPr="006531DE">
        <w:rPr>
          <w:rFonts w:ascii="Times New Roman" w:eastAsia="Calibri" w:hAnsi="Times New Roman" w:cs="Times New Roman"/>
          <w:i/>
          <w:iCs/>
          <w:lang w:eastAsia="en-US"/>
        </w:rPr>
        <w:t>Bilsel</w:t>
      </w:r>
      <w:proofErr w:type="spellEnd"/>
      <w:r w:rsidRPr="006531DE">
        <w:rPr>
          <w:rFonts w:ascii="Times New Roman" w:eastAsia="Calibri" w:hAnsi="Times New Roman" w:cs="Times New Roman"/>
          <w:i/>
          <w:iCs/>
          <w:lang w:eastAsia="en-US"/>
        </w:rPr>
        <w:t xml:space="preserve"> International World </w:t>
      </w:r>
      <w:proofErr w:type="spellStart"/>
      <w:r w:rsidRPr="006531DE">
        <w:rPr>
          <w:rFonts w:ascii="Times New Roman" w:eastAsia="Calibri" w:hAnsi="Times New Roman" w:cs="Times New Roman"/>
          <w:i/>
          <w:iCs/>
          <w:lang w:eastAsia="en-US"/>
        </w:rPr>
        <w:t>Science</w:t>
      </w:r>
      <w:proofErr w:type="spellEnd"/>
      <w:r w:rsidRPr="006531DE">
        <w:rPr>
          <w:rFonts w:ascii="Times New Roman" w:eastAsia="Calibri" w:hAnsi="Times New Roman" w:cs="Times New Roman"/>
          <w:i/>
          <w:iCs/>
          <w:lang w:eastAsia="en-US"/>
        </w:rPr>
        <w:t xml:space="preserve"> </w:t>
      </w:r>
      <w:proofErr w:type="spellStart"/>
      <w:r w:rsidRPr="006531DE">
        <w:rPr>
          <w:rFonts w:ascii="Times New Roman" w:eastAsia="Calibri" w:hAnsi="Times New Roman" w:cs="Times New Roman"/>
          <w:i/>
          <w:iCs/>
          <w:lang w:eastAsia="en-US"/>
        </w:rPr>
        <w:t>and</w:t>
      </w:r>
      <w:proofErr w:type="spellEnd"/>
      <w:r w:rsidRPr="006531DE">
        <w:rPr>
          <w:rFonts w:ascii="Times New Roman" w:eastAsia="Calibri" w:hAnsi="Times New Roman" w:cs="Times New Roman"/>
          <w:i/>
          <w:iCs/>
          <w:lang w:eastAsia="en-US"/>
        </w:rPr>
        <w:t xml:space="preserve"> </w:t>
      </w:r>
      <w:proofErr w:type="spellStart"/>
      <w:r w:rsidRPr="006531DE">
        <w:rPr>
          <w:rFonts w:ascii="Times New Roman" w:eastAsia="Calibri" w:hAnsi="Times New Roman" w:cs="Times New Roman"/>
          <w:i/>
          <w:iCs/>
          <w:lang w:eastAsia="en-US"/>
        </w:rPr>
        <w:t>Research</w:t>
      </w:r>
      <w:proofErr w:type="spellEnd"/>
      <w:r w:rsidRPr="006531DE">
        <w:rPr>
          <w:rFonts w:ascii="Times New Roman" w:eastAsia="Calibri" w:hAnsi="Times New Roman" w:cs="Times New Roman"/>
          <w:i/>
          <w:iCs/>
          <w:lang w:eastAsia="en-US"/>
        </w:rPr>
        <w:t xml:space="preserve"> </w:t>
      </w:r>
      <w:proofErr w:type="spellStart"/>
      <w:r w:rsidRPr="006531DE">
        <w:rPr>
          <w:rFonts w:ascii="Times New Roman" w:eastAsia="Calibri" w:hAnsi="Times New Roman" w:cs="Times New Roman"/>
          <w:i/>
          <w:iCs/>
          <w:lang w:eastAsia="en-US"/>
        </w:rPr>
        <w:t>Congress</w:t>
      </w:r>
      <w:proofErr w:type="spellEnd"/>
      <w:r w:rsidRPr="006531DE">
        <w:rPr>
          <w:rFonts w:ascii="Times New Roman" w:eastAsia="Calibri" w:hAnsi="Times New Roman" w:cs="Times New Roman"/>
          <w:i/>
          <w:iCs/>
          <w:lang w:eastAsia="en-US"/>
        </w:rPr>
        <w:t xml:space="preserve"> Kongre Kitabı</w:t>
      </w:r>
      <w:r w:rsidRPr="000957C0">
        <w:rPr>
          <w:rFonts w:ascii="Times New Roman" w:eastAsia="Calibri" w:hAnsi="Times New Roman" w:cs="Times New Roman"/>
          <w:lang w:eastAsia="en-US"/>
        </w:rPr>
        <w:t xml:space="preserve"> içinde (s. 420-433). Astana Yayınları.</w:t>
      </w:r>
    </w:p>
    <w:p w14:paraId="0348F6A8" w14:textId="77777777" w:rsidR="000957C0" w:rsidRDefault="000957C0" w:rsidP="000957C0">
      <w:pPr>
        <w:shd w:val="clear" w:color="auto" w:fill="FFFFFF"/>
        <w:rPr>
          <w:rFonts w:ascii="Arial" w:eastAsia="Times New Roman" w:hAnsi="Arial" w:cs="Arial"/>
          <w:color w:val="222222"/>
        </w:rPr>
      </w:pPr>
      <w:hyperlink r:id="rId5" w:tgtFrame="_blank" w:history="1">
        <w:r>
          <w:rPr>
            <w:rStyle w:val="Kpr"/>
            <w:rFonts w:ascii="Arial" w:hAnsi="Arial" w:cs="Arial"/>
            <w:color w:val="1155CC"/>
          </w:rPr>
          <w:t>https://bilselkongreleri.com/panel/uploads/pdf/4.%20Bilsel%20Uluslararas%C4%B1%20Du%CC%88nya%20Bilim%20ve%20Aras%CC%A7t%C4%B1rma%20Kongresi%20Kongre%20Kitab%C4%B1.pdf</w:t>
        </w:r>
      </w:hyperlink>
    </w:p>
    <w:p w14:paraId="23DACF7E" w14:textId="03F7E4A5" w:rsidR="000957C0" w:rsidRPr="00FC0B23" w:rsidRDefault="000957C0" w:rsidP="000957C0">
      <w:pPr>
        <w:spacing w:line="256" w:lineRule="auto"/>
        <w:rPr>
          <w:rFonts w:eastAsia="Calibri"/>
          <w:highlight w:val="red"/>
          <w:lang w:eastAsia="en-US"/>
        </w:rPr>
      </w:pPr>
      <w:hyperlink r:id="rId6" w:history="1">
        <w:r w:rsidRPr="00DA2DBC">
          <w:rPr>
            <w:rStyle w:val="Kpr"/>
            <w:rFonts w:ascii="Arial" w:hAnsi="Arial" w:cs="Arial"/>
            <w:shd w:val="clear" w:color="auto" w:fill="FFFFFF"/>
          </w:rPr>
          <w:t>https://bilselkongreleri.com/kongre-kitaplari</w:t>
        </w:r>
      </w:hyperlink>
    </w:p>
    <w:p w14:paraId="24E72B51" w14:textId="77777777" w:rsidR="000957C0" w:rsidRPr="000957C0" w:rsidRDefault="00897DF3" w:rsidP="006531DE">
      <w:pPr>
        <w:pStyle w:val="NormalWeb"/>
        <w:spacing w:line="360" w:lineRule="auto"/>
        <w:ind w:left="-142" w:right="-141"/>
      </w:pPr>
      <w:r w:rsidRPr="00FC0B23">
        <w:rPr>
          <w:rFonts w:eastAsia="Calibri"/>
          <w:b/>
          <w:lang w:eastAsia="en-US"/>
        </w:rPr>
        <w:t>Orijinal Form</w:t>
      </w:r>
      <w:r w:rsidRPr="000957C0">
        <w:rPr>
          <w:rFonts w:eastAsia="Calibri"/>
          <w:b/>
          <w:lang w:eastAsia="en-US"/>
        </w:rPr>
        <w:t xml:space="preserve">: </w:t>
      </w:r>
      <w:proofErr w:type="spellStart"/>
      <w:r w:rsidR="000957C0" w:rsidRPr="000957C0">
        <w:rPr>
          <w:rStyle w:val="Gl"/>
          <w:rFonts w:eastAsiaTheme="majorEastAsia"/>
          <w:b w:val="0"/>
        </w:rPr>
        <w:t>Norsworthy</w:t>
      </w:r>
      <w:proofErr w:type="spellEnd"/>
      <w:r w:rsidR="000957C0" w:rsidRPr="000957C0">
        <w:rPr>
          <w:rStyle w:val="Gl"/>
          <w:rFonts w:eastAsiaTheme="majorEastAsia"/>
          <w:b w:val="0"/>
        </w:rPr>
        <w:t xml:space="preserve">, C., </w:t>
      </w:r>
      <w:proofErr w:type="spellStart"/>
      <w:r w:rsidR="000957C0" w:rsidRPr="000957C0">
        <w:rPr>
          <w:rStyle w:val="Gl"/>
          <w:rFonts w:eastAsiaTheme="majorEastAsia"/>
          <w:b w:val="0"/>
        </w:rPr>
        <w:t>Dimmock</w:t>
      </w:r>
      <w:proofErr w:type="spellEnd"/>
      <w:r w:rsidR="000957C0" w:rsidRPr="000957C0">
        <w:rPr>
          <w:rStyle w:val="Gl"/>
          <w:rFonts w:eastAsiaTheme="majorEastAsia"/>
          <w:b w:val="0"/>
        </w:rPr>
        <w:t xml:space="preserve">, J. A., Miller, D. J., </w:t>
      </w:r>
      <w:proofErr w:type="spellStart"/>
      <w:r w:rsidR="000957C0" w:rsidRPr="000957C0">
        <w:rPr>
          <w:rStyle w:val="Gl"/>
          <w:rFonts w:eastAsiaTheme="majorEastAsia"/>
          <w:b w:val="0"/>
        </w:rPr>
        <w:t>Krause</w:t>
      </w:r>
      <w:proofErr w:type="spellEnd"/>
      <w:r w:rsidR="000957C0" w:rsidRPr="000957C0">
        <w:rPr>
          <w:rStyle w:val="Gl"/>
          <w:rFonts w:eastAsiaTheme="majorEastAsia"/>
          <w:b w:val="0"/>
        </w:rPr>
        <w:t>, A., &amp; Jackson, B.</w:t>
      </w:r>
      <w:r w:rsidR="000957C0" w:rsidRPr="000957C0">
        <w:rPr>
          <w:b/>
        </w:rPr>
        <w:t xml:space="preserve"> </w:t>
      </w:r>
      <w:r w:rsidR="000957C0" w:rsidRPr="000957C0">
        <w:rPr>
          <w:bCs/>
        </w:rPr>
        <w:t>(2023</w:t>
      </w:r>
      <w:r w:rsidR="000957C0" w:rsidRPr="000957C0">
        <w:t xml:space="preserve">). </w:t>
      </w:r>
      <w:proofErr w:type="spellStart"/>
      <w:r w:rsidR="000957C0" w:rsidRPr="000957C0">
        <w:t>Psychological</w:t>
      </w:r>
      <w:proofErr w:type="spellEnd"/>
      <w:r w:rsidR="000957C0" w:rsidRPr="000957C0">
        <w:t xml:space="preserve"> </w:t>
      </w:r>
      <w:proofErr w:type="spellStart"/>
      <w:r w:rsidR="000957C0" w:rsidRPr="000957C0">
        <w:t>flow</w:t>
      </w:r>
      <w:proofErr w:type="spellEnd"/>
      <w:r w:rsidR="000957C0" w:rsidRPr="000957C0">
        <w:t xml:space="preserve"> </w:t>
      </w:r>
      <w:proofErr w:type="spellStart"/>
      <w:r w:rsidR="000957C0" w:rsidRPr="000957C0">
        <w:t>scale</w:t>
      </w:r>
      <w:proofErr w:type="spellEnd"/>
      <w:r w:rsidR="000957C0" w:rsidRPr="000957C0">
        <w:t xml:space="preserve"> (PFS): Development </w:t>
      </w:r>
      <w:proofErr w:type="spellStart"/>
      <w:r w:rsidR="000957C0" w:rsidRPr="000957C0">
        <w:t>and</w:t>
      </w:r>
      <w:proofErr w:type="spellEnd"/>
      <w:r w:rsidR="000957C0" w:rsidRPr="000957C0">
        <w:t xml:space="preserve"> </w:t>
      </w:r>
      <w:proofErr w:type="spellStart"/>
      <w:r w:rsidR="000957C0" w:rsidRPr="000957C0">
        <w:t>preliminary</w:t>
      </w:r>
      <w:proofErr w:type="spellEnd"/>
      <w:r w:rsidR="000957C0" w:rsidRPr="000957C0">
        <w:t xml:space="preserve"> </w:t>
      </w:r>
      <w:proofErr w:type="spellStart"/>
      <w:r w:rsidR="000957C0" w:rsidRPr="000957C0">
        <w:t>validation</w:t>
      </w:r>
      <w:proofErr w:type="spellEnd"/>
      <w:r w:rsidR="000957C0" w:rsidRPr="000957C0">
        <w:t xml:space="preserve"> of a </w:t>
      </w:r>
      <w:proofErr w:type="spellStart"/>
      <w:r w:rsidR="000957C0" w:rsidRPr="000957C0">
        <w:t>new</w:t>
      </w:r>
      <w:proofErr w:type="spellEnd"/>
      <w:r w:rsidR="000957C0" w:rsidRPr="000957C0">
        <w:t xml:space="preserve"> </w:t>
      </w:r>
      <w:proofErr w:type="spellStart"/>
      <w:r w:rsidR="000957C0" w:rsidRPr="000957C0">
        <w:t>flow</w:t>
      </w:r>
      <w:proofErr w:type="spellEnd"/>
      <w:r w:rsidR="000957C0" w:rsidRPr="000957C0">
        <w:t xml:space="preserve"> </w:t>
      </w:r>
      <w:proofErr w:type="spellStart"/>
      <w:r w:rsidR="000957C0" w:rsidRPr="000957C0">
        <w:t>instrument</w:t>
      </w:r>
      <w:proofErr w:type="spellEnd"/>
      <w:r w:rsidR="000957C0" w:rsidRPr="000957C0">
        <w:t xml:space="preserve"> </w:t>
      </w:r>
      <w:proofErr w:type="spellStart"/>
      <w:r w:rsidR="000957C0" w:rsidRPr="000957C0">
        <w:t>that</w:t>
      </w:r>
      <w:proofErr w:type="spellEnd"/>
      <w:r w:rsidR="000957C0" w:rsidRPr="000957C0">
        <w:t xml:space="preserve"> </w:t>
      </w:r>
      <w:proofErr w:type="spellStart"/>
      <w:r w:rsidR="000957C0" w:rsidRPr="000957C0">
        <w:t>measures</w:t>
      </w:r>
      <w:proofErr w:type="spellEnd"/>
      <w:r w:rsidR="000957C0" w:rsidRPr="000957C0">
        <w:t xml:space="preserve"> </w:t>
      </w:r>
      <w:proofErr w:type="spellStart"/>
      <w:r w:rsidR="000957C0" w:rsidRPr="000957C0">
        <w:t>the</w:t>
      </w:r>
      <w:proofErr w:type="spellEnd"/>
      <w:r w:rsidR="000957C0" w:rsidRPr="000957C0">
        <w:t xml:space="preserve"> </w:t>
      </w:r>
      <w:proofErr w:type="spellStart"/>
      <w:r w:rsidR="000957C0" w:rsidRPr="000957C0">
        <w:t>core</w:t>
      </w:r>
      <w:proofErr w:type="spellEnd"/>
      <w:r w:rsidR="000957C0" w:rsidRPr="000957C0">
        <w:t xml:space="preserve"> </w:t>
      </w:r>
      <w:proofErr w:type="spellStart"/>
      <w:r w:rsidR="000957C0" w:rsidRPr="000957C0">
        <w:t>experience</w:t>
      </w:r>
      <w:proofErr w:type="spellEnd"/>
      <w:r w:rsidR="000957C0" w:rsidRPr="000957C0">
        <w:t xml:space="preserve"> of </w:t>
      </w:r>
      <w:proofErr w:type="spellStart"/>
      <w:r w:rsidR="000957C0" w:rsidRPr="000957C0">
        <w:t>flow</w:t>
      </w:r>
      <w:proofErr w:type="spellEnd"/>
      <w:r w:rsidR="000957C0" w:rsidRPr="000957C0">
        <w:t xml:space="preserve"> </w:t>
      </w:r>
      <w:proofErr w:type="spellStart"/>
      <w:r w:rsidR="000957C0" w:rsidRPr="000957C0">
        <w:t>to</w:t>
      </w:r>
      <w:proofErr w:type="spellEnd"/>
      <w:r w:rsidR="000957C0" w:rsidRPr="000957C0">
        <w:t xml:space="preserve"> </w:t>
      </w:r>
      <w:proofErr w:type="spellStart"/>
      <w:r w:rsidR="000957C0" w:rsidRPr="000957C0">
        <w:t>reflect</w:t>
      </w:r>
      <w:proofErr w:type="spellEnd"/>
      <w:r w:rsidR="000957C0" w:rsidRPr="000957C0">
        <w:t xml:space="preserve"> </w:t>
      </w:r>
      <w:proofErr w:type="spellStart"/>
      <w:r w:rsidR="000957C0" w:rsidRPr="000957C0">
        <w:t>recent</w:t>
      </w:r>
      <w:proofErr w:type="spellEnd"/>
      <w:r w:rsidR="000957C0" w:rsidRPr="000957C0">
        <w:t xml:space="preserve"> </w:t>
      </w:r>
      <w:proofErr w:type="spellStart"/>
      <w:r w:rsidR="000957C0" w:rsidRPr="000957C0">
        <w:t>conceptual</w:t>
      </w:r>
      <w:proofErr w:type="spellEnd"/>
      <w:r w:rsidR="000957C0" w:rsidRPr="000957C0">
        <w:t xml:space="preserve"> </w:t>
      </w:r>
      <w:proofErr w:type="spellStart"/>
      <w:r w:rsidR="000957C0" w:rsidRPr="000957C0">
        <w:t>advancements</w:t>
      </w:r>
      <w:proofErr w:type="spellEnd"/>
      <w:r w:rsidR="000957C0" w:rsidRPr="000957C0">
        <w:t xml:space="preserve">. </w:t>
      </w:r>
      <w:r w:rsidR="000957C0" w:rsidRPr="000957C0">
        <w:rPr>
          <w:rStyle w:val="Vurgu"/>
          <w:rFonts w:eastAsiaTheme="majorEastAsia"/>
        </w:rPr>
        <w:t xml:space="preserve">International </w:t>
      </w:r>
      <w:proofErr w:type="spellStart"/>
      <w:r w:rsidR="000957C0" w:rsidRPr="000957C0">
        <w:rPr>
          <w:rStyle w:val="Vurgu"/>
          <w:rFonts w:eastAsiaTheme="majorEastAsia"/>
        </w:rPr>
        <w:t>Journal</w:t>
      </w:r>
      <w:proofErr w:type="spellEnd"/>
      <w:r w:rsidR="000957C0" w:rsidRPr="000957C0">
        <w:rPr>
          <w:rStyle w:val="Vurgu"/>
          <w:rFonts w:eastAsiaTheme="majorEastAsia"/>
        </w:rPr>
        <w:t xml:space="preserve"> of </w:t>
      </w:r>
      <w:proofErr w:type="spellStart"/>
      <w:r w:rsidR="000957C0" w:rsidRPr="000957C0">
        <w:rPr>
          <w:rStyle w:val="Vurgu"/>
          <w:rFonts w:eastAsiaTheme="majorEastAsia"/>
        </w:rPr>
        <w:t>Applied</w:t>
      </w:r>
      <w:proofErr w:type="spellEnd"/>
      <w:r w:rsidR="000957C0" w:rsidRPr="000957C0">
        <w:rPr>
          <w:rStyle w:val="Vurgu"/>
          <w:rFonts w:eastAsiaTheme="majorEastAsia"/>
        </w:rPr>
        <w:t xml:space="preserve"> </w:t>
      </w:r>
      <w:proofErr w:type="spellStart"/>
      <w:r w:rsidR="000957C0" w:rsidRPr="000957C0">
        <w:rPr>
          <w:rStyle w:val="Vurgu"/>
          <w:rFonts w:eastAsiaTheme="majorEastAsia"/>
        </w:rPr>
        <w:t>Positive</w:t>
      </w:r>
      <w:proofErr w:type="spellEnd"/>
      <w:r w:rsidR="000957C0" w:rsidRPr="000957C0">
        <w:rPr>
          <w:rStyle w:val="Vurgu"/>
          <w:rFonts w:eastAsiaTheme="majorEastAsia"/>
        </w:rPr>
        <w:t xml:space="preserve"> </w:t>
      </w:r>
      <w:proofErr w:type="spellStart"/>
      <w:r w:rsidR="000957C0" w:rsidRPr="000957C0">
        <w:rPr>
          <w:rStyle w:val="Vurgu"/>
          <w:rFonts w:eastAsiaTheme="majorEastAsia"/>
        </w:rPr>
        <w:t>Psychology</w:t>
      </w:r>
      <w:proofErr w:type="spellEnd"/>
      <w:r w:rsidR="000957C0" w:rsidRPr="000957C0">
        <w:t>, 8(2), 309-337.</w:t>
      </w:r>
    </w:p>
    <w:p w14:paraId="213DB9C4" w14:textId="77777777" w:rsidR="00897DF3" w:rsidRPr="000957C0" w:rsidRDefault="00897DF3" w:rsidP="006531DE">
      <w:pPr>
        <w:jc w:val="both"/>
        <w:rPr>
          <w:rFonts w:ascii="Times New Roman" w:hAnsi="Times New Roman" w:cs="Times New Roman"/>
          <w:b/>
        </w:rPr>
      </w:pPr>
      <w:r w:rsidRPr="000957C0">
        <w:rPr>
          <w:rFonts w:ascii="Times New Roman" w:hAnsi="Times New Roman" w:cs="Times New Roman"/>
          <w:b/>
        </w:rPr>
        <w:t>Puanlama Yönergesi</w:t>
      </w:r>
    </w:p>
    <w:p w14:paraId="22FAA93B" w14:textId="77777777" w:rsidR="000957C0" w:rsidRPr="000957C0" w:rsidRDefault="000957C0" w:rsidP="000957C0">
      <w:pPr>
        <w:pStyle w:val="NormalWeb"/>
        <w:spacing w:line="360" w:lineRule="auto"/>
        <w:jc w:val="both"/>
      </w:pPr>
      <w:r w:rsidRPr="000957C0">
        <w:t>1-9 arasındaki maddeler akış deneyimini değerlendirmektedir. Küresel bir akış skoru elde etmek için dokuz skoru ortalayın. 1-3 arasındaki maddeler ‘kendini verme’ boyutunu, 4-6 arasındaki maddeler ‘çaba gerektirmeyen kontrol’ boyutunu, 7-9 arasındaki maddeler ‘içsel motivasyon’ boyutunu değerlendirmektedir. Mümkün olduğunda küresel akış skoruna ek olarak boyutsal skorları da incelemek tavsiye edilir. Raporlama için ortalama puanlar (hem küresel hem de üç boyut için) kullanılacaktır.</w:t>
      </w:r>
    </w:p>
    <w:p w14:paraId="6AFB664F" w14:textId="75C21716" w:rsidR="00897DF3" w:rsidRPr="000957C0" w:rsidRDefault="00897DF3" w:rsidP="006531DE">
      <w:pPr>
        <w:jc w:val="both"/>
        <w:rPr>
          <w:rFonts w:ascii="Times New Roman" w:hAnsi="Times New Roman" w:cs="Times New Roman"/>
        </w:rPr>
      </w:pPr>
      <w:r w:rsidRPr="000957C0">
        <w:rPr>
          <w:rFonts w:ascii="Times New Roman" w:hAnsi="Times New Roman" w:cs="Times New Roman"/>
          <w:b/>
        </w:rPr>
        <w:t>Alt boyut ve madde sayısı:</w:t>
      </w:r>
      <w:r w:rsidRPr="000957C0">
        <w:rPr>
          <w:rFonts w:ascii="Times New Roman" w:hAnsi="Times New Roman" w:cs="Times New Roman"/>
        </w:rPr>
        <w:t xml:space="preserve"> </w:t>
      </w:r>
      <w:r w:rsidRPr="000957C0">
        <w:rPr>
          <w:rFonts w:ascii="Times New Roman" w:hAnsi="Times New Roman" w:cs="Times New Roman"/>
        </w:rPr>
        <w:t>3</w:t>
      </w:r>
      <w:r w:rsidRPr="000957C0">
        <w:rPr>
          <w:rFonts w:ascii="Times New Roman" w:hAnsi="Times New Roman" w:cs="Times New Roman"/>
        </w:rPr>
        <w:t xml:space="preserve"> alt boyut ve </w:t>
      </w:r>
      <w:r w:rsidRPr="000957C0">
        <w:rPr>
          <w:rFonts w:ascii="Times New Roman" w:hAnsi="Times New Roman" w:cs="Times New Roman"/>
        </w:rPr>
        <w:t>9</w:t>
      </w:r>
      <w:r w:rsidRPr="000957C0">
        <w:rPr>
          <w:rFonts w:ascii="Times New Roman" w:hAnsi="Times New Roman" w:cs="Times New Roman"/>
        </w:rPr>
        <w:t xml:space="preserve"> madde</w:t>
      </w:r>
    </w:p>
    <w:p w14:paraId="4990E666" w14:textId="32A1C4D5" w:rsidR="00897DF3" w:rsidRPr="000957C0" w:rsidRDefault="000957C0" w:rsidP="00897DF3">
      <w:pPr>
        <w:numPr>
          <w:ilvl w:val="0"/>
          <w:numId w:val="1"/>
        </w:numPr>
        <w:spacing w:after="0" w:line="240" w:lineRule="auto"/>
        <w:jc w:val="both"/>
        <w:rPr>
          <w:rFonts w:ascii="Times New Roman" w:hAnsi="Times New Roman" w:cs="Times New Roman"/>
        </w:rPr>
      </w:pPr>
      <w:r w:rsidRPr="000957C0">
        <w:rPr>
          <w:rFonts w:ascii="Times New Roman" w:hAnsi="Times New Roman" w:cs="Times New Roman"/>
        </w:rPr>
        <w:t>Kendini verme</w:t>
      </w:r>
      <w:r w:rsidR="00897DF3" w:rsidRPr="000957C0">
        <w:rPr>
          <w:rFonts w:ascii="Times New Roman" w:hAnsi="Times New Roman" w:cs="Times New Roman"/>
        </w:rPr>
        <w:t>: 1-</w:t>
      </w:r>
      <w:r w:rsidRPr="000957C0">
        <w:rPr>
          <w:rFonts w:ascii="Times New Roman" w:hAnsi="Times New Roman" w:cs="Times New Roman"/>
        </w:rPr>
        <w:t>3</w:t>
      </w:r>
      <w:r>
        <w:rPr>
          <w:rFonts w:ascii="Times New Roman" w:hAnsi="Times New Roman" w:cs="Times New Roman"/>
        </w:rPr>
        <w:t>,</w:t>
      </w:r>
    </w:p>
    <w:p w14:paraId="56E3C114" w14:textId="1614B23E" w:rsidR="00897DF3" w:rsidRPr="000957C0" w:rsidRDefault="000957C0" w:rsidP="00897DF3">
      <w:pPr>
        <w:numPr>
          <w:ilvl w:val="0"/>
          <w:numId w:val="1"/>
        </w:numPr>
        <w:spacing w:after="0" w:line="240" w:lineRule="auto"/>
        <w:jc w:val="both"/>
        <w:rPr>
          <w:rFonts w:ascii="Times New Roman" w:hAnsi="Times New Roman" w:cs="Times New Roman"/>
        </w:rPr>
      </w:pPr>
      <w:r w:rsidRPr="000957C0">
        <w:rPr>
          <w:rFonts w:ascii="Times New Roman" w:hAnsi="Times New Roman" w:cs="Times New Roman"/>
        </w:rPr>
        <w:t>Ç</w:t>
      </w:r>
      <w:r w:rsidRPr="000957C0">
        <w:rPr>
          <w:rFonts w:ascii="Times New Roman" w:hAnsi="Times New Roman" w:cs="Times New Roman"/>
        </w:rPr>
        <w:t>aba gerektirmeyen kontrol</w:t>
      </w:r>
      <w:r w:rsidRPr="000957C0">
        <w:rPr>
          <w:rFonts w:ascii="Times New Roman" w:hAnsi="Times New Roman" w:cs="Times New Roman"/>
        </w:rPr>
        <w:t>: 4</w:t>
      </w:r>
      <w:r w:rsidR="00897DF3" w:rsidRPr="000957C0">
        <w:rPr>
          <w:rFonts w:ascii="Times New Roman" w:hAnsi="Times New Roman" w:cs="Times New Roman"/>
        </w:rPr>
        <w:t>-</w:t>
      </w:r>
      <w:r w:rsidRPr="000957C0">
        <w:rPr>
          <w:rFonts w:ascii="Times New Roman" w:hAnsi="Times New Roman" w:cs="Times New Roman"/>
        </w:rPr>
        <w:t>6</w:t>
      </w:r>
      <w:r w:rsidR="00897DF3" w:rsidRPr="000957C0">
        <w:rPr>
          <w:rFonts w:ascii="Times New Roman" w:hAnsi="Times New Roman" w:cs="Times New Roman"/>
        </w:rPr>
        <w:t>,</w:t>
      </w:r>
    </w:p>
    <w:p w14:paraId="7A72F6ED" w14:textId="41BF0951" w:rsidR="00897DF3" w:rsidRPr="000957C0" w:rsidRDefault="000957C0" w:rsidP="00897DF3">
      <w:pPr>
        <w:numPr>
          <w:ilvl w:val="0"/>
          <w:numId w:val="1"/>
        </w:numPr>
        <w:spacing w:after="0" w:line="240" w:lineRule="auto"/>
        <w:jc w:val="both"/>
        <w:rPr>
          <w:rFonts w:ascii="Times New Roman" w:hAnsi="Times New Roman" w:cs="Times New Roman"/>
        </w:rPr>
      </w:pPr>
      <w:r w:rsidRPr="000957C0">
        <w:rPr>
          <w:rFonts w:ascii="Times New Roman" w:hAnsi="Times New Roman" w:cs="Times New Roman"/>
        </w:rPr>
        <w:t>İçsel motivasyon:</w:t>
      </w:r>
      <w:r w:rsidR="00897DF3" w:rsidRPr="000957C0">
        <w:rPr>
          <w:rFonts w:ascii="Times New Roman" w:hAnsi="Times New Roman" w:cs="Times New Roman"/>
        </w:rPr>
        <w:t xml:space="preserve"> </w:t>
      </w:r>
      <w:r w:rsidRPr="000957C0">
        <w:rPr>
          <w:rFonts w:ascii="Times New Roman" w:hAnsi="Times New Roman" w:cs="Times New Roman"/>
        </w:rPr>
        <w:t>7</w:t>
      </w:r>
      <w:r w:rsidR="00897DF3" w:rsidRPr="000957C0">
        <w:rPr>
          <w:rFonts w:ascii="Times New Roman" w:hAnsi="Times New Roman" w:cs="Times New Roman"/>
        </w:rPr>
        <w:t>-</w:t>
      </w:r>
      <w:r w:rsidRPr="000957C0">
        <w:rPr>
          <w:rFonts w:ascii="Times New Roman" w:hAnsi="Times New Roman" w:cs="Times New Roman"/>
        </w:rPr>
        <w:t>9</w:t>
      </w:r>
      <w:r w:rsidR="00897DF3" w:rsidRPr="000957C0">
        <w:rPr>
          <w:rFonts w:ascii="Times New Roman" w:hAnsi="Times New Roman" w:cs="Times New Roman"/>
        </w:rPr>
        <w:t xml:space="preserve">, </w:t>
      </w:r>
    </w:p>
    <w:p w14:paraId="6943C2B0" w14:textId="77777777" w:rsidR="00897DF3" w:rsidRPr="000957C0" w:rsidRDefault="00897DF3" w:rsidP="000957C0">
      <w:pPr>
        <w:spacing w:after="0" w:line="240" w:lineRule="auto"/>
        <w:ind w:left="360"/>
        <w:jc w:val="both"/>
        <w:rPr>
          <w:rFonts w:ascii="Times New Roman" w:hAnsi="Times New Roman" w:cs="Times New Roman"/>
        </w:rPr>
      </w:pPr>
    </w:p>
    <w:p w14:paraId="47CDDFE8" w14:textId="77777777" w:rsidR="000957C0" w:rsidRDefault="00897DF3" w:rsidP="006531DE">
      <w:pPr>
        <w:jc w:val="both"/>
        <w:rPr>
          <w:rFonts w:ascii="Times New Roman" w:hAnsi="Times New Roman" w:cs="Times New Roman"/>
        </w:rPr>
      </w:pPr>
      <w:r w:rsidRPr="000957C0">
        <w:rPr>
          <w:rFonts w:ascii="Times New Roman" w:hAnsi="Times New Roman" w:cs="Times New Roman"/>
          <w:b/>
        </w:rPr>
        <w:t>Ölçe</w:t>
      </w:r>
      <w:r w:rsidRPr="000957C0">
        <w:rPr>
          <w:rFonts w:ascii="Times New Roman" w:hAnsi="Times New Roman" w:cs="Times New Roman"/>
          <w:b/>
        </w:rPr>
        <w:t xml:space="preserve">kte ters madde bulunmamaktadır. </w:t>
      </w:r>
    </w:p>
    <w:p w14:paraId="61C65F77" w14:textId="4A0A56AB" w:rsidR="00897DF3" w:rsidRDefault="00897DF3" w:rsidP="006531DE">
      <w:pPr>
        <w:jc w:val="both"/>
        <w:rPr>
          <w:rFonts w:ascii="Times New Roman" w:hAnsi="Times New Roman" w:cs="Times New Roman"/>
        </w:rPr>
      </w:pPr>
      <w:r w:rsidRPr="000957C0">
        <w:rPr>
          <w:rFonts w:ascii="Times New Roman" w:hAnsi="Times New Roman" w:cs="Times New Roman"/>
          <w:b/>
        </w:rPr>
        <w:t>Ölçeğin Değerlendirilmes</w:t>
      </w:r>
      <w:r w:rsidR="006531DE">
        <w:rPr>
          <w:rFonts w:ascii="Times New Roman" w:hAnsi="Times New Roman" w:cs="Times New Roman"/>
          <w:b/>
        </w:rPr>
        <w:t xml:space="preserve">i: </w:t>
      </w:r>
      <w:r w:rsidR="006531DE" w:rsidRPr="006531DE">
        <w:rPr>
          <w:rFonts w:ascii="Times New Roman" w:hAnsi="Times New Roman" w:cs="Times New Roman"/>
          <w:bCs/>
        </w:rPr>
        <w:t>Yukarıdaki</w:t>
      </w:r>
      <w:r w:rsidR="006531DE">
        <w:rPr>
          <w:rFonts w:ascii="Times New Roman" w:hAnsi="Times New Roman" w:cs="Times New Roman"/>
          <w:b/>
        </w:rPr>
        <w:t xml:space="preserve"> </w:t>
      </w:r>
      <w:r w:rsidRPr="000957C0">
        <w:rPr>
          <w:rFonts w:ascii="Times New Roman" w:hAnsi="Times New Roman" w:cs="Times New Roman"/>
        </w:rPr>
        <w:t>sorular son zamanlarda yer aldığınız bir faaliyetiniz sırasında deneyimlemiş olabileceğiniz düşünceler ve duygular ile ilgilidir. Soruların doğru ya da yanlış cevabı yoktur. Olay/faaliyet esnasında nasıl hissettiğinizi düşünün, ardından soruları puanlama ölçeğini kullanarak yanıtlayın. Lütfen aşağıdaki</w:t>
      </w:r>
      <w:r w:rsidRPr="00AE2A99">
        <w:rPr>
          <w:rFonts w:ascii="Times New Roman" w:hAnsi="Times New Roman" w:cs="Times New Roman"/>
        </w:rPr>
        <w:t xml:space="preserve"> soruları, belirlediğiniz olaydaki deneyimlediğiniz en yoğun anınıza göre derecelendirin. </w:t>
      </w:r>
      <w:r w:rsidRPr="00AA3FED">
        <w:rPr>
          <w:rFonts w:ascii="Times New Roman" w:hAnsi="Times New Roman" w:cs="Times New Roman"/>
        </w:rPr>
        <w:t>(1=</w:t>
      </w:r>
      <w:r w:rsidRPr="00AA3FED">
        <w:t xml:space="preserve"> </w:t>
      </w:r>
      <w:r w:rsidRPr="00AA3FED">
        <w:rPr>
          <w:rFonts w:ascii="Times New Roman" w:hAnsi="Times New Roman" w:cs="Times New Roman"/>
        </w:rPr>
        <w:t>Kesinlikle Katılmıyorum, ile 7=</w:t>
      </w:r>
      <w:r w:rsidRPr="00AA3FED">
        <w:t xml:space="preserve"> </w:t>
      </w:r>
      <w:r w:rsidRPr="00AA3FED">
        <w:rPr>
          <w:rFonts w:ascii="Times New Roman" w:hAnsi="Times New Roman" w:cs="Times New Roman"/>
        </w:rPr>
        <w:t>Kesinlikle Katılıyorum</w:t>
      </w:r>
      <w:r>
        <w:rPr>
          <w:rFonts w:ascii="Times New Roman" w:hAnsi="Times New Roman" w:cs="Times New Roman"/>
        </w:rPr>
        <w:t xml:space="preserve"> arasında değerlendiriniz.</w:t>
      </w:r>
      <w:r w:rsidRPr="00AA3FED">
        <w:rPr>
          <w:rFonts w:ascii="Times New Roman" w:hAnsi="Times New Roman" w:cs="Times New Roman"/>
        </w:rPr>
        <w:t>)</w:t>
      </w:r>
    </w:p>
    <w:p w14:paraId="0D21C139" w14:textId="3470B1E6" w:rsidR="00897DF3" w:rsidRPr="006531DE" w:rsidRDefault="00897DF3" w:rsidP="006531DE">
      <w:pPr>
        <w:jc w:val="both"/>
        <w:rPr>
          <w:rFonts w:ascii="Times New Roman" w:hAnsi="Times New Roman" w:cs="Times New Roman"/>
        </w:rPr>
      </w:pPr>
      <w:r w:rsidRPr="006531DE">
        <w:rPr>
          <w:rFonts w:ascii="Times New Roman" w:hAnsi="Times New Roman" w:cs="Times New Roman"/>
          <w:b/>
        </w:rPr>
        <w:t>İzin için iletişim adresi:</w:t>
      </w:r>
      <w:r w:rsidRPr="006531DE">
        <w:rPr>
          <w:rFonts w:ascii="Times New Roman" w:hAnsi="Times New Roman" w:cs="Times New Roman"/>
        </w:rPr>
        <w:t xml:space="preserve"> </w:t>
      </w:r>
      <w:r w:rsidRPr="006531DE">
        <w:rPr>
          <w:rFonts w:ascii="Times New Roman" w:hAnsi="Times New Roman" w:cs="Times New Roman"/>
        </w:rPr>
        <w:t>rabiauzunkopru65@gmail.com</w:t>
      </w:r>
    </w:p>
    <w:p w14:paraId="62FE5796" w14:textId="77777777" w:rsidR="00897DF3" w:rsidRPr="00FC0B23" w:rsidRDefault="00897DF3" w:rsidP="00897DF3">
      <w:pPr>
        <w:ind w:left="-426"/>
        <w:jc w:val="both"/>
      </w:pPr>
    </w:p>
    <w:p w14:paraId="3A840CE3" w14:textId="21B7B8EA" w:rsidR="00897DF3" w:rsidRPr="000957C0" w:rsidRDefault="00897DF3" w:rsidP="000957C0">
      <w:pPr>
        <w:ind w:right="-141"/>
        <w:rPr>
          <w:rFonts w:ascii="Times New Roman" w:hAnsi="Times New Roman" w:cs="Times New Roman"/>
          <w:b/>
          <w:bCs/>
        </w:rPr>
      </w:pPr>
    </w:p>
    <w:sectPr w:rsidR="00897DF3" w:rsidRPr="000957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1FF3"/>
    <w:multiLevelType w:val="hybridMultilevel"/>
    <w:tmpl w:val="E698DF5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027608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F3"/>
    <w:rsid w:val="000957C0"/>
    <w:rsid w:val="006531DE"/>
    <w:rsid w:val="00897DF3"/>
    <w:rsid w:val="00EC46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8B944"/>
  <w15:chartTrackingRefBased/>
  <w15:docId w15:val="{EF77E6F1-37F4-4F7B-8C61-693D47D5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DF3"/>
    <w:rPr>
      <w:rFonts w:ascii="Aptos" w:eastAsia="Aptos" w:hAnsi="Aptos" w:cs="Aptos"/>
      <w:kern w:val="0"/>
      <w:lang w:eastAsia="tr-TR"/>
      <w14:ligatures w14:val="none"/>
    </w:rPr>
  </w:style>
  <w:style w:type="paragraph" w:styleId="Balk1">
    <w:name w:val="heading 1"/>
    <w:basedOn w:val="Normal"/>
    <w:next w:val="Normal"/>
    <w:link w:val="Balk1Char"/>
    <w:uiPriority w:val="9"/>
    <w:qFormat/>
    <w:rsid w:val="00897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97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97DF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97DF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97DF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97DF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97DF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97DF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97DF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97DF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97DF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97DF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97DF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97DF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97DF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97DF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97DF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97DF3"/>
    <w:rPr>
      <w:rFonts w:eastAsiaTheme="majorEastAsia" w:cstheme="majorBidi"/>
      <w:color w:val="272727" w:themeColor="text1" w:themeTint="D8"/>
    </w:rPr>
  </w:style>
  <w:style w:type="paragraph" w:styleId="KonuBal">
    <w:name w:val="Title"/>
    <w:basedOn w:val="Normal"/>
    <w:next w:val="Normal"/>
    <w:link w:val="KonuBalChar"/>
    <w:uiPriority w:val="10"/>
    <w:qFormat/>
    <w:rsid w:val="00897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97DF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97DF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97DF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97DF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97DF3"/>
    <w:rPr>
      <w:i/>
      <w:iCs/>
      <w:color w:val="404040" w:themeColor="text1" w:themeTint="BF"/>
    </w:rPr>
  </w:style>
  <w:style w:type="paragraph" w:styleId="ListeParagraf">
    <w:name w:val="List Paragraph"/>
    <w:basedOn w:val="Normal"/>
    <w:uiPriority w:val="34"/>
    <w:qFormat/>
    <w:rsid w:val="00897DF3"/>
    <w:pPr>
      <w:ind w:left="720"/>
      <w:contextualSpacing/>
    </w:pPr>
  </w:style>
  <w:style w:type="character" w:styleId="GlVurgulama">
    <w:name w:val="Intense Emphasis"/>
    <w:basedOn w:val="VarsaylanParagrafYazTipi"/>
    <w:uiPriority w:val="21"/>
    <w:qFormat/>
    <w:rsid w:val="00897DF3"/>
    <w:rPr>
      <w:i/>
      <w:iCs/>
      <w:color w:val="0F4761" w:themeColor="accent1" w:themeShade="BF"/>
    </w:rPr>
  </w:style>
  <w:style w:type="paragraph" w:styleId="GlAlnt">
    <w:name w:val="Intense Quote"/>
    <w:basedOn w:val="Normal"/>
    <w:next w:val="Normal"/>
    <w:link w:val="GlAlntChar"/>
    <w:uiPriority w:val="30"/>
    <w:qFormat/>
    <w:rsid w:val="00897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97DF3"/>
    <w:rPr>
      <w:i/>
      <w:iCs/>
      <w:color w:val="0F4761" w:themeColor="accent1" w:themeShade="BF"/>
    </w:rPr>
  </w:style>
  <w:style w:type="character" w:styleId="GlBavuru">
    <w:name w:val="Intense Reference"/>
    <w:basedOn w:val="VarsaylanParagrafYazTipi"/>
    <w:uiPriority w:val="32"/>
    <w:qFormat/>
    <w:rsid w:val="00897DF3"/>
    <w:rPr>
      <w:b/>
      <w:bCs/>
      <w:smallCaps/>
      <w:color w:val="0F4761" w:themeColor="accent1" w:themeShade="BF"/>
      <w:spacing w:val="5"/>
    </w:rPr>
  </w:style>
  <w:style w:type="paragraph" w:styleId="NormalWeb">
    <w:name w:val="Normal (Web)"/>
    <w:basedOn w:val="Normal"/>
    <w:uiPriority w:val="99"/>
    <w:semiHidden/>
    <w:unhideWhenUsed/>
    <w:rsid w:val="00897DF3"/>
    <w:pPr>
      <w:spacing w:before="100" w:beforeAutospacing="1" w:after="100" w:afterAutospacing="1" w:line="240" w:lineRule="auto"/>
    </w:pPr>
    <w:rPr>
      <w:rFonts w:ascii="Times New Roman" w:eastAsia="Times New Roman" w:hAnsi="Times New Roman" w:cs="Times New Roman"/>
    </w:rPr>
  </w:style>
  <w:style w:type="paragraph" w:customStyle="1" w:styleId="TableParagraph">
    <w:name w:val="Table Paragraph"/>
    <w:basedOn w:val="Normal"/>
    <w:uiPriority w:val="1"/>
    <w:qFormat/>
    <w:rsid w:val="00897DF3"/>
    <w:pPr>
      <w:widowControl w:val="0"/>
      <w:spacing w:after="0" w:line="240" w:lineRule="auto"/>
    </w:pPr>
    <w:rPr>
      <w:rFonts w:ascii="Times New Roman" w:eastAsia="Times New Roman" w:hAnsi="Times New Roman" w:cs="Times New Roman"/>
      <w:sz w:val="22"/>
      <w:szCs w:val="22"/>
      <w:lang w:val="en-US" w:eastAsia="en-US"/>
    </w:rPr>
  </w:style>
  <w:style w:type="character" w:styleId="Kpr">
    <w:name w:val="Hyperlink"/>
    <w:basedOn w:val="VarsaylanParagrafYazTipi"/>
    <w:uiPriority w:val="99"/>
    <w:unhideWhenUsed/>
    <w:rsid w:val="000957C0"/>
    <w:rPr>
      <w:color w:val="467886" w:themeColor="hyperlink"/>
      <w:u w:val="single"/>
    </w:rPr>
  </w:style>
  <w:style w:type="character" w:styleId="zmlenmeyenBahsetme">
    <w:name w:val="Unresolved Mention"/>
    <w:basedOn w:val="VarsaylanParagrafYazTipi"/>
    <w:uiPriority w:val="99"/>
    <w:semiHidden/>
    <w:unhideWhenUsed/>
    <w:rsid w:val="000957C0"/>
    <w:rPr>
      <w:color w:val="605E5C"/>
      <w:shd w:val="clear" w:color="auto" w:fill="E1DFDD"/>
    </w:rPr>
  </w:style>
  <w:style w:type="character" w:styleId="Gl">
    <w:name w:val="Strong"/>
    <w:basedOn w:val="VarsaylanParagrafYazTipi"/>
    <w:uiPriority w:val="22"/>
    <w:qFormat/>
    <w:rsid w:val="000957C0"/>
    <w:rPr>
      <w:b/>
      <w:bCs/>
    </w:rPr>
  </w:style>
  <w:style w:type="character" w:styleId="Vurgu">
    <w:name w:val="Emphasis"/>
    <w:basedOn w:val="VarsaylanParagrafYazTipi"/>
    <w:uiPriority w:val="20"/>
    <w:qFormat/>
    <w:rsid w:val="000957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991279">
      <w:bodyDiv w:val="1"/>
      <w:marLeft w:val="0"/>
      <w:marRight w:val="0"/>
      <w:marTop w:val="0"/>
      <w:marBottom w:val="0"/>
      <w:divBdr>
        <w:top w:val="none" w:sz="0" w:space="0" w:color="auto"/>
        <w:left w:val="none" w:sz="0" w:space="0" w:color="auto"/>
        <w:bottom w:val="none" w:sz="0" w:space="0" w:color="auto"/>
        <w:right w:val="none" w:sz="0" w:space="0" w:color="auto"/>
      </w:divBdr>
      <w:divsChild>
        <w:div w:id="380519629">
          <w:marLeft w:val="0"/>
          <w:marRight w:val="0"/>
          <w:marTop w:val="0"/>
          <w:marBottom w:val="0"/>
          <w:divBdr>
            <w:top w:val="none" w:sz="0" w:space="0" w:color="auto"/>
            <w:left w:val="none" w:sz="0" w:space="0" w:color="auto"/>
            <w:bottom w:val="none" w:sz="0" w:space="0" w:color="auto"/>
            <w:right w:val="none" w:sz="0" w:space="0" w:color="auto"/>
          </w:divBdr>
        </w:div>
        <w:div w:id="468327514">
          <w:marLeft w:val="0"/>
          <w:marRight w:val="0"/>
          <w:marTop w:val="0"/>
          <w:marBottom w:val="0"/>
          <w:divBdr>
            <w:top w:val="none" w:sz="0" w:space="0" w:color="auto"/>
            <w:left w:val="none" w:sz="0" w:space="0" w:color="auto"/>
            <w:bottom w:val="none" w:sz="0" w:space="0" w:color="auto"/>
            <w:right w:val="none" w:sz="0" w:space="0" w:color="auto"/>
          </w:divBdr>
        </w:div>
      </w:divsChild>
    </w:div>
    <w:div w:id="1310860615">
      <w:bodyDiv w:val="1"/>
      <w:marLeft w:val="0"/>
      <w:marRight w:val="0"/>
      <w:marTop w:val="0"/>
      <w:marBottom w:val="0"/>
      <w:divBdr>
        <w:top w:val="none" w:sz="0" w:space="0" w:color="auto"/>
        <w:left w:val="none" w:sz="0" w:space="0" w:color="auto"/>
        <w:bottom w:val="none" w:sz="0" w:space="0" w:color="auto"/>
        <w:right w:val="none" w:sz="0" w:space="0" w:color="auto"/>
      </w:divBdr>
      <w:divsChild>
        <w:div w:id="1759591153">
          <w:marLeft w:val="0"/>
          <w:marRight w:val="0"/>
          <w:marTop w:val="0"/>
          <w:marBottom w:val="0"/>
          <w:divBdr>
            <w:top w:val="none" w:sz="0" w:space="0" w:color="auto"/>
            <w:left w:val="none" w:sz="0" w:space="0" w:color="auto"/>
            <w:bottom w:val="none" w:sz="0" w:space="0" w:color="auto"/>
            <w:right w:val="none" w:sz="0" w:space="0" w:color="auto"/>
          </w:divBdr>
        </w:div>
        <w:div w:id="985014189">
          <w:marLeft w:val="0"/>
          <w:marRight w:val="0"/>
          <w:marTop w:val="0"/>
          <w:marBottom w:val="0"/>
          <w:divBdr>
            <w:top w:val="none" w:sz="0" w:space="0" w:color="auto"/>
            <w:left w:val="none" w:sz="0" w:space="0" w:color="auto"/>
            <w:bottom w:val="none" w:sz="0" w:space="0" w:color="auto"/>
            <w:right w:val="none" w:sz="0" w:space="0" w:color="auto"/>
          </w:divBdr>
        </w:div>
      </w:divsChild>
    </w:div>
    <w:div w:id="1682704823">
      <w:bodyDiv w:val="1"/>
      <w:marLeft w:val="0"/>
      <w:marRight w:val="0"/>
      <w:marTop w:val="0"/>
      <w:marBottom w:val="0"/>
      <w:divBdr>
        <w:top w:val="none" w:sz="0" w:space="0" w:color="auto"/>
        <w:left w:val="none" w:sz="0" w:space="0" w:color="auto"/>
        <w:bottom w:val="none" w:sz="0" w:space="0" w:color="auto"/>
        <w:right w:val="none" w:sz="0" w:space="0" w:color="auto"/>
      </w:divBdr>
      <w:divsChild>
        <w:div w:id="701976591">
          <w:marLeft w:val="0"/>
          <w:marRight w:val="0"/>
          <w:marTop w:val="0"/>
          <w:marBottom w:val="0"/>
          <w:divBdr>
            <w:top w:val="none" w:sz="0" w:space="0" w:color="auto"/>
            <w:left w:val="none" w:sz="0" w:space="0" w:color="auto"/>
            <w:bottom w:val="none" w:sz="0" w:space="0" w:color="auto"/>
            <w:right w:val="none" w:sz="0" w:space="0" w:color="auto"/>
          </w:divBdr>
        </w:div>
        <w:div w:id="15087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lselkongreleri.com/kongre-kitaplari" TargetMode="External"/><Relationship Id="rId5" Type="http://schemas.openxmlformats.org/officeDocument/2006/relationships/hyperlink" Target="https://bilselkongreleri.com/panel/uploads/pdf/4.%20Bilsel%20Uluslararas%C4%B1%20Du%CC%88nya%20Bilim%20ve%20Aras%CC%A7t%C4%B1rma%20Kongresi%20Kongre%20Kitab%C4%B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526</Words>
  <Characters>3004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Rabia Uzunköprü</dc:creator>
  <cp:keywords/>
  <dc:description/>
  <cp:lastModifiedBy>Rabia Uzunköprü</cp:lastModifiedBy>
  <cp:revision>1</cp:revision>
  <dcterms:created xsi:type="dcterms:W3CDTF">2024-09-12T15:01:00Z</dcterms:created>
  <dcterms:modified xsi:type="dcterms:W3CDTF">2024-09-12T15:43:00Z</dcterms:modified>
</cp:coreProperties>
</file>