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FEC" w:rsidRPr="00E3793D" w:rsidRDefault="00295FEC" w:rsidP="00295FEC">
      <w:pPr>
        <w:spacing w:before="120" w:after="120" w:line="240" w:lineRule="auto"/>
        <w:ind w:firstLine="562"/>
        <w:rPr>
          <w:rFonts w:ascii="Garamond" w:hAnsi="Garamond" w:cs="Times New Roman"/>
          <w:i/>
        </w:rPr>
      </w:pPr>
      <w:bookmarkStart w:id="0" w:name="_GoBack"/>
      <w:r w:rsidRPr="00E3793D">
        <w:rPr>
          <w:rFonts w:ascii="Garamond" w:hAnsi="Garamond" w:cs="Times New Roman"/>
          <w:i/>
        </w:rPr>
        <w:t>Sosyal Medya Kullanım Amaçları Ölçeği (SMKAÖ)</w:t>
      </w:r>
    </w:p>
    <w:bookmarkEnd w:id="0"/>
    <w:p w:rsidR="00295FEC" w:rsidRPr="00E3793D" w:rsidRDefault="00295FEC" w:rsidP="00295FEC">
      <w:pPr>
        <w:spacing w:before="60" w:after="60" w:line="240" w:lineRule="auto"/>
        <w:ind w:firstLine="567"/>
        <w:jc w:val="both"/>
        <w:rPr>
          <w:rFonts w:ascii="Garamond" w:hAnsi="Garamond" w:cs="Times New Roman"/>
          <w:b/>
          <w:sz w:val="24"/>
          <w:szCs w:val="24"/>
        </w:rPr>
      </w:pPr>
      <w:r w:rsidRPr="00E3793D">
        <w:rPr>
          <w:rFonts w:ascii="Garamond" w:hAnsi="Garamond" w:cs="Times New Roman"/>
          <w:sz w:val="24"/>
          <w:szCs w:val="24"/>
        </w:rPr>
        <w:t xml:space="preserve">Bu anket, sosyal medya kullanım amacınızı anlamak ve bu konuda daha iyi bir anlayış geliştirmek amacıyla yapılmaktadır. Sorular, sosyal medya kullanımınızla ilgili çeşitli konuları kapsayacak ve sosyal medya platformlarındaki amaçlarınızı anlamak için tasarlanmıştır. </w:t>
      </w:r>
    </w:p>
    <w:tbl>
      <w:tblPr>
        <w:tblW w:w="4995" w:type="pct"/>
        <w:tblInd w:w="28" w:type="dxa"/>
        <w:tblBorders>
          <w:insideH w:val="single" w:sz="18" w:space="0" w:color="FFFFFF"/>
          <w:insideV w:val="single" w:sz="18" w:space="0" w:color="FFFFFF"/>
        </w:tblBorders>
        <w:shd w:val="clear" w:color="auto" w:fill="F2F2F2" w:themeFill="background1" w:themeFillShade="F2"/>
        <w:tblLayout w:type="fixed"/>
        <w:tblCellMar>
          <w:left w:w="28" w:type="dxa"/>
          <w:right w:w="0" w:type="dxa"/>
        </w:tblCellMar>
        <w:tblLook w:val="01E0" w:firstRow="1" w:lastRow="1" w:firstColumn="1" w:lastColumn="1" w:noHBand="0" w:noVBand="0"/>
      </w:tblPr>
      <w:tblGrid>
        <w:gridCol w:w="6313"/>
        <w:gridCol w:w="600"/>
        <w:gridCol w:w="535"/>
        <w:gridCol w:w="537"/>
        <w:gridCol w:w="451"/>
        <w:gridCol w:w="627"/>
      </w:tblGrid>
      <w:tr w:rsidR="00295FEC" w:rsidRPr="00E3793D" w:rsidTr="00A46612">
        <w:trPr>
          <w:trHeight w:val="2902"/>
        </w:trPr>
        <w:tc>
          <w:tcPr>
            <w:tcW w:w="3482" w:type="pct"/>
            <w:shd w:val="clear" w:color="auto" w:fill="D9D9D9" w:themeFill="background1" w:themeFillShade="D9"/>
          </w:tcPr>
          <w:p w:rsidR="00295FEC" w:rsidRPr="00E3793D" w:rsidRDefault="00295FEC" w:rsidP="00A46612">
            <w:pPr>
              <w:pStyle w:val="ListeParagraf"/>
              <w:spacing w:after="0" w:line="240" w:lineRule="auto"/>
              <w:ind w:left="0"/>
              <w:rPr>
                <w:rFonts w:ascii="Garamond" w:hAnsi="Garamond"/>
                <w:b/>
                <w:bCs/>
              </w:rPr>
            </w:pPr>
          </w:p>
          <w:p w:rsidR="00295FEC" w:rsidRPr="00E3793D" w:rsidRDefault="00295FEC" w:rsidP="00A46612">
            <w:pPr>
              <w:pStyle w:val="ListeParagraf"/>
              <w:spacing w:after="0" w:line="240" w:lineRule="auto"/>
              <w:ind w:left="0"/>
              <w:rPr>
                <w:rFonts w:ascii="Garamond" w:hAnsi="Garamond"/>
                <w:b/>
                <w:bCs/>
              </w:rPr>
            </w:pPr>
          </w:p>
          <w:p w:rsidR="00295FEC" w:rsidRPr="00E3793D" w:rsidRDefault="00295FEC" w:rsidP="00A46612">
            <w:pPr>
              <w:pStyle w:val="ListeParagraf"/>
              <w:spacing w:after="0" w:line="240" w:lineRule="auto"/>
              <w:ind w:left="0"/>
              <w:jc w:val="center"/>
              <w:rPr>
                <w:rFonts w:ascii="Garamond" w:hAnsi="Garamond"/>
                <w:b/>
                <w:bCs/>
                <w:i/>
              </w:rPr>
            </w:pPr>
            <w:r w:rsidRPr="00E3793D">
              <w:rPr>
                <w:rFonts w:ascii="Garamond" w:hAnsi="Garamond"/>
                <w:b/>
                <w:i/>
              </w:rPr>
              <w:t>SOSYAL MEDYAYI NİÇİN KULLANIYORSUNUZ?</w:t>
            </w:r>
          </w:p>
        </w:tc>
        <w:tc>
          <w:tcPr>
            <w:tcW w:w="331" w:type="pct"/>
            <w:shd w:val="clear" w:color="auto" w:fill="D9D9D9" w:themeFill="background1" w:themeFillShade="D9"/>
            <w:tcMar>
              <w:left w:w="0" w:type="dxa"/>
            </w:tcMar>
            <w:textDirection w:val="btLr"/>
          </w:tcPr>
          <w:p w:rsidR="00295FEC" w:rsidRPr="00E3793D" w:rsidRDefault="00295FEC" w:rsidP="00A46612">
            <w:pPr>
              <w:spacing w:after="0" w:line="240" w:lineRule="auto"/>
              <w:ind w:right="113"/>
              <w:jc w:val="center"/>
              <w:rPr>
                <w:rFonts w:ascii="Garamond" w:hAnsi="Garamond" w:cs="Times New Roman"/>
                <w:b/>
                <w:bCs/>
              </w:rPr>
            </w:pPr>
            <w:r w:rsidRPr="00E3793D">
              <w:rPr>
                <w:rFonts w:ascii="Garamond" w:hAnsi="Garamond" w:cs="Times New Roman"/>
                <w:b/>
                <w:bCs/>
              </w:rPr>
              <w:t>Kesinlikle</w:t>
            </w:r>
          </w:p>
          <w:p w:rsidR="00295FEC" w:rsidRPr="00E3793D" w:rsidRDefault="00295FEC" w:rsidP="00A46612">
            <w:pPr>
              <w:spacing w:after="0" w:line="240" w:lineRule="auto"/>
              <w:jc w:val="center"/>
              <w:rPr>
                <w:rFonts w:ascii="Garamond" w:hAnsi="Garamond" w:cs="Times New Roman"/>
                <w:b/>
                <w:bCs/>
              </w:rPr>
            </w:pPr>
            <w:r w:rsidRPr="00E3793D">
              <w:rPr>
                <w:rFonts w:ascii="Garamond" w:hAnsi="Garamond" w:cs="Times New Roman"/>
                <w:b/>
                <w:bCs/>
              </w:rPr>
              <w:t>Katılmıyorum</w:t>
            </w:r>
          </w:p>
        </w:tc>
        <w:tc>
          <w:tcPr>
            <w:tcW w:w="295" w:type="pct"/>
            <w:shd w:val="clear" w:color="auto" w:fill="D9D9D9" w:themeFill="background1" w:themeFillShade="D9"/>
            <w:tcMar>
              <w:left w:w="0" w:type="dxa"/>
            </w:tcMar>
            <w:textDirection w:val="btLr"/>
          </w:tcPr>
          <w:p w:rsidR="00295FEC" w:rsidRPr="00E3793D" w:rsidRDefault="00295FEC" w:rsidP="00A46612">
            <w:pPr>
              <w:spacing w:after="0" w:line="240" w:lineRule="auto"/>
              <w:jc w:val="center"/>
              <w:rPr>
                <w:rFonts w:ascii="Garamond" w:hAnsi="Garamond" w:cs="Times New Roman"/>
                <w:b/>
                <w:bCs/>
              </w:rPr>
            </w:pPr>
            <w:r w:rsidRPr="00E3793D">
              <w:rPr>
                <w:rFonts w:ascii="Garamond" w:hAnsi="Garamond" w:cs="Times New Roman"/>
                <w:b/>
                <w:bCs/>
              </w:rPr>
              <w:t>Katılmıyorum</w:t>
            </w:r>
          </w:p>
        </w:tc>
        <w:tc>
          <w:tcPr>
            <w:tcW w:w="296" w:type="pct"/>
            <w:shd w:val="clear" w:color="auto" w:fill="D9D9D9" w:themeFill="background1" w:themeFillShade="D9"/>
            <w:tcMar>
              <w:left w:w="0" w:type="dxa"/>
            </w:tcMar>
            <w:textDirection w:val="btLr"/>
          </w:tcPr>
          <w:p w:rsidR="00295FEC" w:rsidRPr="00E3793D" w:rsidRDefault="00295FEC" w:rsidP="00A46612">
            <w:pPr>
              <w:spacing w:after="0" w:line="240" w:lineRule="auto"/>
              <w:jc w:val="center"/>
              <w:rPr>
                <w:rFonts w:ascii="Garamond" w:hAnsi="Garamond" w:cs="Times New Roman"/>
                <w:b/>
                <w:bCs/>
              </w:rPr>
            </w:pPr>
            <w:r w:rsidRPr="00E3793D">
              <w:rPr>
                <w:rFonts w:ascii="Garamond" w:hAnsi="Garamond" w:cs="Times New Roman"/>
                <w:b/>
                <w:bCs/>
              </w:rPr>
              <w:t>Kararsızım</w:t>
            </w:r>
          </w:p>
        </w:tc>
        <w:tc>
          <w:tcPr>
            <w:tcW w:w="249" w:type="pct"/>
            <w:shd w:val="clear" w:color="auto" w:fill="D9D9D9" w:themeFill="background1" w:themeFillShade="D9"/>
            <w:tcMar>
              <w:left w:w="0" w:type="dxa"/>
            </w:tcMar>
            <w:textDirection w:val="btLr"/>
          </w:tcPr>
          <w:p w:rsidR="00295FEC" w:rsidRPr="00E3793D" w:rsidRDefault="00295FEC" w:rsidP="00A46612">
            <w:pPr>
              <w:spacing w:after="0" w:line="240" w:lineRule="auto"/>
              <w:jc w:val="center"/>
              <w:rPr>
                <w:rFonts w:ascii="Garamond" w:hAnsi="Garamond" w:cs="Times New Roman"/>
                <w:b/>
                <w:bCs/>
              </w:rPr>
            </w:pPr>
            <w:r w:rsidRPr="00E3793D">
              <w:rPr>
                <w:rFonts w:ascii="Garamond" w:hAnsi="Garamond" w:cs="Times New Roman"/>
                <w:b/>
                <w:bCs/>
              </w:rPr>
              <w:t>Katılıyorum</w:t>
            </w:r>
          </w:p>
        </w:tc>
        <w:tc>
          <w:tcPr>
            <w:tcW w:w="346" w:type="pct"/>
            <w:shd w:val="clear" w:color="auto" w:fill="D9D9D9" w:themeFill="background1" w:themeFillShade="D9"/>
            <w:tcMar>
              <w:left w:w="0" w:type="dxa"/>
            </w:tcMar>
            <w:textDirection w:val="btLr"/>
          </w:tcPr>
          <w:p w:rsidR="00295FEC" w:rsidRPr="00E3793D" w:rsidRDefault="00295FEC" w:rsidP="00A46612">
            <w:pPr>
              <w:spacing w:after="0" w:line="240" w:lineRule="auto"/>
              <w:ind w:right="113"/>
              <w:jc w:val="center"/>
              <w:rPr>
                <w:rFonts w:ascii="Garamond" w:hAnsi="Garamond" w:cs="Times New Roman"/>
                <w:b/>
                <w:bCs/>
              </w:rPr>
            </w:pPr>
            <w:r w:rsidRPr="00E3793D">
              <w:rPr>
                <w:rFonts w:ascii="Garamond" w:hAnsi="Garamond" w:cs="Times New Roman"/>
                <w:b/>
                <w:bCs/>
              </w:rPr>
              <w:t>Tamamen</w:t>
            </w:r>
          </w:p>
          <w:p w:rsidR="00295FEC" w:rsidRPr="00E3793D" w:rsidRDefault="00295FEC" w:rsidP="00A46612">
            <w:pPr>
              <w:spacing w:after="0" w:line="240" w:lineRule="auto"/>
              <w:jc w:val="center"/>
              <w:rPr>
                <w:rFonts w:ascii="Garamond" w:hAnsi="Garamond" w:cs="Times New Roman"/>
                <w:b/>
                <w:bCs/>
              </w:rPr>
            </w:pPr>
            <w:r w:rsidRPr="00E3793D">
              <w:rPr>
                <w:rFonts w:ascii="Garamond" w:hAnsi="Garamond" w:cs="Times New Roman"/>
                <w:b/>
                <w:bCs/>
              </w:rPr>
              <w:t>Katılıyorum</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Eğlence amaçlı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Boş zamanlarımda vakit geçirmek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Haberleri ve güncel olayları takip etmek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İlgi alanlarımı takip etmek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Bilgi almak ve öğrenmek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Siyasi, toplumsal ve kültürel konularda tartışmak ve fikir alışverişi yapmak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Düşüncelerimi ve görüşlerimi paylaşmak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Toplumsal konular hakkında duyarlılığı artırmak veya bilgilendirmek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Kendimi ifade etmek ve paylaşımda bulunmak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Diğer insanların paylaşımlarını takip etmek ve onlar hakkında bilgi sahibi olmak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Ünlü kişilerin sosyal medya hesaplarını takip etmek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Popülerlik kazanmak ve takipçi sayısını artırmak amacıyla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Yeni insanlar tanımak ve sosyal çevremi genişletmek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Diğer insanların görüşlerini öğrenmek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Ürün/hizmet araştırması yapmak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Alışveriş yapmak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İş amaçlı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r w:rsidR="00295FEC" w:rsidRPr="00E3793D" w:rsidTr="00A46612">
        <w:trPr>
          <w:trHeight w:val="385"/>
        </w:trPr>
        <w:tc>
          <w:tcPr>
            <w:tcW w:w="3482" w:type="pct"/>
            <w:shd w:val="clear" w:color="auto" w:fill="F2F2F2" w:themeFill="background1" w:themeFillShade="F2"/>
          </w:tcPr>
          <w:p w:rsidR="00295FEC" w:rsidRPr="00E3793D" w:rsidRDefault="00295FEC" w:rsidP="00A46612">
            <w:pPr>
              <w:pStyle w:val="ListeParagraf"/>
              <w:numPr>
                <w:ilvl w:val="0"/>
                <w:numId w:val="1"/>
              </w:numPr>
              <w:spacing w:after="0" w:line="240" w:lineRule="auto"/>
              <w:ind w:left="681" w:hanging="567"/>
              <w:rPr>
                <w:rFonts w:ascii="Garamond" w:hAnsi="Garamond"/>
                <w:lang w:val="en-AU"/>
              </w:rPr>
            </w:pPr>
            <w:r w:rsidRPr="00E3793D">
              <w:rPr>
                <w:rFonts w:ascii="Garamond" w:hAnsi="Garamond"/>
                <w:lang w:val="en-AU"/>
              </w:rPr>
              <w:t>Ödev, proje, araştırma vb. amaçlar için kullanıyorum.</w:t>
            </w:r>
          </w:p>
        </w:tc>
        <w:tc>
          <w:tcPr>
            <w:tcW w:w="331"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1</w:t>
            </w:r>
          </w:p>
        </w:tc>
        <w:tc>
          <w:tcPr>
            <w:tcW w:w="295"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2</w:t>
            </w:r>
          </w:p>
        </w:tc>
        <w:tc>
          <w:tcPr>
            <w:tcW w:w="29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3</w:t>
            </w:r>
          </w:p>
        </w:tc>
        <w:tc>
          <w:tcPr>
            <w:tcW w:w="249"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4</w:t>
            </w:r>
          </w:p>
        </w:tc>
        <w:tc>
          <w:tcPr>
            <w:tcW w:w="346" w:type="pct"/>
            <w:shd w:val="clear" w:color="auto" w:fill="F2F2F2" w:themeFill="background1" w:themeFillShade="F2"/>
            <w:tcMar>
              <w:left w:w="0" w:type="dxa"/>
            </w:tcMar>
            <w:vAlign w:val="center"/>
          </w:tcPr>
          <w:p w:rsidR="00295FEC" w:rsidRPr="00E3793D" w:rsidRDefault="00295FEC" w:rsidP="00A46612">
            <w:pPr>
              <w:spacing w:after="0" w:line="240" w:lineRule="auto"/>
              <w:jc w:val="center"/>
              <w:rPr>
                <w:rFonts w:ascii="Garamond" w:hAnsi="Garamond" w:cs="Times New Roman"/>
              </w:rPr>
            </w:pPr>
            <w:r w:rsidRPr="00E3793D">
              <w:rPr>
                <w:rFonts w:ascii="Garamond" w:hAnsi="Garamond" w:cs="Times New Roman"/>
              </w:rPr>
              <w:t>5</w:t>
            </w:r>
          </w:p>
        </w:tc>
      </w:tr>
    </w:tbl>
    <w:p w:rsidR="00295FEC" w:rsidRPr="00E3793D" w:rsidRDefault="00295FEC" w:rsidP="00295FEC">
      <w:pPr>
        <w:spacing w:before="60" w:after="60" w:line="240" w:lineRule="auto"/>
        <w:jc w:val="both"/>
        <w:rPr>
          <w:rFonts w:ascii="Garamond" w:hAnsi="Garamond" w:cs="Times New Roman"/>
          <w:sz w:val="24"/>
          <w:szCs w:val="24"/>
        </w:rPr>
      </w:pPr>
    </w:p>
    <w:p w:rsidR="00AF1764" w:rsidRDefault="00AF1764"/>
    <w:sectPr w:rsidR="00AF1764" w:rsidSect="009C321E">
      <w:pgSz w:w="11920" w:h="16840"/>
      <w:pgMar w:top="860" w:right="1430" w:bottom="28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A1C58"/>
    <w:multiLevelType w:val="hybridMultilevel"/>
    <w:tmpl w:val="2EC83028"/>
    <w:lvl w:ilvl="0" w:tplc="79DC4AE2">
      <w:start w:val="1"/>
      <w:numFmt w:val="decimal"/>
      <w:lvlText w:val="%1."/>
      <w:lvlJc w:val="left"/>
      <w:pPr>
        <w:ind w:left="1440" w:hanging="360"/>
      </w:pPr>
      <w:rPr>
        <w:b/>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9F"/>
    <w:rsid w:val="00295FEC"/>
    <w:rsid w:val="00955B9E"/>
    <w:rsid w:val="00AF1764"/>
    <w:rsid w:val="00B67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EC4F-A17C-481C-99FA-47F5263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5FE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Salih ÖKTEN</dc:creator>
  <cp:keywords/>
  <dc:description/>
  <cp:lastModifiedBy>Mehmet Salih ÖKTEN</cp:lastModifiedBy>
  <cp:revision>2</cp:revision>
  <dcterms:created xsi:type="dcterms:W3CDTF">2024-04-05T22:52:00Z</dcterms:created>
  <dcterms:modified xsi:type="dcterms:W3CDTF">2024-04-05T22:53:00Z</dcterms:modified>
</cp:coreProperties>
</file>