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C713" w14:textId="77777777" w:rsidR="00961492" w:rsidRDefault="00961492" w:rsidP="00961492">
      <w:pPr>
        <w:widowControl w:val="0"/>
        <w:autoSpaceDE w:val="0"/>
        <w:autoSpaceDN w:val="0"/>
        <w:spacing w:before="79"/>
        <w:ind w:left="582"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1492">
        <w:rPr>
          <w:rFonts w:ascii="Times New Roman" w:eastAsia="Times New Roman" w:hAnsi="Times New Roman" w:cs="Times New Roman"/>
          <w:b/>
          <w:bCs/>
          <w:sz w:val="24"/>
          <w:szCs w:val="24"/>
        </w:rPr>
        <w:t>ÖĞRETMENLERİN</w:t>
      </w:r>
      <w:r w:rsidRPr="0096149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961492">
        <w:rPr>
          <w:rFonts w:ascii="Times New Roman" w:eastAsia="Times New Roman" w:hAnsi="Times New Roman" w:cs="Times New Roman"/>
          <w:b/>
          <w:bCs/>
          <w:sz w:val="24"/>
          <w:szCs w:val="24"/>
        </w:rPr>
        <w:t>ELEŞTİREL</w:t>
      </w:r>
      <w:r w:rsidRPr="0096149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61492">
        <w:rPr>
          <w:rFonts w:ascii="Times New Roman" w:eastAsia="Times New Roman" w:hAnsi="Times New Roman" w:cs="Times New Roman"/>
          <w:b/>
          <w:bCs/>
          <w:sz w:val="24"/>
          <w:szCs w:val="24"/>
        </w:rPr>
        <w:t>PEDAGOJİ</w:t>
      </w:r>
      <w:r w:rsidRPr="0096149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61492">
        <w:rPr>
          <w:rFonts w:ascii="Times New Roman" w:eastAsia="Times New Roman" w:hAnsi="Times New Roman" w:cs="Times New Roman"/>
          <w:b/>
          <w:bCs/>
          <w:sz w:val="24"/>
          <w:szCs w:val="24"/>
        </w:rPr>
        <w:t>YÖNELİMLERİ ÖLÇEĞİ</w:t>
      </w:r>
    </w:p>
    <w:p w14:paraId="777CC399" w14:textId="77777777" w:rsidR="00B14D07" w:rsidRPr="00961492" w:rsidRDefault="00B14D07" w:rsidP="00961492">
      <w:pPr>
        <w:widowControl w:val="0"/>
        <w:autoSpaceDE w:val="0"/>
        <w:autoSpaceDN w:val="0"/>
        <w:spacing w:before="79"/>
        <w:ind w:left="582"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6E6C43" w14:textId="77777777" w:rsidR="00B14D07" w:rsidRPr="00B14D07" w:rsidRDefault="00B14D07" w:rsidP="00B14D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D07">
        <w:rPr>
          <w:rFonts w:ascii="Times New Roman" w:hAnsi="Times New Roman" w:cs="Times New Roman"/>
          <w:sz w:val="24"/>
          <w:szCs w:val="24"/>
        </w:rPr>
        <w:t>1. Farklı görüşleri analiz ederek düşünürüm.</w:t>
      </w:r>
    </w:p>
    <w:p w14:paraId="383C2413" w14:textId="77777777" w:rsidR="00B14D07" w:rsidRPr="00B14D07" w:rsidRDefault="00B14D07" w:rsidP="00B14D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D07">
        <w:rPr>
          <w:rFonts w:ascii="Times New Roman" w:hAnsi="Times New Roman" w:cs="Times New Roman"/>
          <w:sz w:val="24"/>
          <w:szCs w:val="24"/>
        </w:rPr>
        <w:t>2. Bir probleme farklı çözümler getirebilirim.</w:t>
      </w:r>
    </w:p>
    <w:p w14:paraId="7640CFA8" w14:textId="77777777" w:rsidR="00B14D07" w:rsidRPr="00B14D07" w:rsidRDefault="00B14D07" w:rsidP="00B14D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D07">
        <w:rPr>
          <w:rFonts w:ascii="Times New Roman" w:hAnsi="Times New Roman" w:cs="Times New Roman"/>
          <w:sz w:val="24"/>
          <w:szCs w:val="24"/>
        </w:rPr>
        <w:t>3. Düşünceyi geliştiren çeşitli yöntemleri bir arada kullanırım.</w:t>
      </w:r>
    </w:p>
    <w:p w14:paraId="2F6B494F" w14:textId="77777777" w:rsidR="00B14D07" w:rsidRPr="00B14D07" w:rsidRDefault="00B14D07" w:rsidP="00B14D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D07">
        <w:rPr>
          <w:rFonts w:ascii="Times New Roman" w:hAnsi="Times New Roman" w:cs="Times New Roman"/>
          <w:sz w:val="24"/>
          <w:szCs w:val="24"/>
        </w:rPr>
        <w:t>4. Bilginin, öğrenci tarafından yapılandırılmasına izin veririm.</w:t>
      </w:r>
    </w:p>
    <w:p w14:paraId="41E8171E" w14:textId="77777777" w:rsidR="00B14D07" w:rsidRPr="00B14D07" w:rsidRDefault="00B14D07" w:rsidP="00B14D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D07">
        <w:rPr>
          <w:rFonts w:ascii="Times New Roman" w:hAnsi="Times New Roman" w:cs="Times New Roman"/>
          <w:sz w:val="24"/>
          <w:szCs w:val="24"/>
        </w:rPr>
        <w:t>5. Bireyin zihnen özgürleşmesine katkı sağlarım.</w:t>
      </w:r>
    </w:p>
    <w:p w14:paraId="7FCBB54F" w14:textId="77777777" w:rsidR="00B14D07" w:rsidRPr="00B14D07" w:rsidRDefault="00B14D07" w:rsidP="00B14D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D07">
        <w:rPr>
          <w:rFonts w:ascii="Times New Roman" w:hAnsi="Times New Roman" w:cs="Times New Roman"/>
          <w:sz w:val="24"/>
          <w:szCs w:val="24"/>
        </w:rPr>
        <w:t>6. Düşünce ve eylemlerin ardında mantıklı bir açıklama bulmak isterim.</w:t>
      </w:r>
    </w:p>
    <w:p w14:paraId="44F7889E" w14:textId="77777777" w:rsidR="00B14D07" w:rsidRPr="00B14D07" w:rsidRDefault="00B14D07" w:rsidP="00B14D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D07">
        <w:rPr>
          <w:rFonts w:ascii="Times New Roman" w:hAnsi="Times New Roman" w:cs="Times New Roman"/>
          <w:sz w:val="24"/>
          <w:szCs w:val="24"/>
        </w:rPr>
        <w:t>7. Gerçekliğin tek boyutlu değil farklı katmanlardan oluştuğunu düşünürüm.</w:t>
      </w:r>
    </w:p>
    <w:p w14:paraId="6740E50C" w14:textId="0C8464F3" w:rsidR="00B14D07" w:rsidRPr="00B14D07" w:rsidRDefault="00B14D07" w:rsidP="00B14D07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14D07">
        <w:rPr>
          <w:rFonts w:ascii="Times New Roman" w:hAnsi="Times New Roman" w:cs="Times New Roman"/>
          <w:sz w:val="24"/>
          <w:szCs w:val="24"/>
        </w:rPr>
        <w:t xml:space="preserve"> 8. Farklı bakış açılarıyla bakmanın gerçekliği kavramaya katkı sağlayacağını bilirim.</w:t>
      </w:r>
    </w:p>
    <w:p w14:paraId="3F9FDA6C" w14:textId="77777777" w:rsidR="00B14D07" w:rsidRPr="00B14D07" w:rsidRDefault="00B14D07" w:rsidP="00B14D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D07">
        <w:rPr>
          <w:rFonts w:ascii="Times New Roman" w:hAnsi="Times New Roman" w:cs="Times New Roman"/>
          <w:sz w:val="24"/>
          <w:szCs w:val="24"/>
        </w:rPr>
        <w:t>9. Ders konularını gerçek yaşamla ilişkilendiririm.</w:t>
      </w:r>
    </w:p>
    <w:p w14:paraId="728B2BA3" w14:textId="77777777" w:rsidR="00B14D07" w:rsidRPr="00B14D07" w:rsidRDefault="00B14D07" w:rsidP="00B14D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D07">
        <w:rPr>
          <w:rFonts w:ascii="Times New Roman" w:hAnsi="Times New Roman" w:cs="Times New Roman"/>
          <w:sz w:val="24"/>
          <w:szCs w:val="24"/>
        </w:rPr>
        <w:t>10. Müfredatı öğrenci deneyimleriyle ilişkilendiririm.</w:t>
      </w:r>
    </w:p>
    <w:p w14:paraId="6015F437" w14:textId="77777777" w:rsidR="00B14D07" w:rsidRPr="00B14D07" w:rsidRDefault="00B14D07" w:rsidP="00B14D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D07">
        <w:rPr>
          <w:rFonts w:ascii="Times New Roman" w:hAnsi="Times New Roman" w:cs="Times New Roman"/>
          <w:sz w:val="24"/>
          <w:szCs w:val="24"/>
        </w:rPr>
        <w:t>11. Öğrencilerle etkileşimli bir şekilde öğrenirim.</w:t>
      </w:r>
    </w:p>
    <w:p w14:paraId="4546C051" w14:textId="77777777" w:rsidR="00B14D07" w:rsidRPr="00B14D07" w:rsidRDefault="00B14D07" w:rsidP="00B14D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D07">
        <w:rPr>
          <w:rFonts w:ascii="Times New Roman" w:hAnsi="Times New Roman" w:cs="Times New Roman"/>
          <w:sz w:val="24"/>
          <w:szCs w:val="24"/>
        </w:rPr>
        <w:t>12. Öğrencilerin değerlerinin hayatlarındaki anlam arayışlarına</w:t>
      </w:r>
    </w:p>
    <w:p w14:paraId="464CB134" w14:textId="77777777" w:rsidR="00B14D07" w:rsidRPr="00B14D07" w:rsidRDefault="00B14D07" w:rsidP="00B14D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14D07">
        <w:rPr>
          <w:rFonts w:ascii="Times New Roman" w:hAnsi="Times New Roman" w:cs="Times New Roman"/>
          <w:sz w:val="24"/>
          <w:szCs w:val="24"/>
        </w:rPr>
        <w:t>katkısını</w:t>
      </w:r>
      <w:proofErr w:type="gramEnd"/>
      <w:r w:rsidRPr="00B14D07">
        <w:rPr>
          <w:rFonts w:ascii="Times New Roman" w:hAnsi="Times New Roman" w:cs="Times New Roman"/>
          <w:sz w:val="24"/>
          <w:szCs w:val="24"/>
        </w:rPr>
        <w:t xml:space="preserve"> incelerim.</w:t>
      </w:r>
    </w:p>
    <w:p w14:paraId="0736E033" w14:textId="77777777" w:rsidR="00B14D07" w:rsidRPr="00B14D07" w:rsidRDefault="00B14D07" w:rsidP="00B14D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D07">
        <w:rPr>
          <w:rFonts w:ascii="Times New Roman" w:hAnsi="Times New Roman" w:cs="Times New Roman"/>
          <w:sz w:val="24"/>
          <w:szCs w:val="24"/>
        </w:rPr>
        <w:t>13. Elde ettiğim bilgileri günlük hayatımdaki problemleri çözmede</w:t>
      </w:r>
    </w:p>
    <w:p w14:paraId="5F43C2DE" w14:textId="77777777" w:rsidR="00B14D07" w:rsidRPr="00B14D07" w:rsidRDefault="00B14D07" w:rsidP="00B14D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14D07">
        <w:rPr>
          <w:rFonts w:ascii="Times New Roman" w:hAnsi="Times New Roman" w:cs="Times New Roman"/>
          <w:sz w:val="24"/>
          <w:szCs w:val="24"/>
        </w:rPr>
        <w:t>kullanırım</w:t>
      </w:r>
      <w:proofErr w:type="gramEnd"/>
      <w:r w:rsidRPr="00B14D07">
        <w:rPr>
          <w:rFonts w:ascii="Times New Roman" w:hAnsi="Times New Roman" w:cs="Times New Roman"/>
          <w:sz w:val="24"/>
          <w:szCs w:val="24"/>
        </w:rPr>
        <w:t>.</w:t>
      </w:r>
    </w:p>
    <w:p w14:paraId="45979D48" w14:textId="77777777" w:rsidR="00B14D07" w:rsidRPr="00B14D07" w:rsidRDefault="00B14D07" w:rsidP="00B14D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D07">
        <w:rPr>
          <w:rFonts w:ascii="Times New Roman" w:hAnsi="Times New Roman" w:cs="Times New Roman"/>
          <w:sz w:val="24"/>
          <w:szCs w:val="24"/>
        </w:rPr>
        <w:t>14. Her öğrencinin doğasının farklı olduğunu düşünürüm.</w:t>
      </w:r>
    </w:p>
    <w:p w14:paraId="6479BCCE" w14:textId="77777777" w:rsidR="00B14D07" w:rsidRPr="00B14D07" w:rsidRDefault="00B14D07" w:rsidP="00B14D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D07">
        <w:rPr>
          <w:rFonts w:ascii="Times New Roman" w:hAnsi="Times New Roman" w:cs="Times New Roman"/>
          <w:sz w:val="24"/>
          <w:szCs w:val="24"/>
        </w:rPr>
        <w:t>15. Kendi bilgilerimi öğrencinin bilgileriyle ilişkilendirmeye açık davranırım.</w:t>
      </w:r>
    </w:p>
    <w:p w14:paraId="2D4D0906" w14:textId="77777777" w:rsidR="00B14D07" w:rsidRPr="00B14D07" w:rsidRDefault="00B14D07" w:rsidP="00B14D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D07">
        <w:rPr>
          <w:rFonts w:ascii="Times New Roman" w:hAnsi="Times New Roman" w:cs="Times New Roman"/>
          <w:sz w:val="24"/>
          <w:szCs w:val="24"/>
        </w:rPr>
        <w:t>16. Bilgi ve yetkinliğe dayalı otoriteye önem veririm.</w:t>
      </w:r>
    </w:p>
    <w:p w14:paraId="7F5FEB04" w14:textId="77777777" w:rsidR="00B14D07" w:rsidRPr="00B14D07" w:rsidRDefault="00B14D07" w:rsidP="00B14D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D07">
        <w:rPr>
          <w:rFonts w:ascii="Times New Roman" w:hAnsi="Times New Roman" w:cs="Times New Roman"/>
          <w:sz w:val="24"/>
          <w:szCs w:val="24"/>
        </w:rPr>
        <w:t>17. Gerçekliği dönüşüm süreci olarak anlarım.</w:t>
      </w:r>
    </w:p>
    <w:p w14:paraId="1DC7EF5E" w14:textId="77777777" w:rsidR="00B14D07" w:rsidRPr="00B14D07" w:rsidRDefault="00B14D07" w:rsidP="00B14D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D07">
        <w:rPr>
          <w:rFonts w:ascii="Times New Roman" w:hAnsi="Times New Roman" w:cs="Times New Roman"/>
          <w:sz w:val="24"/>
          <w:szCs w:val="24"/>
        </w:rPr>
        <w:t>18. Sınıfta kendi görüşlerimi içtenlikle dile getiririm.</w:t>
      </w:r>
    </w:p>
    <w:p w14:paraId="1A36A6D1" w14:textId="77777777" w:rsidR="00B14D07" w:rsidRPr="00B14D07" w:rsidRDefault="00B14D07" w:rsidP="00B14D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D07">
        <w:rPr>
          <w:rFonts w:ascii="Times New Roman" w:hAnsi="Times New Roman" w:cs="Times New Roman"/>
          <w:sz w:val="24"/>
          <w:szCs w:val="24"/>
        </w:rPr>
        <w:t>19. Başkalarının doğrularına yapıcı eleştirilerde bulunurum.</w:t>
      </w:r>
    </w:p>
    <w:p w14:paraId="3DAA6636" w14:textId="77777777" w:rsidR="00B14D07" w:rsidRPr="00B14D07" w:rsidRDefault="00B14D07" w:rsidP="00B14D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D07">
        <w:rPr>
          <w:rFonts w:ascii="Times New Roman" w:hAnsi="Times New Roman" w:cs="Times New Roman"/>
          <w:sz w:val="24"/>
          <w:szCs w:val="24"/>
        </w:rPr>
        <w:t>20. İtirazların haklı veya haksızlığını anlamaya çalışırım.</w:t>
      </w:r>
    </w:p>
    <w:p w14:paraId="4D1FE7A1" w14:textId="77777777" w:rsidR="00B14D07" w:rsidRPr="00B14D07" w:rsidRDefault="00B14D07" w:rsidP="00B14D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D07">
        <w:rPr>
          <w:rFonts w:ascii="Times New Roman" w:hAnsi="Times New Roman" w:cs="Times New Roman"/>
          <w:sz w:val="24"/>
          <w:szCs w:val="24"/>
        </w:rPr>
        <w:t>21. Önyargılardan uzak dururum.</w:t>
      </w:r>
    </w:p>
    <w:p w14:paraId="5C05E64D" w14:textId="77777777" w:rsidR="00B14D07" w:rsidRPr="00B14D07" w:rsidRDefault="00B14D07" w:rsidP="00B14D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D07">
        <w:rPr>
          <w:rFonts w:ascii="Times New Roman" w:hAnsi="Times New Roman" w:cs="Times New Roman"/>
          <w:sz w:val="24"/>
          <w:szCs w:val="24"/>
        </w:rPr>
        <w:t>22. Gelişmiş soru sorma becerisine sahip olduğumu düşünürüm.</w:t>
      </w:r>
    </w:p>
    <w:p w14:paraId="6960F781" w14:textId="77777777" w:rsidR="00B14D07" w:rsidRPr="00B14D07" w:rsidRDefault="00B14D07" w:rsidP="00B14D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D07">
        <w:rPr>
          <w:rFonts w:ascii="Times New Roman" w:hAnsi="Times New Roman" w:cs="Times New Roman"/>
          <w:sz w:val="24"/>
          <w:szCs w:val="24"/>
        </w:rPr>
        <w:t>23. Yeni çözüm yolları bulmaya istekli davranırım.</w:t>
      </w:r>
    </w:p>
    <w:p w14:paraId="5C8B0D99" w14:textId="48040068" w:rsidR="00BE3633" w:rsidRDefault="00B14D07" w:rsidP="00B14D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D07">
        <w:rPr>
          <w:rFonts w:ascii="Times New Roman" w:hAnsi="Times New Roman" w:cs="Times New Roman"/>
          <w:sz w:val="24"/>
          <w:szCs w:val="24"/>
        </w:rPr>
        <w:t>24. Farklı görüşleri dinler ve anlamaya çalışırım.</w:t>
      </w:r>
    </w:p>
    <w:p w14:paraId="36C340A9" w14:textId="6808A3A8" w:rsidR="00EF0BAA" w:rsidRDefault="00EF0BAA" w:rsidP="00B14D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Ölçek tek boyutludur.</w:t>
      </w:r>
    </w:p>
    <w:p w14:paraId="7368B492" w14:textId="26AD61AD" w:rsidR="00E621B1" w:rsidRDefault="00E621B1" w:rsidP="00E621B1">
      <w:pPr>
        <w:spacing w:after="160" w:line="259" w:lineRule="auto"/>
        <w:ind w:left="0" w:firstLine="0"/>
        <w:jc w:val="left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E621B1">
        <w:rPr>
          <w:rFonts w:ascii="Times New Roman" w:eastAsia="Calibri" w:hAnsi="Times New Roman" w:cs="Times New Roman"/>
          <w:kern w:val="2"/>
          <w:sz w:val="24"/>
          <w:szCs w:val="24"/>
        </w:rPr>
        <w:t xml:space="preserve">Maddeler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1</w:t>
      </w:r>
      <w:r w:rsidRPr="00E621B1">
        <w:rPr>
          <w:rFonts w:ascii="Times New Roman" w:eastAsia="Calibri" w:hAnsi="Times New Roman" w:cs="Times New Roman"/>
          <w:kern w:val="2"/>
          <w:sz w:val="24"/>
          <w:szCs w:val="24"/>
        </w:rPr>
        <w:t xml:space="preserve"> (</w:t>
      </w:r>
      <w:r w:rsidR="001E1761">
        <w:rPr>
          <w:rFonts w:ascii="Times New Roman" w:eastAsia="Calibri" w:hAnsi="Times New Roman" w:cs="Times New Roman"/>
          <w:kern w:val="2"/>
          <w:sz w:val="24"/>
          <w:szCs w:val="24"/>
        </w:rPr>
        <w:t>Hiçbir zaman</w:t>
      </w:r>
      <w:r w:rsidRPr="00E621B1">
        <w:rPr>
          <w:rFonts w:ascii="Times New Roman" w:eastAsia="Calibri" w:hAnsi="Times New Roman" w:cs="Times New Roman"/>
          <w:kern w:val="2"/>
          <w:sz w:val="24"/>
          <w:szCs w:val="24"/>
        </w:rPr>
        <w:t xml:space="preserve">) – </w:t>
      </w:r>
      <w:r w:rsidR="001E1761">
        <w:rPr>
          <w:rFonts w:ascii="Times New Roman" w:eastAsia="Calibri" w:hAnsi="Times New Roman" w:cs="Times New Roman"/>
          <w:kern w:val="2"/>
          <w:sz w:val="24"/>
          <w:szCs w:val="24"/>
        </w:rPr>
        <w:t>5</w:t>
      </w:r>
      <w:r w:rsidRPr="00E621B1">
        <w:rPr>
          <w:rFonts w:ascii="Times New Roman" w:eastAsia="Calibri" w:hAnsi="Times New Roman" w:cs="Times New Roman"/>
          <w:kern w:val="2"/>
          <w:sz w:val="24"/>
          <w:szCs w:val="24"/>
        </w:rPr>
        <w:t xml:space="preserve"> (</w:t>
      </w:r>
      <w:r w:rsidR="00735F90">
        <w:rPr>
          <w:rFonts w:ascii="Times New Roman" w:eastAsia="Calibri" w:hAnsi="Times New Roman" w:cs="Times New Roman"/>
          <w:kern w:val="2"/>
          <w:sz w:val="24"/>
          <w:szCs w:val="24"/>
        </w:rPr>
        <w:t>Her zaman</w:t>
      </w:r>
      <w:r w:rsidRPr="00E621B1">
        <w:rPr>
          <w:rFonts w:ascii="Times New Roman" w:eastAsia="Calibri" w:hAnsi="Times New Roman" w:cs="Times New Roman"/>
          <w:kern w:val="2"/>
          <w:sz w:val="24"/>
          <w:szCs w:val="24"/>
        </w:rPr>
        <w:t xml:space="preserve">) arasında puanlanacaktır. Ölçekte ters puanlanan madde bulunmamaktadır. </w:t>
      </w:r>
    </w:p>
    <w:p w14:paraId="57271BA5" w14:textId="77777777" w:rsidR="00785DA2" w:rsidRPr="00785DA2" w:rsidRDefault="00346F6C" w:rsidP="00785DA2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r w:rsidRPr="00785DA2">
        <w:rPr>
          <w:rFonts w:ascii="Times New Roman" w:eastAsia="Calibri" w:hAnsi="Times New Roman" w:cs="Times New Roman"/>
          <w:kern w:val="2"/>
          <w:sz w:val="24"/>
          <w:szCs w:val="24"/>
        </w:rPr>
        <w:t xml:space="preserve">Atıf: </w:t>
      </w:r>
      <w:r w:rsidR="00EC68FB" w:rsidRPr="00785DA2">
        <w:rPr>
          <w:rFonts w:ascii="Times New Roman" w:hAnsi="Times New Roman" w:cs="Times New Roman"/>
          <w:sz w:val="24"/>
          <w:szCs w:val="24"/>
        </w:rPr>
        <w:t xml:space="preserve">KURT, T., OKUMUŞLAR, M., &amp; SEKİ, T. (2023). Öğretmenlerin Eleştirel Pedagoji Yönelimleri Ölçeği Geçerlik ve Güvenirlik Çalışması. Ahmet Keleşoğlu Eğitim Fakültesi Dergisi, 5(3), 665-678. </w:t>
      </w:r>
      <w:hyperlink r:id="rId5" w:history="1">
        <w:r w:rsidR="00785DA2" w:rsidRPr="00785DA2">
          <w:rPr>
            <w:rFonts w:ascii="Times New Roman" w:eastAsia="Times New Roman" w:hAnsi="Times New Roman" w:cs="Times New Roman"/>
            <w:color w:val="2739C1"/>
            <w:sz w:val="24"/>
            <w:szCs w:val="24"/>
            <w:lang w:eastAsia="tr-TR"/>
          </w:rPr>
          <w:t>https://doi.org/10.38151/akef.2023.77</w:t>
        </w:r>
      </w:hyperlink>
    </w:p>
    <w:p w14:paraId="2D96C8D1" w14:textId="77777777" w:rsidR="00E621B1" w:rsidRPr="00B14D07" w:rsidRDefault="00E621B1" w:rsidP="007E42FE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E621B1" w:rsidRPr="00B14D07" w:rsidSect="00F65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otham Narrow"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008D"/>
    <w:multiLevelType w:val="multilevel"/>
    <w:tmpl w:val="002E29C8"/>
    <w:lvl w:ilvl="0">
      <w:start w:val="1"/>
      <w:numFmt w:val="upperRoman"/>
      <w:pStyle w:val="Balk1"/>
      <w:lvlText w:val="%1."/>
      <w:lvlJc w:val="left"/>
      <w:pPr>
        <w:ind w:left="1559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Balk3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2D23705"/>
    <w:multiLevelType w:val="multilevel"/>
    <w:tmpl w:val="1284A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7C903F0"/>
    <w:multiLevelType w:val="multilevel"/>
    <w:tmpl w:val="041F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76051349">
    <w:abstractNumId w:val="2"/>
  </w:num>
  <w:num w:numId="2" w16cid:durableId="467893776">
    <w:abstractNumId w:val="0"/>
  </w:num>
  <w:num w:numId="3" w16cid:durableId="1375158684">
    <w:abstractNumId w:val="0"/>
  </w:num>
  <w:num w:numId="4" w16cid:durableId="1293681386">
    <w:abstractNumId w:val="0"/>
  </w:num>
  <w:num w:numId="5" w16cid:durableId="1920358760">
    <w:abstractNumId w:val="0"/>
  </w:num>
  <w:num w:numId="6" w16cid:durableId="2001305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44B52"/>
    <w:rsid w:val="0001207A"/>
    <w:rsid w:val="001B1A6F"/>
    <w:rsid w:val="001E1761"/>
    <w:rsid w:val="00231B33"/>
    <w:rsid w:val="00346F6C"/>
    <w:rsid w:val="00516172"/>
    <w:rsid w:val="006636F0"/>
    <w:rsid w:val="00735F90"/>
    <w:rsid w:val="00785DA2"/>
    <w:rsid w:val="007E42FE"/>
    <w:rsid w:val="00862331"/>
    <w:rsid w:val="00944B52"/>
    <w:rsid w:val="00961492"/>
    <w:rsid w:val="009A5C27"/>
    <w:rsid w:val="009D1E47"/>
    <w:rsid w:val="00A02869"/>
    <w:rsid w:val="00B14D07"/>
    <w:rsid w:val="00BE3633"/>
    <w:rsid w:val="00D40127"/>
    <w:rsid w:val="00DF26DF"/>
    <w:rsid w:val="00DF77AB"/>
    <w:rsid w:val="00E621B1"/>
    <w:rsid w:val="00EC68FB"/>
    <w:rsid w:val="00EF0BAA"/>
    <w:rsid w:val="00F23E57"/>
    <w:rsid w:val="00F65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F9100"/>
  <w15:chartTrackingRefBased/>
  <w15:docId w15:val="{4CE2D501-6489-4774-BD30-C435A8A5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397" w:hanging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633"/>
  </w:style>
  <w:style w:type="paragraph" w:styleId="Balk1">
    <w:name w:val="heading 1"/>
    <w:basedOn w:val="Normal"/>
    <w:link w:val="Balk1Char"/>
    <w:uiPriority w:val="9"/>
    <w:qFormat/>
    <w:rsid w:val="00516172"/>
    <w:pPr>
      <w:numPr>
        <w:numId w:val="5"/>
      </w:num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Calibri"/>
      <w:b/>
      <w:bCs/>
      <w:color w:val="000000" w:themeColor="text1"/>
      <w:kern w:val="36"/>
      <w:sz w:val="24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16172"/>
    <w:pPr>
      <w:keepNext/>
      <w:keepLines/>
      <w:numPr>
        <w:ilvl w:val="1"/>
        <w:numId w:val="6"/>
      </w:numPr>
      <w:spacing w:before="40" w:line="360" w:lineRule="auto"/>
      <w:ind w:left="720" w:firstLine="0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16172"/>
    <w:pPr>
      <w:keepNext/>
      <w:keepLines/>
      <w:numPr>
        <w:ilvl w:val="2"/>
        <w:numId w:val="5"/>
      </w:numPr>
      <w:spacing w:before="40" w:line="360" w:lineRule="auto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44B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44B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44B5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44B5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44B5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44B5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6636F0"/>
    <w:rPr>
      <w:rFonts w:ascii="Gotham Narrow" w:hAnsi="Gotham Narrow"/>
      <w:sz w:val="16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636F0"/>
    <w:rPr>
      <w:rFonts w:ascii="Gotham Narrow" w:hAnsi="Gotham Narrow"/>
      <w:sz w:val="16"/>
      <w:szCs w:val="20"/>
    </w:rPr>
  </w:style>
  <w:style w:type="numbering" w:customStyle="1" w:styleId="Stil1">
    <w:name w:val="Stil1"/>
    <w:uiPriority w:val="99"/>
    <w:rsid w:val="009A5C27"/>
    <w:pPr>
      <w:numPr>
        <w:numId w:val="1"/>
      </w:numPr>
    </w:pPr>
  </w:style>
  <w:style w:type="paragraph" w:customStyle="1" w:styleId="ekiller">
    <w:name w:val="şekiller"/>
    <w:basedOn w:val="ResimYazs"/>
    <w:link w:val="ekillerChar"/>
    <w:autoRedefine/>
    <w:qFormat/>
    <w:rsid w:val="00D40127"/>
    <w:pPr>
      <w:ind w:left="0" w:firstLine="709"/>
    </w:pPr>
    <w:rPr>
      <w:rFonts w:ascii="Times New Roman" w:hAnsi="Times New Roman"/>
      <w:b/>
      <w:i w:val="0"/>
      <w:color w:val="0D0D0D" w:themeColor="text1" w:themeTint="F2"/>
    </w:rPr>
  </w:style>
  <w:style w:type="character" w:customStyle="1" w:styleId="ekillerChar">
    <w:name w:val="şekiller Char"/>
    <w:basedOn w:val="VarsaylanParagrafYazTipi"/>
    <w:link w:val="ekiller"/>
    <w:rsid w:val="00D40127"/>
    <w:rPr>
      <w:rFonts w:ascii="Times New Roman" w:hAnsi="Times New Roman"/>
      <w:b/>
      <w:iCs/>
      <w:color w:val="0D0D0D" w:themeColor="text1" w:themeTint="F2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02869"/>
    <w:pPr>
      <w:spacing w:after="200"/>
    </w:pPr>
    <w:rPr>
      <w:i/>
      <w:iCs/>
      <w:color w:val="0E2841" w:themeColor="text2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516172"/>
    <w:rPr>
      <w:rFonts w:ascii="Times New Roman" w:eastAsia="Times New Roman" w:hAnsi="Times New Roman" w:cs="Calibri"/>
      <w:b/>
      <w:bCs/>
      <w:color w:val="000000" w:themeColor="text1"/>
      <w:kern w:val="36"/>
      <w:sz w:val="24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16172"/>
    <w:rPr>
      <w:rFonts w:ascii="Times New Roman" w:eastAsiaTheme="majorEastAsia" w:hAnsi="Times New Roman" w:cstheme="majorBidi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516172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44B52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44B52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44B52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44B52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44B52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44B52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944B5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4B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944B52"/>
    <w:pPr>
      <w:numPr>
        <w:ilvl w:val="1"/>
      </w:numPr>
      <w:spacing w:after="160"/>
      <w:ind w:left="397" w:hanging="397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944B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944B5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944B52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944B52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944B52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944B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944B52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944B5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38151/akef.2023.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kurt</dc:creator>
  <cp:keywords/>
  <dc:description/>
  <cp:lastModifiedBy>tuba kurt</cp:lastModifiedBy>
  <cp:revision>14</cp:revision>
  <dcterms:created xsi:type="dcterms:W3CDTF">2024-03-01T11:54:00Z</dcterms:created>
  <dcterms:modified xsi:type="dcterms:W3CDTF">2024-03-01T12:04:00Z</dcterms:modified>
</cp:coreProperties>
</file>