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F9DED" w14:textId="2CCB639D" w:rsidR="001A5867" w:rsidRPr="001A5867" w:rsidRDefault="001A5867" w:rsidP="001A5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1A5867">
        <w:rPr>
          <w:rFonts w:ascii="Times New Roman" w:eastAsia="Times New Roman" w:hAnsi="Times New Roman" w:cs="Times New Roman"/>
          <w:b/>
        </w:rPr>
        <w:t>Geçici Koruma Statüsünde Olan Öğrencilerin Beden Eğitimi ve Spor Dersindeki Uyumları: Öğretmen Algısı Ölçeği Türkçe Formu</w:t>
      </w:r>
    </w:p>
    <w:p w14:paraId="2D8A50FC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</w:p>
    <w:p w14:paraId="2E519CC1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Ölçek; beden eğitimi ve spor öğretmenlerinin algısına göre; geçici koruma statüsündeki öğrencilerin diğer öğrencilerle derste iş birliği yapma ve yardımlaşarak birbirlerinden öğrenme düzeyleri ile derse aktif katılma ve görevleri üstlenme fırsatlarının olup olmadığını belirlemek amacıyla kullanılmaktadır.</w:t>
      </w:r>
    </w:p>
    <w:p w14:paraId="0BF75D5A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</w:p>
    <w:p w14:paraId="2BC4F2E1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Ölçek 2 alt boyuttan oluşmaktadır:</w:t>
      </w:r>
    </w:p>
    <w:p w14:paraId="3DA66985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1. İletişimsel-etkileşimsel alt boyut: 1., 2., 3., 4., 5., 6. maddeler</w:t>
      </w:r>
    </w:p>
    <w:p w14:paraId="342AED9B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2. Yapısal-konumsal alt boyut: 7., 8. ve 9. maddeler</w:t>
      </w:r>
    </w:p>
    <w:p w14:paraId="6DEA286D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</w:p>
    <w:p w14:paraId="4B1DC4A0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Beden eğitimi ve spor öğretmenleri tarafından doldurulan ölçek maddeleri “1= kesinlikle katılmıyorum, 2= katılmıyorum, 3= kararsızım, 4= katılıyorum, 5= kesinlikle katılıyorum” şeklinde yanıtlanmaktadır.</w:t>
      </w:r>
    </w:p>
    <w:p w14:paraId="500CFEAC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</w:p>
    <w:p w14:paraId="1D92F071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  <w:r w:rsidRPr="001A5867">
        <w:rPr>
          <w:rFonts w:ascii="Times New Roman" w:eastAsia="Calibri" w:hAnsi="Times New Roman" w:cs="Times New Roman"/>
          <w:bCs/>
          <w:kern w:val="2"/>
        </w:rPr>
        <w:t>Ölçek toplam puan üzerinden değerlendirilmektedir.</w:t>
      </w:r>
      <w:r w:rsidRPr="001A5867">
        <w:rPr>
          <w:rFonts w:ascii="Times New Roman" w:eastAsia="Calibri" w:hAnsi="Times New Roman" w:cs="Times New Roman"/>
          <w:b/>
          <w:kern w:val="2"/>
        </w:rPr>
        <w:t xml:space="preserve"> </w:t>
      </w:r>
      <w:r w:rsidRPr="001A5867">
        <w:rPr>
          <w:rFonts w:ascii="Times New Roman" w:eastAsia="Calibri" w:hAnsi="Times New Roman" w:cs="Times New Roman"/>
          <w:bCs/>
          <w:kern w:val="2"/>
        </w:rPr>
        <w:t>Ölçeğin tamamından alınabilecek en düşük puan 9, en yüksek puan 45’tir. Ölçme aracından alınabilecek puanlar 9 ile 45 arasında değişmektedir. Ölçekten alınan puanların 9-20 arası “düşük”, 21-33 arası “orta” ve 33-45 üzeri “yüksek” düzeyde şeklinde değerlendirilmesi önerilmektedir.</w:t>
      </w:r>
    </w:p>
    <w:p w14:paraId="291EDE5E" w14:textId="77777777" w:rsidR="001A5867" w:rsidRPr="001A5867" w:rsidRDefault="001A5867" w:rsidP="001A5867">
      <w:pPr>
        <w:spacing w:after="0" w:line="240" w:lineRule="auto"/>
        <w:jc w:val="both"/>
        <w:rPr>
          <w:rFonts w:ascii="Times New Roman" w:eastAsia="Calibri" w:hAnsi="Times New Roman" w:cs="Times New Roman"/>
          <w:bCs/>
          <w:kern w:val="2"/>
        </w:rPr>
      </w:pPr>
    </w:p>
    <w:tbl>
      <w:tblPr>
        <w:tblStyle w:val="TabloKlavuzu3"/>
        <w:tblW w:w="0" w:type="auto"/>
        <w:tblInd w:w="0" w:type="dxa"/>
        <w:tblLook w:val="04A0" w:firstRow="1" w:lastRow="0" w:firstColumn="1" w:lastColumn="0" w:noHBand="0" w:noVBand="1"/>
      </w:tblPr>
      <w:tblGrid>
        <w:gridCol w:w="5846"/>
        <w:gridCol w:w="709"/>
        <w:gridCol w:w="663"/>
        <w:gridCol w:w="663"/>
        <w:gridCol w:w="723"/>
        <w:gridCol w:w="671"/>
      </w:tblGrid>
      <w:tr w:rsidR="001A5867" w:rsidRPr="001A5867" w14:paraId="729BD554" w14:textId="77777777" w:rsidTr="0089105B">
        <w:trPr>
          <w:cantSplit/>
          <w:trHeight w:val="1754"/>
        </w:trPr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8249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Maddeler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A3DE99" w14:textId="77777777" w:rsidR="001A5867" w:rsidRPr="001A5867" w:rsidRDefault="001A5867" w:rsidP="0089105B">
            <w:pPr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1=</w:t>
            </w:r>
            <w:r w:rsidRPr="001A5867">
              <w:rPr>
                <w:rFonts w:ascii="Times New Roman" w:hAnsi="Times New Roman"/>
              </w:rPr>
              <w:t>Kesinlikle katılmıyorum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9F5047" w14:textId="77777777" w:rsidR="001A5867" w:rsidRPr="001A5867" w:rsidRDefault="001A5867" w:rsidP="0089105B">
            <w:pPr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2=</w:t>
            </w:r>
            <w:r w:rsidRPr="001A5867">
              <w:rPr>
                <w:rFonts w:ascii="Times New Roman" w:hAnsi="Times New Roman"/>
              </w:rPr>
              <w:t>Katılmıyorum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D76C36" w14:textId="77777777" w:rsidR="001A5867" w:rsidRPr="001A5867" w:rsidRDefault="001A5867" w:rsidP="0089105B">
            <w:pPr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3=</w:t>
            </w:r>
            <w:r w:rsidRPr="001A5867">
              <w:rPr>
                <w:rFonts w:ascii="Times New Roman" w:hAnsi="Times New Roman"/>
              </w:rPr>
              <w:t>Kararsızım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F5F4B34" w14:textId="77777777" w:rsidR="001A5867" w:rsidRPr="001A5867" w:rsidRDefault="001A5867" w:rsidP="0089105B">
            <w:pPr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4=</w:t>
            </w:r>
            <w:r w:rsidRPr="001A5867">
              <w:rPr>
                <w:rFonts w:ascii="Times New Roman" w:hAnsi="Times New Roman"/>
              </w:rPr>
              <w:t>Katılıyorum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  <w:hideMark/>
          </w:tcPr>
          <w:p w14:paraId="25D4DFD6" w14:textId="77777777" w:rsidR="001A5867" w:rsidRPr="001A5867" w:rsidRDefault="001A5867" w:rsidP="0089105B">
            <w:pPr>
              <w:ind w:left="113" w:right="113"/>
              <w:jc w:val="both"/>
              <w:rPr>
                <w:rFonts w:ascii="Times New Roman" w:hAnsi="Times New Roman"/>
                <w:b/>
                <w:bCs/>
              </w:rPr>
            </w:pPr>
            <w:r w:rsidRPr="001A5867">
              <w:rPr>
                <w:rFonts w:ascii="Times New Roman" w:hAnsi="Times New Roman"/>
                <w:b/>
                <w:bCs/>
              </w:rPr>
              <w:t>5=</w:t>
            </w:r>
            <w:r w:rsidRPr="001A5867">
              <w:rPr>
                <w:rFonts w:ascii="Times New Roman" w:hAnsi="Times New Roman"/>
              </w:rPr>
              <w:t>Kesinlikle katılıyorum</w:t>
            </w:r>
          </w:p>
        </w:tc>
      </w:tr>
      <w:tr w:rsidR="001A5867" w:rsidRPr="001A5867" w14:paraId="7F9E5A72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3E762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1.</w:t>
            </w:r>
            <w:r w:rsidRPr="001A5867">
              <w:rPr>
                <w:rFonts w:ascii="Times New Roman" w:hAnsi="Times New Roman"/>
              </w:rPr>
              <w:t xml:space="preserve"> Geçici koruma statüsünde (GKS) olan ve olmayan öğrenciler beden eğitimi ve spor (BES) derslerinde birbirlerinden öğrenirler.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07BC9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980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AEFE2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7DA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9F481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59EADE59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0C66A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2.</w:t>
            </w:r>
            <w:r w:rsidRPr="001A5867">
              <w:rPr>
                <w:rFonts w:ascii="Times New Roman" w:hAnsi="Times New Roman"/>
              </w:rPr>
              <w:t xml:space="preserve"> GKS olan ve olmayan öğrenciler BES dersinde birbirlerini destekler.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CC37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2FA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2D833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1CE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99C36C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0EBE32F0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0ED8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3.</w:t>
            </w:r>
            <w:r w:rsidRPr="001A5867">
              <w:rPr>
                <w:rFonts w:ascii="Times New Roman" w:hAnsi="Times New Roman"/>
              </w:rPr>
              <w:t xml:space="preserve"> GKS olan öğrenciler BES dersinde dil becerilerini geliştirirler.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5FF4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03F4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89CC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379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1A807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551999A4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EA65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4.</w:t>
            </w:r>
            <w:r w:rsidRPr="001A5867">
              <w:rPr>
                <w:rFonts w:ascii="Times New Roman" w:hAnsi="Times New Roman"/>
              </w:rPr>
              <w:t xml:space="preserve"> GKS olan öğrenciler BES dersine katılmak için motive edilirler.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E9E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FCA5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0DBA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A4C7F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55794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0E6DCB48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F90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5.</w:t>
            </w:r>
            <w:r w:rsidRPr="001A5867">
              <w:rPr>
                <w:rFonts w:ascii="Times New Roman" w:hAnsi="Times New Roman"/>
              </w:rPr>
              <w:t xml:space="preserve"> GKS olan öğrenciler BES dersinde dikkatli ve ilgilidirler.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44B5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BD8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B659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E2C02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FAFAA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6E24675F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4600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6.</w:t>
            </w:r>
            <w:r w:rsidRPr="001A5867">
              <w:rPr>
                <w:rFonts w:ascii="Times New Roman" w:hAnsi="Times New Roman"/>
              </w:rPr>
              <w:t xml:space="preserve"> GKS olan öğrenciler BES dersinde istek ve ihtiyaçlarını söyleyebilirler.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345C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7668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2241C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02615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11BA4A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67D2B38E" w14:textId="77777777" w:rsidTr="0089105B"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E9416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7.</w:t>
            </w:r>
            <w:r w:rsidRPr="001A5867">
              <w:rPr>
                <w:rFonts w:ascii="Times New Roman" w:hAnsi="Times New Roman"/>
              </w:rPr>
              <w:t xml:space="preserve"> GKS olan öğrenciler BES dersine diğer öğrencilerden daha aktif katılırlar.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CB1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3D713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CEF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C1A0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C1FB4D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334697DE" w14:textId="77777777" w:rsidTr="0089105B">
        <w:trPr>
          <w:trHeight w:val="360"/>
        </w:trPr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F2EB9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8.</w:t>
            </w:r>
            <w:r w:rsidRPr="001A5867">
              <w:rPr>
                <w:rFonts w:ascii="Times New Roman" w:hAnsi="Times New Roman"/>
              </w:rPr>
              <w:t xml:space="preserve"> GKS olan öğrenciler BES dersinde karar verme süreçlerine katılırlar.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2468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18246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7EC3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D5A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8620F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</w:tr>
      <w:tr w:rsidR="001A5867" w:rsidRPr="001A5867" w14:paraId="0EA77EA0" w14:textId="77777777" w:rsidTr="0089105B">
        <w:trPr>
          <w:trHeight w:val="666"/>
        </w:trPr>
        <w:tc>
          <w:tcPr>
            <w:tcW w:w="5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CDEE4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  <w:b/>
                <w:bCs/>
              </w:rPr>
              <w:t>9.</w:t>
            </w:r>
            <w:r w:rsidRPr="001A5867">
              <w:rPr>
                <w:rFonts w:ascii="Times New Roman" w:hAnsi="Times New Roman"/>
              </w:rPr>
              <w:t xml:space="preserve"> GKS olan öğrenciler BES dersinde çeşitli görev ve sorumluluklar üstlenirler (örneğin takım kaptanı, yardım etme ve koruma, organize etme gibi).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8FFE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3E1D6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B8B0F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A0C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2DF1F1" w14:textId="77777777" w:rsidR="001A5867" w:rsidRPr="001A5867" w:rsidRDefault="001A5867" w:rsidP="0089105B">
            <w:pPr>
              <w:jc w:val="both"/>
              <w:rPr>
                <w:rFonts w:ascii="Times New Roman" w:hAnsi="Times New Roman"/>
              </w:rPr>
            </w:pPr>
            <w:r w:rsidRPr="001A5867">
              <w:rPr>
                <w:rFonts w:ascii="Times New Roman" w:hAnsi="Times New Roman"/>
              </w:rPr>
              <w:t>.</w:t>
            </w:r>
          </w:p>
        </w:tc>
      </w:tr>
    </w:tbl>
    <w:p w14:paraId="5FF96BFD" w14:textId="77777777" w:rsidR="00D90D7F" w:rsidRPr="001A5867" w:rsidRDefault="00D90D7F">
      <w:pPr>
        <w:rPr>
          <w:rFonts w:ascii="Times New Roman" w:hAnsi="Times New Roman" w:cs="Times New Roman"/>
        </w:rPr>
      </w:pPr>
    </w:p>
    <w:sectPr w:rsidR="00D90D7F" w:rsidRPr="001A5867" w:rsidSect="0056170B">
      <w:headerReference w:type="even" r:id="rId4"/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417" w:right="1417" w:bottom="1417" w:left="1417" w:header="708" w:footer="708" w:gutter="0"/>
      <w:pgNumType w:start="72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1BE61" w14:textId="77777777" w:rsidR="00000000" w:rsidRDefault="00000000">
    <w:pPr>
      <w:pStyle w:val="AltBilgi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B1EA" w14:textId="77777777" w:rsidR="00000000" w:rsidRDefault="00000000">
    <w:pPr>
      <w:pStyle w:val="AltBilgi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0D5CA" w14:textId="77777777" w:rsidR="00000000" w:rsidRDefault="00000000">
    <w:pPr>
      <w:pStyle w:val="stBilgi"/>
    </w:pPr>
    <w:r>
      <w:rPr>
        <w:noProof/>
        <w:lang w:eastAsia="tr-TR"/>
      </w:rPr>
      <w:pict w14:anchorId="1387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1" o:spid="_x0000_s1026" type="#_x0000_t75" style="position:absolute;margin-left:0;margin-top:0;width:453.55pt;height:453.55pt;z-index:-251656192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E287" w14:textId="77777777" w:rsidR="00000000" w:rsidRPr="00E63525" w:rsidRDefault="00000000" w:rsidP="00E63525">
    <w:pPr>
      <w:pStyle w:val="stBilgi"/>
      <w:tabs>
        <w:tab w:val="clear" w:pos="4536"/>
        <w:tab w:val="clear" w:pos="9072"/>
        <w:tab w:val="left" w:pos="2430"/>
      </w:tabs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noProof/>
        <w:sz w:val="16"/>
        <w:szCs w:val="16"/>
        <w:lang w:eastAsia="tr-TR"/>
      </w:rPr>
      <w:pict w14:anchorId="4F58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2" o:spid="_x0000_s1027" type="#_x0000_t75" style="position:absolute;left:0;text-align:left;margin-left:0;margin-top:0;width:453.55pt;height:453.55pt;z-index:-251655168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  <w:r>
      <w:rPr>
        <w:rFonts w:ascii="Arial" w:hAnsi="Arial" w:cs="Arial"/>
        <w:i/>
        <w:sz w:val="16"/>
        <w:szCs w:val="16"/>
      </w:rPr>
      <w:t xml:space="preserve">Soyisim İ. </w:t>
    </w:r>
    <w:r w:rsidRPr="00A22013">
      <w:rPr>
        <w:rFonts w:ascii="Arial" w:hAnsi="Arial" w:cs="Arial"/>
        <w:i/>
        <w:sz w:val="16"/>
        <w:szCs w:val="16"/>
      </w:rPr>
      <w:t xml:space="preserve"> (2020). </w:t>
    </w:r>
    <w:r>
      <w:rPr>
        <w:rFonts w:ascii="Arial" w:hAnsi="Arial" w:cs="Arial"/>
        <w:i/>
        <w:sz w:val="16"/>
        <w:szCs w:val="16"/>
      </w:rPr>
      <w:t>Makale İsmi</w:t>
    </w:r>
    <w:r w:rsidRPr="00A22013">
      <w:rPr>
        <w:rFonts w:ascii="Arial" w:hAnsi="Arial" w:cs="Arial"/>
        <w:i/>
        <w:sz w:val="16"/>
        <w:szCs w:val="16"/>
      </w:rPr>
      <w:t>. Beden Eğitimi ve Spor Bilimleri Dergisi</w:t>
    </w:r>
    <w:r>
      <w:rPr>
        <w:rFonts w:ascii="Arial" w:hAnsi="Arial" w:cs="Arial"/>
        <w:i/>
        <w:sz w:val="16"/>
        <w:szCs w:val="16"/>
      </w:rPr>
      <w:t xml:space="preserve">, </w:t>
    </w:r>
    <w:r w:rsidRPr="00A22013">
      <w:rPr>
        <w:rFonts w:ascii="Arial" w:hAnsi="Arial" w:cs="Arial"/>
        <w:i/>
        <w:sz w:val="16"/>
        <w:szCs w:val="16"/>
      </w:rPr>
      <w:t>14(),</w:t>
    </w:r>
  </w:p>
  <w:p w14:paraId="4BEC48E2" w14:textId="77777777" w:rsidR="00000000" w:rsidRPr="00E63525" w:rsidRDefault="00000000" w:rsidP="00E63525">
    <w:pPr>
      <w:pStyle w:val="stBilgi"/>
      <w:tabs>
        <w:tab w:val="clear" w:pos="4536"/>
        <w:tab w:val="clear" w:pos="9072"/>
        <w:tab w:val="left" w:pos="2430"/>
      </w:tabs>
      <w:jc w:val="both"/>
      <w:rPr>
        <w:rFonts w:ascii="Arial" w:hAnsi="Arial" w:cs="Arial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77040" w14:textId="77777777" w:rsidR="00000000" w:rsidRDefault="00000000">
    <w:pPr>
      <w:pStyle w:val="stBilgi"/>
    </w:pPr>
    <w:r>
      <w:rPr>
        <w:noProof/>
        <w:lang w:eastAsia="tr-TR"/>
      </w:rPr>
      <w:pict w14:anchorId="1D7AD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1329500" o:spid="_x0000_s1025" type="#_x0000_t75" style="position:absolute;margin-left:0;margin-top:0;width:453.55pt;height:453.55pt;z-index:-251657216;mso-position-horizontal:center;mso-position-horizontal-relative:margin;mso-position-vertical:center;mso-position-vertical-relative:margin" o:allowincell="f">
          <v:imagedata r:id="rId1" o:title="Dergi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F5D6D"/>
    <w:rsid w:val="000854B8"/>
    <w:rsid w:val="000F3AAD"/>
    <w:rsid w:val="001A5867"/>
    <w:rsid w:val="003E2E76"/>
    <w:rsid w:val="00440E95"/>
    <w:rsid w:val="0056170B"/>
    <w:rsid w:val="00AF5D6D"/>
    <w:rsid w:val="00D45354"/>
    <w:rsid w:val="00D9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CB0AA"/>
  <w15:chartTrackingRefBased/>
  <w15:docId w15:val="{2FCE7127-9FEB-4C70-8A41-7C199BF2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867"/>
    <w:pPr>
      <w:spacing w:after="160" w:line="259" w:lineRule="auto"/>
    </w:pPr>
    <w:rPr>
      <w:kern w:val="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A5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5867"/>
    <w:rPr>
      <w:kern w:val="0"/>
    </w:rPr>
  </w:style>
  <w:style w:type="paragraph" w:styleId="AltBilgi">
    <w:name w:val="footer"/>
    <w:basedOn w:val="Normal"/>
    <w:link w:val="AltBilgiChar"/>
    <w:uiPriority w:val="99"/>
    <w:unhideWhenUsed/>
    <w:rsid w:val="001A5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5867"/>
    <w:rPr>
      <w:kern w:val="0"/>
    </w:rPr>
  </w:style>
  <w:style w:type="table" w:customStyle="1" w:styleId="TabloKlavuzu3">
    <w:name w:val="Tablo Kılavuzu3"/>
    <w:basedOn w:val="NormalTablo"/>
    <w:uiPriority w:val="59"/>
    <w:rsid w:val="001A58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307</Words>
  <Characters>1751</Characters>
  <Application>Microsoft Office Word</Application>
  <DocSecurity>0</DocSecurity>
  <Lines>14</Lines>
  <Paragraphs>4</Paragraphs>
  <ScaleCrop>false</ScaleCrop>
  <Company>yaschir computer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seraycan@posta.mu.edu.tr</dc:creator>
  <cp:keywords/>
  <dc:description/>
  <cp:lastModifiedBy>seraycan@posta.mu.edu.tr</cp:lastModifiedBy>
  <cp:revision>2</cp:revision>
  <dcterms:created xsi:type="dcterms:W3CDTF">2024-02-28T02:02:00Z</dcterms:created>
  <dcterms:modified xsi:type="dcterms:W3CDTF">2024-02-28T02:04:00Z</dcterms:modified>
</cp:coreProperties>
</file>