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39A5" w14:textId="77777777" w:rsidR="00717377" w:rsidRPr="00717377" w:rsidRDefault="00717377" w:rsidP="001C2E32">
      <w:pPr>
        <w:jc w:val="center"/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</w:p>
    <w:p w14:paraId="681E3773" w14:textId="2D275D83" w:rsidR="001C2E32" w:rsidRPr="00717377" w:rsidRDefault="001C2E32" w:rsidP="001C2E32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1737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Bilgi ve İletişim Teknolojilerinde Kod Çözme Becerileri </w:t>
      </w:r>
      <w:r w:rsidR="00764EF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(</w:t>
      </w:r>
      <w:proofErr w:type="gramStart"/>
      <w:r w:rsidR="00764EF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BİT -</w:t>
      </w:r>
      <w:proofErr w:type="gramEnd"/>
      <w:r w:rsidR="00764EF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Kod Çözme Becerileri) </w:t>
      </w:r>
      <w:r w:rsidRPr="0071737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Ölçeği</w:t>
      </w:r>
    </w:p>
    <w:p w14:paraId="1EAF8C35" w14:textId="77777777" w:rsidR="00E7425B" w:rsidRDefault="001C2E32" w:rsidP="00A611CF">
      <w:pPr>
        <w:rPr>
          <w:rFonts w:ascii="Times New Roman" w:hAnsi="Times New Roman" w:cs="Times New Roman"/>
          <w:color w:val="202124"/>
          <w:sz w:val="20"/>
          <w:szCs w:val="20"/>
        </w:rPr>
      </w:pPr>
      <w:r w:rsidRPr="00717377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Bu ölçek toplam 23 maddeden oluşmaktadır.</w:t>
      </w:r>
      <w:r w:rsidR="00A611CF" w:rsidRPr="00717377">
        <w:rPr>
          <w:rFonts w:ascii="Times New Roman" w:hAnsi="Times New Roman" w:cs="Times New Roman"/>
          <w:color w:val="202124"/>
          <w:sz w:val="20"/>
          <w:szCs w:val="20"/>
        </w:rPr>
        <w:t xml:space="preserve"> </w:t>
      </w:r>
    </w:p>
    <w:p w14:paraId="2E92B310" w14:textId="39F9189E" w:rsidR="00D04372" w:rsidRPr="00A611CF" w:rsidRDefault="00E7425B" w:rsidP="00A611CF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0"/>
          <w:szCs w:val="20"/>
        </w:rPr>
        <w:t>Bilgi ve İletişim Teknolojilerinde Kod Çözme Becerileri</w:t>
      </w:r>
      <w:r w:rsidR="00795B69">
        <w:rPr>
          <w:rFonts w:ascii="Times New Roman" w:hAnsi="Times New Roman" w:cs="Times New Roman"/>
          <w:color w:val="202124"/>
          <w:sz w:val="20"/>
          <w:szCs w:val="20"/>
        </w:rPr>
        <w:t>,</w:t>
      </w:r>
      <w:r w:rsidR="00064644">
        <w:rPr>
          <w:rFonts w:ascii="Times New Roman" w:hAnsi="Times New Roman" w:cs="Times New Roman"/>
          <w:color w:val="202124"/>
          <w:sz w:val="20"/>
          <w:szCs w:val="20"/>
        </w:rPr>
        <w:t xml:space="preserve"> m</w:t>
      </w:r>
      <w:r w:rsidR="00064644" w:rsidRPr="00064644">
        <w:rPr>
          <w:rFonts w:ascii="Times New Roman" w:hAnsi="Times New Roman" w:cs="Times New Roman"/>
          <w:color w:val="202124"/>
          <w:sz w:val="20"/>
          <w:szCs w:val="20"/>
        </w:rPr>
        <w:t>evcut bilginin bir araya getirilerek yeni duruma adaptasyonu ve bu adaptasyonun sağlanamaması durumunda hatalı durumun tespiti ve çözümünü içeren; anlamlandırma, hata ayıklama ve problem çözme aşamalarından oluşan döngüsel bir zihinsel süreçtir</w:t>
      </w:r>
      <w:r w:rsidR="001C2E32" w:rsidRPr="00717377">
        <w:rPr>
          <w:rFonts w:ascii="Times New Roman" w:hAnsi="Times New Roman" w:cs="Times New Roman"/>
          <w:color w:val="202124"/>
          <w:sz w:val="20"/>
          <w:szCs w:val="20"/>
        </w:rPr>
        <w:br/>
      </w:r>
      <w:r w:rsidR="001C2E32" w:rsidRPr="00717377">
        <w:rPr>
          <w:rFonts w:ascii="Times New Roman" w:hAnsi="Times New Roman" w:cs="Times New Roman"/>
          <w:color w:val="202124"/>
          <w:sz w:val="20"/>
          <w:szCs w:val="20"/>
        </w:rPr>
        <w:br/>
      </w:r>
      <w:r w:rsidR="001C2E32" w:rsidRPr="00717377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Her bir maddeyi dikkatle okuyup, sizi yansıtma düzeyini Hiçbir Zaman (1) – Her Zaman (5) aralığında belirtiniz. Her bir madde için tek bir yanıt veriniz. Lütfen hiçbir maddeyi boş bırakmayınız.</w:t>
      </w:r>
    </w:p>
    <w:tbl>
      <w:tblPr>
        <w:tblStyle w:val="TabloKlavuzu"/>
        <w:tblW w:w="9179" w:type="dxa"/>
        <w:tblLook w:val="04A0" w:firstRow="1" w:lastRow="0" w:firstColumn="1" w:lastColumn="0" w:noHBand="0" w:noVBand="1"/>
      </w:tblPr>
      <w:tblGrid>
        <w:gridCol w:w="510"/>
        <w:gridCol w:w="6"/>
        <w:gridCol w:w="5828"/>
        <w:gridCol w:w="567"/>
        <w:gridCol w:w="567"/>
        <w:gridCol w:w="567"/>
        <w:gridCol w:w="567"/>
        <w:gridCol w:w="567"/>
      </w:tblGrid>
      <w:tr w:rsidR="00065631" w:rsidRPr="00717377" w14:paraId="7E06DB76" w14:textId="5B3E5236" w:rsidTr="000E6544">
        <w:tc>
          <w:tcPr>
            <w:tcW w:w="510" w:type="dxa"/>
            <w:vAlign w:val="center"/>
          </w:tcPr>
          <w:p w14:paraId="498A25AA" w14:textId="0A3180D1" w:rsidR="00065631" w:rsidRPr="00717377" w:rsidRDefault="00065631" w:rsidP="00A611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2"/>
            <w:vAlign w:val="center"/>
          </w:tcPr>
          <w:p w14:paraId="53D3C499" w14:textId="087917F1" w:rsidR="00065631" w:rsidRPr="00717377" w:rsidRDefault="00065631" w:rsidP="00A611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Madde</w:t>
            </w:r>
          </w:p>
        </w:tc>
        <w:tc>
          <w:tcPr>
            <w:tcW w:w="567" w:type="dxa"/>
            <w:vAlign w:val="center"/>
          </w:tcPr>
          <w:p w14:paraId="05C5F6C1" w14:textId="05770467" w:rsidR="00065631" w:rsidRPr="00717377" w:rsidRDefault="00065631" w:rsidP="000E6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(1)</w:t>
            </w:r>
          </w:p>
        </w:tc>
        <w:tc>
          <w:tcPr>
            <w:tcW w:w="567" w:type="dxa"/>
            <w:vAlign w:val="center"/>
          </w:tcPr>
          <w:p w14:paraId="47F7798C" w14:textId="2ED9DF7B" w:rsidR="00065631" w:rsidRPr="00717377" w:rsidRDefault="00065631" w:rsidP="000E6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(2)</w:t>
            </w:r>
          </w:p>
        </w:tc>
        <w:tc>
          <w:tcPr>
            <w:tcW w:w="567" w:type="dxa"/>
            <w:vAlign w:val="center"/>
          </w:tcPr>
          <w:p w14:paraId="39C37EC3" w14:textId="73B7EEBA" w:rsidR="00065631" w:rsidRPr="00717377" w:rsidRDefault="00065631" w:rsidP="000E6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(3)</w:t>
            </w:r>
          </w:p>
        </w:tc>
        <w:tc>
          <w:tcPr>
            <w:tcW w:w="567" w:type="dxa"/>
            <w:vAlign w:val="center"/>
          </w:tcPr>
          <w:p w14:paraId="655D35F9" w14:textId="04EBD461" w:rsidR="00065631" w:rsidRPr="00717377" w:rsidRDefault="00065631" w:rsidP="000E6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(4)</w:t>
            </w:r>
          </w:p>
        </w:tc>
        <w:tc>
          <w:tcPr>
            <w:tcW w:w="567" w:type="dxa"/>
            <w:vAlign w:val="center"/>
          </w:tcPr>
          <w:p w14:paraId="00E4D4A3" w14:textId="6E89B08B" w:rsidR="00065631" w:rsidRPr="00717377" w:rsidRDefault="00065631" w:rsidP="000E6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(5)</w:t>
            </w:r>
          </w:p>
        </w:tc>
      </w:tr>
      <w:tr w:rsidR="000E6544" w:rsidRPr="00717377" w14:paraId="612A8C44" w14:textId="65BE1DB8" w:rsidTr="00C56933">
        <w:tc>
          <w:tcPr>
            <w:tcW w:w="510" w:type="dxa"/>
            <w:shd w:val="clear" w:color="auto" w:fill="D9D9D9" w:themeFill="background1" w:themeFillShade="D9"/>
          </w:tcPr>
          <w:p w14:paraId="714E4F9D" w14:textId="7777777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4" w:type="dxa"/>
            <w:gridSpan w:val="2"/>
            <w:shd w:val="clear" w:color="auto" w:fill="D9D9D9" w:themeFill="background1" w:themeFillShade="D9"/>
          </w:tcPr>
          <w:p w14:paraId="4A3FFE1C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programlarını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>nasıl kullanacağımı anlarım.</w:t>
            </w:r>
          </w:p>
          <w:p w14:paraId="070793AA" w14:textId="77777777" w:rsidR="00F13A07" w:rsidRPr="00717377" w:rsidRDefault="00F13A07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EBBE2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Office programları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Kelime işlemci (Word), Elektronik tablolama (Excel), Sunum hazırlama (PowerPoint)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30BAD3" w14:textId="0D59C9A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2A6B90" w14:textId="4899BE3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A54822" w14:textId="4D2441A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88DE7B" w14:textId="02F7FB3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71800" w14:textId="7E6E1CE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6B15EA2F" w14:textId="5EB09C7A" w:rsidTr="000E6544">
        <w:tc>
          <w:tcPr>
            <w:tcW w:w="510" w:type="dxa"/>
          </w:tcPr>
          <w:p w14:paraId="287B896E" w14:textId="70BCFFA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4" w:type="dxa"/>
            <w:gridSpan w:val="2"/>
          </w:tcPr>
          <w:p w14:paraId="7442D955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programlarını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kullanırken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sorunları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çözerim.</w:t>
            </w:r>
          </w:p>
          <w:p w14:paraId="3AF41BB4" w14:textId="77777777" w:rsidR="00F13A07" w:rsidRPr="00717377" w:rsidRDefault="00F13A07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7CF715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Office programları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Kelime işlemci (Word), Elektronik tablolama (Excel), Sunum hazırlama (PowerPoint)</w:t>
            </w:r>
          </w:p>
          <w:p w14:paraId="711FC6AE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Sorunlar: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7E94567A" w14:textId="6157267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2BBE349" w14:textId="676C0A6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B5E255C" w14:textId="36D7394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9450870" w14:textId="79BE27C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86FE46A" w14:textId="0F099B5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65F8C10E" w14:textId="379A8628" w:rsidTr="00C56933">
        <w:tc>
          <w:tcPr>
            <w:tcW w:w="510" w:type="dxa"/>
            <w:shd w:val="clear" w:color="auto" w:fill="D9D9D9" w:themeFill="background1" w:themeFillShade="D9"/>
          </w:tcPr>
          <w:p w14:paraId="7794CEA5" w14:textId="1DA96F1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4" w:type="dxa"/>
            <w:gridSpan w:val="2"/>
            <w:shd w:val="clear" w:color="auto" w:fill="D9D9D9" w:themeFill="background1" w:themeFillShade="D9"/>
          </w:tcPr>
          <w:p w14:paraId="2E133C51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Temel bilişim teknolojilerini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nasıl kullanacağımı anlarım.</w:t>
            </w:r>
          </w:p>
          <w:p w14:paraId="2B3A5036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CDA18DD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Temel bilişim teknolojileri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Bilgisayar, yazıcı, tarayıcı, video kamera, fotoğraf makinesi, akıllı teknolojiler vb.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35E84" w14:textId="7E9A527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ABC32A" w14:textId="015A9FF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01993C" w14:textId="0CB7563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DBD372" w14:textId="70745300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198998" w14:textId="39A1217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012F66DD" w14:textId="74C0569F" w:rsidTr="000E6544">
        <w:tc>
          <w:tcPr>
            <w:tcW w:w="510" w:type="dxa"/>
          </w:tcPr>
          <w:p w14:paraId="13133012" w14:textId="063EE1C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34" w:type="dxa"/>
            <w:gridSpan w:val="2"/>
          </w:tcPr>
          <w:p w14:paraId="5D371A37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Temel bilişim teknolojilerini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kullanırken karşılaştığım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sorunların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neden kaynaklandığını fark ederim.</w:t>
            </w:r>
          </w:p>
          <w:p w14:paraId="4C92EB12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927DE47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Temel bilişim teknolojileri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Bilgisayar, yazıcı, tarayıcı, video kamera, fotoğraf makinesi, akıllı teknolojiler vb.</w:t>
            </w:r>
          </w:p>
          <w:p w14:paraId="698728A6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Sorunlar: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cihazın çalışmaması, 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F9E864C" w14:textId="758DE19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76D473B" w14:textId="5F1363D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715E15E" w14:textId="05EB46F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CEA6EA7" w14:textId="2E0D58B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1C7F9C4" w14:textId="5111B4D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0E402116" w14:textId="3FC58C2D" w:rsidTr="00C56933">
        <w:tc>
          <w:tcPr>
            <w:tcW w:w="510" w:type="dxa"/>
            <w:shd w:val="clear" w:color="auto" w:fill="D9D9D9" w:themeFill="background1" w:themeFillShade="D9"/>
          </w:tcPr>
          <w:p w14:paraId="1289D7BF" w14:textId="2AE4275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34" w:type="dxa"/>
            <w:gridSpan w:val="2"/>
            <w:shd w:val="clear" w:color="auto" w:fill="D9D9D9" w:themeFill="background1" w:themeFillShade="D9"/>
          </w:tcPr>
          <w:p w14:paraId="1C3BA8D4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Temel bilişim teknolojilerini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kullanırken karşılaştığım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sorunları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çözerim.</w:t>
            </w:r>
          </w:p>
          <w:p w14:paraId="7755B5DB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13E3BB9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Temel bilişim teknolojileri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Bilgisayar, yazıcı, tarayıcı, video kamera, fotoğraf makinesi, akıllı teknolojiler vb.</w:t>
            </w:r>
          </w:p>
          <w:p w14:paraId="6B85FCCC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Sorunlar: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cihazın çalışmaması, 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7D5BBA" w14:textId="2F5414D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AD4FAA" w14:textId="47B1644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D0F446" w14:textId="7B6123F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B41E8D" w14:textId="58AE176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9F6820" w14:textId="29C454F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1166F217" w14:textId="366A5BEF" w:rsidTr="000E6544">
        <w:tc>
          <w:tcPr>
            <w:tcW w:w="510" w:type="dxa"/>
          </w:tcPr>
          <w:p w14:paraId="4D420FF3" w14:textId="25D3C11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34" w:type="dxa"/>
            <w:gridSpan w:val="2"/>
          </w:tcPr>
          <w:p w14:paraId="761E5EBC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Teknoloji kullanarak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içerik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>(görüntü, video, ses vb.)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düzenleme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işlemlerini nasıl yapabileceğimi anlarım.</w:t>
            </w:r>
          </w:p>
          <w:p w14:paraId="2E16AC6A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0900D9C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İçerik düzenleme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Görüntü, fotoğraf, video, ses düzenleme işlemleri (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instagram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snapchat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photoshop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movieMaker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audacity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gibi programları kullanarak yapılan işlemler)</w:t>
            </w:r>
          </w:p>
        </w:tc>
        <w:tc>
          <w:tcPr>
            <w:tcW w:w="567" w:type="dxa"/>
            <w:vAlign w:val="center"/>
          </w:tcPr>
          <w:p w14:paraId="3A0AA08D" w14:textId="6BFD127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02C88BB" w14:textId="66BA9E5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D80ABC5" w14:textId="205A8A7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0CC5D64" w14:textId="4C7DC20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9559E2B" w14:textId="0F8A64F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027A9D2B" w14:textId="77777777" w:rsidTr="00C56933">
        <w:tc>
          <w:tcPr>
            <w:tcW w:w="510" w:type="dxa"/>
            <w:shd w:val="clear" w:color="auto" w:fill="D9D9D9" w:themeFill="background1" w:themeFillShade="D9"/>
          </w:tcPr>
          <w:p w14:paraId="1612A71A" w14:textId="62F95A8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6a</w:t>
            </w:r>
            <w:proofErr w:type="gramEnd"/>
          </w:p>
        </w:tc>
        <w:tc>
          <w:tcPr>
            <w:tcW w:w="5834" w:type="dxa"/>
            <w:gridSpan w:val="2"/>
            <w:shd w:val="clear" w:color="auto" w:fill="D9D9D9" w:themeFill="background1" w:themeFillShade="D9"/>
          </w:tcPr>
          <w:p w14:paraId="64A13D8D" w14:textId="1312DFA6" w:rsidR="000E6544" w:rsidRPr="00717377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11CF">
              <w:rPr>
                <w:rFonts w:ascii="Times New Roman" w:hAnsi="Times New Roman" w:cs="Times New Roman"/>
                <w:sz w:val="20"/>
                <w:szCs w:val="20"/>
              </w:rPr>
              <w:t>Bu madde kontrol amaçlıdır, hiçbir zaman anlamına gelen "bir" puan veriniz.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C33167" w14:textId="156B1FE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4AF478" w14:textId="49B3EA0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914DFA" w14:textId="1626448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693402" w14:textId="55206A34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CEF72" w14:textId="5797215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73EC2364" w14:textId="54A18FE4" w:rsidTr="000E6544">
        <w:tc>
          <w:tcPr>
            <w:tcW w:w="510" w:type="dxa"/>
          </w:tcPr>
          <w:p w14:paraId="35621CB8" w14:textId="47A4549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34" w:type="dxa"/>
            <w:gridSpan w:val="2"/>
          </w:tcPr>
          <w:p w14:paraId="3D4AD5A3" w14:textId="77777777" w:rsidR="000E6544" w:rsidRPr="00717377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Teknoloji kullanarak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içerik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>(görüntü, video, ses vb.)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düzenleme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işlemleri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sırasında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sorunların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sebebini fark ederim.</w:t>
            </w:r>
          </w:p>
          <w:p w14:paraId="27DDE8B7" w14:textId="77777777" w:rsidR="000E6544" w:rsidRPr="00717377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FFD1B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İçerik düzenleme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Görüntü, fotoğraf, video, ses düzenleme işlemleri (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instagram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snapchat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photoshop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movieMaker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audacity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gibi programları kullanarak yapılan işlemler)</w:t>
            </w:r>
          </w:p>
          <w:p w14:paraId="36DDBEC4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Sorunlar: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4B942CD2" w14:textId="5BE6AEE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10FBB8F" w14:textId="3BD13C9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DCC90E3" w14:textId="650D86A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E7BB377" w14:textId="52F397C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51A077A" w14:textId="661352D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F13A07" w:rsidRPr="00717377" w14:paraId="09A2E396" w14:textId="77777777" w:rsidTr="00F13A07">
        <w:tc>
          <w:tcPr>
            <w:tcW w:w="516" w:type="dxa"/>
            <w:gridSpan w:val="2"/>
            <w:hideMark/>
          </w:tcPr>
          <w:p w14:paraId="0FF8BC3D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5828" w:type="dxa"/>
            <w:hideMark/>
          </w:tcPr>
          <w:p w14:paraId="545A3B16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Madde</w:t>
            </w:r>
          </w:p>
        </w:tc>
        <w:tc>
          <w:tcPr>
            <w:tcW w:w="567" w:type="dxa"/>
            <w:hideMark/>
          </w:tcPr>
          <w:p w14:paraId="2499AD69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(1)</w:t>
            </w:r>
          </w:p>
        </w:tc>
        <w:tc>
          <w:tcPr>
            <w:tcW w:w="567" w:type="dxa"/>
            <w:hideMark/>
          </w:tcPr>
          <w:p w14:paraId="369E56A2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(2)</w:t>
            </w:r>
          </w:p>
        </w:tc>
        <w:tc>
          <w:tcPr>
            <w:tcW w:w="567" w:type="dxa"/>
            <w:hideMark/>
          </w:tcPr>
          <w:p w14:paraId="736E553F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(3)</w:t>
            </w:r>
          </w:p>
        </w:tc>
        <w:tc>
          <w:tcPr>
            <w:tcW w:w="567" w:type="dxa"/>
            <w:hideMark/>
          </w:tcPr>
          <w:p w14:paraId="6AC94E44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(4)</w:t>
            </w:r>
          </w:p>
        </w:tc>
        <w:tc>
          <w:tcPr>
            <w:tcW w:w="567" w:type="dxa"/>
            <w:hideMark/>
          </w:tcPr>
          <w:p w14:paraId="47CC749F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(5)</w:t>
            </w:r>
          </w:p>
        </w:tc>
      </w:tr>
      <w:tr w:rsidR="000E6544" w:rsidRPr="00717377" w14:paraId="47D316F8" w14:textId="629DB181" w:rsidTr="00C56933">
        <w:tc>
          <w:tcPr>
            <w:tcW w:w="516" w:type="dxa"/>
            <w:gridSpan w:val="2"/>
            <w:shd w:val="clear" w:color="auto" w:fill="D9D9D9" w:themeFill="background1" w:themeFillShade="D9"/>
          </w:tcPr>
          <w:p w14:paraId="4516AA64" w14:textId="48B88A3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20E12E69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Teknoloji kullanarak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içerik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(görüntü, video, ses vb.)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düzenleme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işlemleri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sırasında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sorunları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>çözerim.</w:t>
            </w:r>
          </w:p>
          <w:p w14:paraId="50E663C2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CFEB2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İçerik düzenleme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Görüntü, fotoğraf, video, ses düzenleme işlemleri (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instagram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snapchat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photoshop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movieMaker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audacity</w:t>
            </w:r>
            <w:proofErr w:type="spellEnd"/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gibi programları kullanarak yapılan işlemler)</w:t>
            </w:r>
          </w:p>
          <w:p w14:paraId="2313C0AB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Sorunlar: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9CE8FB" w14:textId="3FDE3C0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9DE294" w14:textId="4BB25B3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6D1C26" w14:textId="146167E8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E50F21" w14:textId="77DBE17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AF8810" w14:textId="4966205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60E93120" w14:textId="2703C4BA" w:rsidTr="00B847F2">
        <w:tc>
          <w:tcPr>
            <w:tcW w:w="516" w:type="dxa"/>
            <w:gridSpan w:val="2"/>
          </w:tcPr>
          <w:p w14:paraId="39ADD26A" w14:textId="7C907314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28" w:type="dxa"/>
          </w:tcPr>
          <w:p w14:paraId="67025E51" w14:textId="68D1155C" w:rsidR="000E6544" w:rsidRPr="00717377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>Daha önce kullanmadığım bir işletim sisteminin nasıl kurulacağını, geçmiş işletim sistemi kurma (sıfırdan kurma, format atma vb.) tecrübelerimden yola çıkarak anlarım.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7F467" w14:textId="6DF3C920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2D62D" w14:textId="3C77C5D0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A28D1" w14:textId="59EC99B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49A0B" w14:textId="64D1396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ED129" w14:textId="4993E1E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123F7FB6" w14:textId="25CAF793" w:rsidTr="00C56933">
        <w:tc>
          <w:tcPr>
            <w:tcW w:w="516" w:type="dxa"/>
            <w:gridSpan w:val="2"/>
            <w:shd w:val="clear" w:color="auto" w:fill="D9D9D9" w:themeFill="background1" w:themeFillShade="D9"/>
          </w:tcPr>
          <w:p w14:paraId="6D0E8172" w14:textId="323D66F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409BD838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Daha önce kullanmadığım bir işletim sisteminin kurulumu sırasında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sorunların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sebebini fark ederim.</w:t>
            </w:r>
          </w:p>
          <w:p w14:paraId="79B7B1EB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A4255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Sorunlar: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E23C7C" w14:textId="2703B13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FA06F2" w14:textId="53B17054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E86660" w14:textId="592F23F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E1D796" w14:textId="00830E8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888888" w14:textId="3ED0FE1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3BEC5ED4" w14:textId="6EEACA35" w:rsidTr="00B847F2">
        <w:tc>
          <w:tcPr>
            <w:tcW w:w="516" w:type="dxa"/>
            <w:gridSpan w:val="2"/>
          </w:tcPr>
          <w:p w14:paraId="291331E0" w14:textId="0FEC334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28" w:type="dxa"/>
          </w:tcPr>
          <w:p w14:paraId="6BD48427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Daha önce kullanmadığım bir işletim sisteminin kurulumu sırasında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sorunları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çözerim.</w:t>
            </w:r>
          </w:p>
          <w:p w14:paraId="62DA2003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473A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Sorunlar: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0E831" w14:textId="72AFFF1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8B557" w14:textId="64DAC32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7B359" w14:textId="377E14F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08B74" w14:textId="7AF771D0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C3662" w14:textId="01D6453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5C9F825E" w14:textId="2C9F336E" w:rsidTr="00C56933">
        <w:tc>
          <w:tcPr>
            <w:tcW w:w="516" w:type="dxa"/>
            <w:gridSpan w:val="2"/>
            <w:shd w:val="clear" w:color="auto" w:fill="D9D9D9" w:themeFill="background1" w:themeFillShade="D9"/>
          </w:tcPr>
          <w:p w14:paraId="75FEADEC" w14:textId="046CD5D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413B4DD5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Yeni bir yazılımın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kullanım öncesi işlemlerini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nasıl yapacağımı anlarım.</w:t>
            </w:r>
          </w:p>
          <w:p w14:paraId="6FFC4EF3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70E62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Kullanım öncesi işlemler: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lisans satın alma, kurulum, güncelleme, çalıştırma gibi işlemler.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FD1C1F" w14:textId="28A9C64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90C36" w14:textId="14276B9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41AD40" w14:textId="4757D16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8DC6DD" w14:textId="0F0A44A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4D707" w14:textId="17F960E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5DFA5EEE" w14:textId="77777777" w:rsidTr="00B847F2">
        <w:tc>
          <w:tcPr>
            <w:tcW w:w="516" w:type="dxa"/>
            <w:gridSpan w:val="2"/>
          </w:tcPr>
          <w:p w14:paraId="12AE7E6C" w14:textId="4F1EE9A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12a</w:t>
            </w:r>
            <w:proofErr w:type="gramEnd"/>
          </w:p>
        </w:tc>
        <w:tc>
          <w:tcPr>
            <w:tcW w:w="5828" w:type="dxa"/>
          </w:tcPr>
          <w:p w14:paraId="4B34A736" w14:textId="45BC4C6F" w:rsidR="000E6544" w:rsidRPr="00717377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C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Bu madde kontrol amaçlıdır, her zaman anlamına gelen "beş" puan veriniz.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FA260" w14:textId="5507B01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51BF6" w14:textId="22FB86A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7319" w14:textId="266A5B4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271E8" w14:textId="593CE17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8935E" w14:textId="0FA1E22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5C793335" w14:textId="6D3A201A" w:rsidTr="00C56933">
        <w:tc>
          <w:tcPr>
            <w:tcW w:w="516" w:type="dxa"/>
            <w:gridSpan w:val="2"/>
            <w:shd w:val="clear" w:color="auto" w:fill="D9D9D9" w:themeFill="background1" w:themeFillShade="D9"/>
          </w:tcPr>
          <w:p w14:paraId="6E5935E6" w14:textId="0BAB53E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2AA865BB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Yeni bir yazılımın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kullanım öncesi işlemlerini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yaparken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sorunların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sebebini fark ederim.</w:t>
            </w:r>
          </w:p>
          <w:p w14:paraId="32D20AA5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9E872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Kullanım öncesi işlemler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lisans satın alma, kurulum, güncelleme, çalıştırma gibi işlemler.</w:t>
            </w:r>
          </w:p>
          <w:p w14:paraId="4CE73215" w14:textId="77777777" w:rsidR="000E6544" w:rsidRPr="00717377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Sorunlar: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uyarılar, hata mesajları gibi beklenenin dışında oluşan durumlar.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B0D20C" w14:textId="61D28E3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FC8925" w14:textId="65A61CF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A96429" w14:textId="30B2BCF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9DD322" w14:textId="5407821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EE6953" w14:textId="3F1718C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231FCA9D" w14:textId="7A4B73EF" w:rsidTr="00B847F2">
        <w:tc>
          <w:tcPr>
            <w:tcW w:w="516" w:type="dxa"/>
            <w:gridSpan w:val="2"/>
          </w:tcPr>
          <w:p w14:paraId="30AE6174" w14:textId="53086200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28" w:type="dxa"/>
          </w:tcPr>
          <w:p w14:paraId="679BCFA2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Yeni bir yazılımın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kullanım öncesi işlemlerini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yaparken karşılaştığım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sorunları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çözerim.</w:t>
            </w:r>
          </w:p>
          <w:p w14:paraId="7A98A3B2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B290B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Kullanım öncesi işlemler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lisans satın alma, kurulum, güncelleme, çalıştırma gibi işlemler.</w:t>
            </w:r>
          </w:p>
          <w:p w14:paraId="65A26C40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Sorunlar: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uyarılar, hata mesajları gibi beklenenin dışında oluşan durumlar.</w:t>
            </w: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4E38C" w14:textId="741D80D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0F8C9" w14:textId="2AE5E64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0A6CF" w14:textId="50BFB74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43BC7" w14:textId="65E66924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B8F69" w14:textId="535C882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69AD404E" w14:textId="3FA98516" w:rsidTr="00C56933">
        <w:tc>
          <w:tcPr>
            <w:tcW w:w="516" w:type="dxa"/>
            <w:gridSpan w:val="2"/>
            <w:shd w:val="clear" w:color="auto" w:fill="D9D9D9" w:themeFill="background1" w:themeFillShade="D9"/>
          </w:tcPr>
          <w:p w14:paraId="14DB6596" w14:textId="5D49660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31DE3591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Dijital iletişim ortamlarında,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>kötü niyetli mesajlara karşı harekete geçerim (şikâyet ederim, engellerim, görmezden gelirim, çevremdekileri uyarırım vb.).</w:t>
            </w:r>
          </w:p>
          <w:p w14:paraId="694C0478" w14:textId="77777777" w:rsidR="00F13A07" w:rsidRPr="00717377" w:rsidRDefault="00F13A07" w:rsidP="00B847F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6F0A9C1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Dijital İletişim ortamları: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Whatsapp</w:t>
            </w:r>
            <w:proofErr w:type="spellEnd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Messenger, Instagram, Twitter, E-posta, sesli telefon konuşması, video konferans vb.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4BB6FD" w14:textId="32DBEB1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EC86EA" w14:textId="39D78024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B88B19" w14:textId="1B5BBF4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920172" w14:textId="29C66E6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6383F1" w14:textId="3C8603D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13D98282" w14:textId="35C9A46B" w:rsidTr="00B847F2">
        <w:tc>
          <w:tcPr>
            <w:tcW w:w="516" w:type="dxa"/>
            <w:gridSpan w:val="2"/>
          </w:tcPr>
          <w:p w14:paraId="3688DF75" w14:textId="545AF6C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28" w:type="dxa"/>
          </w:tcPr>
          <w:p w14:paraId="2C8C5011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Arama motoru sonuçlarında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ön inceleme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yaparak, listelenen web sitesini açıp/açmamam gerektiğini anlarım.</w:t>
            </w:r>
          </w:p>
          <w:p w14:paraId="51D10AA4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7806617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Ön inceleme: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başlık, bağlantı, anahtar kelime gibi bilgileri inceleme.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3CB83" w14:textId="7C4E1F3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22B02" w14:textId="5C0FEE6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EF735" w14:textId="6A399718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4E1CA" w14:textId="3E665DF8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57DFB" w14:textId="782FBC4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62A02A4A" w14:textId="34AEC93F" w:rsidTr="00C56933">
        <w:tc>
          <w:tcPr>
            <w:tcW w:w="516" w:type="dxa"/>
            <w:gridSpan w:val="2"/>
            <w:shd w:val="clear" w:color="auto" w:fill="D9D9D9" w:themeFill="background1" w:themeFillShade="D9"/>
          </w:tcPr>
          <w:p w14:paraId="1A707C56" w14:textId="4F4A8A8B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48A1FC3E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İnternetten eriştiğim bilgilerin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niteliğini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>(doğruluğu, güvenirliği vb.) ayırt ederim.</w:t>
            </w:r>
          </w:p>
          <w:p w14:paraId="0DC52947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B518D22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Nitelik: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işe yararlılığı, kalitesi, geçerliği, doğru ve güvenilir olup olması vs.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652DF9" w14:textId="1EB3621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81354F" w14:textId="62C7D3F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92EF01" w14:textId="271AA37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3019C5" w14:textId="43FEAB3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6B3F2B" w14:textId="1BFADDF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</w:tbl>
    <w:p w14:paraId="621A7761" w14:textId="77777777" w:rsidR="00F13A07" w:rsidRDefault="00F13A07">
      <w:r>
        <w:br w:type="page"/>
      </w:r>
    </w:p>
    <w:tbl>
      <w:tblPr>
        <w:tblStyle w:val="TabloKlavuzu"/>
        <w:tblW w:w="9179" w:type="dxa"/>
        <w:tblLook w:val="04A0" w:firstRow="1" w:lastRow="0" w:firstColumn="1" w:lastColumn="0" w:noHBand="0" w:noVBand="1"/>
      </w:tblPr>
      <w:tblGrid>
        <w:gridCol w:w="516"/>
        <w:gridCol w:w="5828"/>
        <w:gridCol w:w="567"/>
        <w:gridCol w:w="567"/>
        <w:gridCol w:w="567"/>
        <w:gridCol w:w="567"/>
        <w:gridCol w:w="567"/>
      </w:tblGrid>
      <w:tr w:rsidR="00F13A07" w:rsidRPr="00717377" w14:paraId="4D524D9E" w14:textId="77777777" w:rsidTr="00F13A07">
        <w:tc>
          <w:tcPr>
            <w:tcW w:w="516" w:type="dxa"/>
            <w:hideMark/>
          </w:tcPr>
          <w:p w14:paraId="6DE13ECA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5828" w:type="dxa"/>
            <w:hideMark/>
          </w:tcPr>
          <w:p w14:paraId="7532C0A5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Madde</w:t>
            </w:r>
          </w:p>
        </w:tc>
        <w:tc>
          <w:tcPr>
            <w:tcW w:w="567" w:type="dxa"/>
            <w:hideMark/>
          </w:tcPr>
          <w:p w14:paraId="37155E1F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(1)</w:t>
            </w:r>
          </w:p>
        </w:tc>
        <w:tc>
          <w:tcPr>
            <w:tcW w:w="567" w:type="dxa"/>
            <w:hideMark/>
          </w:tcPr>
          <w:p w14:paraId="49C89F8E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(2)</w:t>
            </w:r>
          </w:p>
        </w:tc>
        <w:tc>
          <w:tcPr>
            <w:tcW w:w="567" w:type="dxa"/>
            <w:hideMark/>
          </w:tcPr>
          <w:p w14:paraId="309DF1B0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(3)</w:t>
            </w:r>
          </w:p>
        </w:tc>
        <w:tc>
          <w:tcPr>
            <w:tcW w:w="567" w:type="dxa"/>
            <w:hideMark/>
          </w:tcPr>
          <w:p w14:paraId="364DC461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(4)</w:t>
            </w:r>
          </w:p>
        </w:tc>
        <w:tc>
          <w:tcPr>
            <w:tcW w:w="567" w:type="dxa"/>
            <w:hideMark/>
          </w:tcPr>
          <w:p w14:paraId="6073961A" w14:textId="77777777" w:rsidR="00F13A07" w:rsidRPr="00717377" w:rsidRDefault="00F13A07" w:rsidP="00BF5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(5)</w:t>
            </w:r>
          </w:p>
        </w:tc>
      </w:tr>
      <w:tr w:rsidR="000E6544" w:rsidRPr="00717377" w14:paraId="67E580AA" w14:textId="1D6320D3" w:rsidTr="00C56933">
        <w:tc>
          <w:tcPr>
            <w:tcW w:w="516" w:type="dxa"/>
            <w:shd w:val="clear" w:color="auto" w:fill="D9D9D9" w:themeFill="background1" w:themeFillShade="D9"/>
          </w:tcPr>
          <w:p w14:paraId="35834A07" w14:textId="5FCD4D4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5D8E3046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İnternetten eriştiğim bilginin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niteliğinde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(doğruluğunda, güvenirliğinde vb.)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şüpheler varsa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harekete geçerim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(şikâyet ederim, engellerim, görmezden gelirim, çevremdekileri uyarırım vb.).</w:t>
            </w:r>
          </w:p>
          <w:p w14:paraId="05633507" w14:textId="77777777" w:rsidR="00F13A07" w:rsidRPr="00717377" w:rsidRDefault="00F13A07" w:rsidP="00B847F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80B0E2E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Nitelik: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işe yararlılığı, kalitesi, geçerliği, doğru ve güvenilir olup olması vs.</w:t>
            </w:r>
          </w:p>
          <w:p w14:paraId="4B2BBC59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Harekete geçmek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şikâyet ederim, görmezden gelirim, çevremdekileri uyarırım vb.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B59D9D" w14:textId="79A3D76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6FE086" w14:textId="1D8BDDF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2A9AB2" w14:textId="19CE37B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3677A1" w14:textId="173B9D0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EF0E13" w14:textId="6502F41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1E668443" w14:textId="33FBDD6C" w:rsidTr="000E6544">
        <w:tc>
          <w:tcPr>
            <w:tcW w:w="516" w:type="dxa"/>
          </w:tcPr>
          <w:p w14:paraId="503A8207" w14:textId="0EF86B3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28" w:type="dxa"/>
          </w:tcPr>
          <w:p w14:paraId="67414158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Kişisel bilgilerimi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isteyen bir internet sitesinin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güvenilir 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>olup/olmadığını ayırt ederim.</w:t>
            </w:r>
          </w:p>
          <w:p w14:paraId="7AF70C7D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23159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Kişisel bilgi: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kimlik bilgileri, fotoğraf, telefon numarası, kredi kartı bilgileri, açık adres vb. </w:t>
            </w:r>
          </w:p>
          <w:p w14:paraId="508BCDE4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Güvenirlik: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SSL sertifikası olması, tanınmış olması, kurumsal olması, yorumları vb.   </w:t>
            </w:r>
          </w:p>
        </w:tc>
        <w:tc>
          <w:tcPr>
            <w:tcW w:w="567" w:type="dxa"/>
            <w:vAlign w:val="center"/>
          </w:tcPr>
          <w:p w14:paraId="1C9A30EB" w14:textId="3D5A4608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ADBBEEA" w14:textId="4B3D858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BC3FBB0" w14:textId="1238B070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8013A34" w14:textId="23D5801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06A4F13" w14:textId="509FF68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4F9DBCAF" w14:textId="77777777" w:rsidTr="00EA5114">
        <w:tc>
          <w:tcPr>
            <w:tcW w:w="516" w:type="dxa"/>
            <w:shd w:val="clear" w:color="auto" w:fill="D9D9D9" w:themeFill="background1" w:themeFillShade="D9"/>
          </w:tcPr>
          <w:p w14:paraId="548D1452" w14:textId="3F4184C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19a</w:t>
            </w:r>
            <w:proofErr w:type="gramEnd"/>
          </w:p>
        </w:tc>
        <w:tc>
          <w:tcPr>
            <w:tcW w:w="5828" w:type="dxa"/>
            <w:shd w:val="clear" w:color="auto" w:fill="D9D9D9" w:themeFill="background1" w:themeFillShade="D9"/>
          </w:tcPr>
          <w:p w14:paraId="43516A67" w14:textId="12CE8EA0" w:rsidR="000E6544" w:rsidRPr="005F4090" w:rsidRDefault="000E6544" w:rsidP="00B847F2">
            <w:pPr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A611C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Bu madde kontrol amaçlıdır, "üç" puan veriniz.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BB861" w14:textId="3A17266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8D153D" w14:textId="252981E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74A140" w14:textId="44688F9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5AD0CB" w14:textId="7A5A9C6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08CC98" w14:textId="012F0CD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5C34ECE6" w14:textId="696879BF" w:rsidTr="000E6544">
        <w:tc>
          <w:tcPr>
            <w:tcW w:w="516" w:type="dxa"/>
          </w:tcPr>
          <w:p w14:paraId="60DDDD83" w14:textId="56B670E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28" w:type="dxa"/>
          </w:tcPr>
          <w:p w14:paraId="7EE8E014" w14:textId="77777777" w:rsidR="000E6544" w:rsidRDefault="000E6544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Dijital ortamda karşılaştığım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sosyal mühendislik saldırılarına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(sahte arama, mesaj ve sanal dolandırıcılık vb.) karşı </w:t>
            </w:r>
            <w:r w:rsidRPr="007173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harekete geçerim </w:t>
            </w:r>
            <w:r w:rsidRPr="00717377">
              <w:rPr>
                <w:rFonts w:ascii="Times New Roman" w:hAnsi="Times New Roman" w:cs="Times New Roman"/>
                <w:iCs/>
                <w:sz w:val="20"/>
                <w:szCs w:val="20"/>
              </w:rPr>
              <w:t>(şikâyet ederim, engellerim, görmezden gelirim, çevremdekileri uyarırım vb.).</w:t>
            </w:r>
          </w:p>
          <w:p w14:paraId="0EBD79BC" w14:textId="77777777" w:rsidR="00F13A07" w:rsidRPr="00717377" w:rsidRDefault="00F13A07" w:rsidP="00B847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F03B2BD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Sosyal mühendislik saldırıları: 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İnsanı hedef alarak bir sistemi ya da bilgiyi ele geçirmek için yapılan sahte aramalar, mesajlar, e-postalar, sanal dolandırıcılık vb. girişimler.</w:t>
            </w:r>
          </w:p>
          <w:p w14:paraId="4BECF30C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Harekete geçmek</w:t>
            </w:r>
            <w:r w:rsidRPr="00717377">
              <w:rPr>
                <w:rFonts w:ascii="Times New Roman" w:hAnsi="Times New Roman" w:cs="Times New Roman"/>
                <w:i/>
                <w:sz w:val="20"/>
                <w:szCs w:val="20"/>
              </w:rPr>
              <w:t>: şikâyet ederim, görmezden gelirim, çevremdekileri uyarırım vb.</w:t>
            </w:r>
          </w:p>
        </w:tc>
        <w:tc>
          <w:tcPr>
            <w:tcW w:w="567" w:type="dxa"/>
            <w:vAlign w:val="center"/>
          </w:tcPr>
          <w:p w14:paraId="32750CA5" w14:textId="050D2E1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8AD0E35" w14:textId="65ACE2F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0A742A7" w14:textId="348D250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7140944" w14:textId="25D2C76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813792A" w14:textId="22387AEF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62FF8F9C" w14:textId="4E1C25DC" w:rsidTr="00EA5114">
        <w:tc>
          <w:tcPr>
            <w:tcW w:w="516" w:type="dxa"/>
            <w:shd w:val="clear" w:color="auto" w:fill="D9D9D9" w:themeFill="background1" w:themeFillShade="D9"/>
          </w:tcPr>
          <w:p w14:paraId="17D9284A" w14:textId="4A779C9D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78DA19BD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Bir kurala göre hazırlanmış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bloklarını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okuduğumda sonucunda ne olacağını anlarım.</w:t>
            </w:r>
          </w:p>
          <w:p w14:paraId="46DD3A1A" w14:textId="77777777" w:rsidR="00F13A07" w:rsidRPr="00717377" w:rsidRDefault="00F13A07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089B4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Kod blokları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Blok tabanlı programlama (</w:t>
            </w:r>
            <w:proofErr w:type="spellStart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scratch</w:t>
            </w:r>
            <w:proofErr w:type="spellEnd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 algoritma, akış diyagramı, sözde kod gibi düşünülebilir.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18835B" w14:textId="66EB7BB9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C54997" w14:textId="72F65ED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C16A6A" w14:textId="70A0665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6E4670" w14:textId="54841A7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E54E74" w14:textId="6AF7F38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30918043" w14:textId="7FFF7055" w:rsidTr="000E6544">
        <w:tc>
          <w:tcPr>
            <w:tcW w:w="516" w:type="dxa"/>
          </w:tcPr>
          <w:p w14:paraId="01354FFB" w14:textId="795BB876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28" w:type="dxa"/>
          </w:tcPr>
          <w:p w14:paraId="7BDEA00B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Bir kurala göre hazırlanmış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bloklarını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okuduğumda hataları tespit edebilirim.</w:t>
            </w:r>
          </w:p>
          <w:p w14:paraId="213A51E3" w14:textId="77777777" w:rsidR="00EA5114" w:rsidRPr="00717377" w:rsidRDefault="00EA511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A173" w14:textId="77777777" w:rsidR="000E6544" w:rsidRPr="00717377" w:rsidRDefault="000E6544" w:rsidP="00B847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Kod blokları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Blok tabanlı programlama (</w:t>
            </w:r>
            <w:proofErr w:type="spellStart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scratch</w:t>
            </w:r>
            <w:proofErr w:type="spellEnd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 algoritma, akış diyagramı, sözde kod gibi düşünülebilir.</w:t>
            </w:r>
          </w:p>
        </w:tc>
        <w:tc>
          <w:tcPr>
            <w:tcW w:w="567" w:type="dxa"/>
            <w:vAlign w:val="center"/>
          </w:tcPr>
          <w:p w14:paraId="66F40EE4" w14:textId="4545CFD7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EE10DA0" w14:textId="224350A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7716673" w14:textId="0B79356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712BA59" w14:textId="4402DFD3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58575ED" w14:textId="3D5183F5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E6544" w:rsidRPr="00717377" w14:paraId="09225815" w14:textId="6C09C11D" w:rsidTr="00EA5114">
        <w:tc>
          <w:tcPr>
            <w:tcW w:w="516" w:type="dxa"/>
            <w:shd w:val="clear" w:color="auto" w:fill="D9D9D9" w:themeFill="background1" w:themeFillShade="D9"/>
          </w:tcPr>
          <w:p w14:paraId="58F248C1" w14:textId="32BCC89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14:paraId="73FC7649" w14:textId="77777777" w:rsidR="000E6544" w:rsidRDefault="000E654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Bir kurala göre hazırlanmış </w:t>
            </w:r>
            <w:r w:rsidRPr="0071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bloklarını</w:t>
            </w:r>
            <w:r w:rsidRPr="00717377">
              <w:rPr>
                <w:rFonts w:ascii="Times New Roman" w:hAnsi="Times New Roman" w:cs="Times New Roman"/>
                <w:sz w:val="20"/>
                <w:szCs w:val="20"/>
              </w:rPr>
              <w:t xml:space="preserve"> okuduğumda tespit ettiğim hataları çözebilirim.</w:t>
            </w:r>
          </w:p>
          <w:p w14:paraId="2A919B63" w14:textId="77777777" w:rsidR="00EA5114" w:rsidRPr="00717377" w:rsidRDefault="00EA5114" w:rsidP="00B8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4D3E8" w14:textId="77777777" w:rsidR="000E6544" w:rsidRPr="00717377" w:rsidRDefault="000E6544" w:rsidP="00B847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Kod blokları</w:t>
            </w:r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Blok tabanlı programlama (</w:t>
            </w:r>
            <w:proofErr w:type="spellStart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scratch</w:t>
            </w:r>
            <w:proofErr w:type="spellEnd"/>
            <w:r w:rsidRPr="007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 algoritma, akış diyagramı, sözde kod gibi düşünülebilir.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59FAAA" w14:textId="38623871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8D86D1" w14:textId="2B1C0F5C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73C504" w14:textId="6E85FAC2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5E3370" w14:textId="24F1E97A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426255" w14:textId="6F96B0AE" w:rsidR="000E6544" w:rsidRPr="00717377" w:rsidRDefault="000E6544" w:rsidP="00B847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1B7E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</w:tbl>
    <w:p w14:paraId="6163CBEE" w14:textId="77777777" w:rsidR="00764EFD" w:rsidRDefault="00764EFD" w:rsidP="00A611CF">
      <w:pPr>
        <w:rPr>
          <w:rFonts w:ascii="Times New Roman" w:hAnsi="Times New Roman" w:cs="Times New Roman"/>
          <w:color w:val="202124"/>
          <w:sz w:val="20"/>
          <w:szCs w:val="20"/>
        </w:rPr>
      </w:pPr>
    </w:p>
    <w:p w14:paraId="38E460C4" w14:textId="77777777" w:rsidR="0064038D" w:rsidRDefault="0064038D">
      <w:pPr>
        <w:rPr>
          <w:rFonts w:ascii="Times New Roman" w:hAnsi="Times New Roman" w:cs="Times New Roman"/>
          <w:b/>
          <w:bCs/>
          <w:color w:val="202124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202124"/>
          <w:sz w:val="20"/>
          <w:szCs w:val="20"/>
          <w:u w:val="single"/>
        </w:rPr>
        <w:br w:type="page"/>
      </w:r>
    </w:p>
    <w:p w14:paraId="4DAB578B" w14:textId="79B1E67E" w:rsidR="00764EFD" w:rsidRPr="00764EFD" w:rsidRDefault="00764EFD" w:rsidP="00A611CF">
      <w:pPr>
        <w:rPr>
          <w:rFonts w:ascii="Times New Roman" w:hAnsi="Times New Roman" w:cs="Times New Roman"/>
          <w:b/>
          <w:bCs/>
          <w:color w:val="202124"/>
          <w:sz w:val="20"/>
          <w:szCs w:val="20"/>
          <w:u w:val="single"/>
        </w:rPr>
      </w:pP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  <w:u w:val="single"/>
        </w:rPr>
        <w:lastRenderedPageBreak/>
        <w:t>Araştırmacılar İçin Not</w:t>
      </w:r>
    </w:p>
    <w:p w14:paraId="2962B81A" w14:textId="5A253B61" w:rsidR="00A611CF" w:rsidRDefault="00A611CF" w:rsidP="00FB4474">
      <w:pPr>
        <w:spacing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color w:val="202124"/>
          <w:sz w:val="20"/>
          <w:szCs w:val="20"/>
        </w:rPr>
        <w:t xml:space="preserve">Boyutlara göre ayrıldığında 1-8. maddeler 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Temel Dijital Beceriler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, 9-14. Maddeler 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Gelişmiş Teknik Beceriler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, 15-20. maddeler 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Dijital Ortamda Güvenlik ve Sosyal Beceriler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, 21-23. maddeler 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Kodlama Becerilerine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 aittir.</w:t>
      </w:r>
    </w:p>
    <w:p w14:paraId="501B3FAD" w14:textId="634E987F" w:rsidR="00764EFD" w:rsidRDefault="00764EFD" w:rsidP="00FB4474">
      <w:pPr>
        <w:spacing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color w:val="202124"/>
          <w:sz w:val="20"/>
          <w:szCs w:val="20"/>
        </w:rPr>
        <w:t xml:space="preserve">Kod çözme becerileri ana süreçlerine göre ayrıldığında, </w:t>
      </w:r>
      <w:r w:rsidR="005410EA" w:rsidRPr="005410EA">
        <w:rPr>
          <w:rFonts w:ascii="Times New Roman" w:hAnsi="Times New Roman" w:cs="Times New Roman"/>
          <w:color w:val="202124"/>
          <w:sz w:val="20"/>
          <w:szCs w:val="20"/>
        </w:rPr>
        <w:t>1,3,6,9,12,16,21</w:t>
      </w:r>
      <w:r w:rsidR="005410EA">
        <w:rPr>
          <w:rFonts w:ascii="Times New Roman" w:hAnsi="Times New Roman" w:cs="Times New Roman"/>
          <w:color w:val="202124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maddeler </w:t>
      </w:r>
      <w:r w:rsidR="0027573D">
        <w:rPr>
          <w:rFonts w:ascii="Times New Roman" w:hAnsi="Times New Roman" w:cs="Times New Roman"/>
          <w:b/>
          <w:bCs/>
          <w:color w:val="202124"/>
          <w:sz w:val="20"/>
          <w:szCs w:val="20"/>
        </w:rPr>
        <w:t>A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nlamlandırma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, </w:t>
      </w:r>
      <w:r w:rsidR="005410EA" w:rsidRPr="005410EA">
        <w:rPr>
          <w:rFonts w:ascii="Times New Roman" w:hAnsi="Times New Roman" w:cs="Times New Roman"/>
          <w:color w:val="202124"/>
          <w:sz w:val="20"/>
          <w:szCs w:val="20"/>
        </w:rPr>
        <w:t>4,7,10,13,17,19,22</w:t>
      </w:r>
      <w:r w:rsidR="005410EA">
        <w:rPr>
          <w:rFonts w:ascii="Times New Roman" w:hAnsi="Times New Roman" w:cs="Times New Roman"/>
          <w:color w:val="202124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maddeler </w:t>
      </w:r>
      <w:r w:rsidR="0027573D">
        <w:rPr>
          <w:rFonts w:ascii="Times New Roman" w:hAnsi="Times New Roman" w:cs="Times New Roman"/>
          <w:color w:val="202124"/>
          <w:sz w:val="20"/>
          <w:szCs w:val="20"/>
        </w:rPr>
        <w:t>H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 xml:space="preserve">ata </w:t>
      </w:r>
      <w:r w:rsidR="0027573D">
        <w:rPr>
          <w:rFonts w:ascii="Times New Roman" w:hAnsi="Times New Roman" w:cs="Times New Roman"/>
          <w:b/>
          <w:bCs/>
          <w:color w:val="202124"/>
          <w:sz w:val="20"/>
          <w:szCs w:val="20"/>
        </w:rPr>
        <w:t>A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yıklama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, </w:t>
      </w:r>
      <w:r w:rsidR="005410EA" w:rsidRPr="005410EA">
        <w:rPr>
          <w:rFonts w:ascii="Times New Roman" w:hAnsi="Times New Roman" w:cs="Times New Roman"/>
          <w:color w:val="202124"/>
          <w:sz w:val="20"/>
          <w:szCs w:val="20"/>
        </w:rPr>
        <w:t>2,5,8,11,14,15,18</w:t>
      </w:r>
      <w:r w:rsidR="005410EA">
        <w:rPr>
          <w:rFonts w:ascii="Times New Roman" w:hAnsi="Times New Roman" w:cs="Times New Roman"/>
          <w:color w:val="202124"/>
          <w:sz w:val="20"/>
          <w:szCs w:val="20"/>
        </w:rPr>
        <w:t>,</w:t>
      </w:r>
      <w:r w:rsidR="005410EA" w:rsidRPr="005410EA">
        <w:rPr>
          <w:rFonts w:ascii="Times New Roman" w:hAnsi="Times New Roman" w:cs="Times New Roman"/>
          <w:color w:val="202124"/>
          <w:sz w:val="20"/>
          <w:szCs w:val="20"/>
        </w:rPr>
        <w:t>20,23</w:t>
      </w:r>
      <w:r w:rsidR="005410EA">
        <w:rPr>
          <w:rFonts w:ascii="Times New Roman" w:hAnsi="Times New Roman" w:cs="Times New Roman"/>
          <w:color w:val="202124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maddeler </w:t>
      </w:r>
      <w:r w:rsidR="0027573D">
        <w:rPr>
          <w:rFonts w:ascii="Times New Roman" w:hAnsi="Times New Roman" w:cs="Times New Roman"/>
          <w:color w:val="202124"/>
          <w:sz w:val="20"/>
          <w:szCs w:val="20"/>
        </w:rPr>
        <w:t>P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 xml:space="preserve">roblem </w:t>
      </w:r>
      <w:r w:rsidR="0027573D">
        <w:rPr>
          <w:rFonts w:ascii="Times New Roman" w:hAnsi="Times New Roman" w:cs="Times New Roman"/>
          <w:b/>
          <w:bCs/>
          <w:color w:val="202124"/>
          <w:sz w:val="20"/>
          <w:szCs w:val="20"/>
        </w:rPr>
        <w:t>Ç</w:t>
      </w: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özme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 seviyelerine aittir.</w:t>
      </w:r>
    </w:p>
    <w:p w14:paraId="6C86CCAA" w14:textId="6E3E2330" w:rsidR="00A611CF" w:rsidRDefault="00A611CF" w:rsidP="00FB4474">
      <w:pPr>
        <w:spacing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color w:val="202124"/>
          <w:sz w:val="20"/>
          <w:szCs w:val="20"/>
        </w:rPr>
        <w:t>Ölçekte ters madde bulunmamaktadır.</w:t>
      </w:r>
    </w:p>
    <w:p w14:paraId="77D2A1D4" w14:textId="059CC611" w:rsidR="00A611CF" w:rsidRDefault="00A611CF" w:rsidP="00FB4474">
      <w:pPr>
        <w:spacing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color w:val="202124"/>
          <w:sz w:val="20"/>
          <w:szCs w:val="20"/>
        </w:rPr>
        <w:t xml:space="preserve">Ölçekte </w:t>
      </w:r>
      <w:r w:rsidR="005F4090">
        <w:rPr>
          <w:rFonts w:ascii="Times New Roman" w:hAnsi="Times New Roman" w:cs="Times New Roman"/>
          <w:color w:val="202124"/>
          <w:sz w:val="20"/>
          <w:szCs w:val="20"/>
        </w:rPr>
        <w:t>3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 adet kontrol maddesi bulunmaktadır</w:t>
      </w:r>
      <w:r w:rsidR="005F4090">
        <w:rPr>
          <w:rFonts w:ascii="Times New Roman" w:hAnsi="Times New Roman" w:cs="Times New Roman"/>
          <w:color w:val="202124"/>
          <w:sz w:val="20"/>
          <w:szCs w:val="20"/>
        </w:rPr>
        <w:t xml:space="preserve"> (</w:t>
      </w:r>
      <w:proofErr w:type="gramStart"/>
      <w:r w:rsidR="005F4090">
        <w:rPr>
          <w:rFonts w:ascii="Times New Roman" w:hAnsi="Times New Roman" w:cs="Times New Roman"/>
          <w:color w:val="202124"/>
          <w:sz w:val="20"/>
          <w:szCs w:val="20"/>
        </w:rPr>
        <w:t>6a</w:t>
      </w:r>
      <w:proofErr w:type="gramEnd"/>
      <w:r w:rsidR="005F4090">
        <w:rPr>
          <w:rFonts w:ascii="Times New Roman" w:hAnsi="Times New Roman" w:cs="Times New Roman"/>
          <w:color w:val="202124"/>
          <w:sz w:val="20"/>
          <w:szCs w:val="20"/>
        </w:rPr>
        <w:t xml:space="preserve">, 12a, 19a). </w:t>
      </w:r>
      <w:r>
        <w:rPr>
          <w:rFonts w:ascii="Times New Roman" w:hAnsi="Times New Roman" w:cs="Times New Roman"/>
          <w:color w:val="202124"/>
          <w:sz w:val="20"/>
          <w:szCs w:val="20"/>
        </w:rPr>
        <w:t xml:space="preserve">Bu maddeler analize dahil edilmeyecektir. </w:t>
      </w:r>
      <w:r w:rsidR="005F4090">
        <w:rPr>
          <w:rFonts w:ascii="Times New Roman" w:hAnsi="Times New Roman" w:cs="Times New Roman"/>
          <w:color w:val="202124"/>
          <w:sz w:val="20"/>
          <w:szCs w:val="20"/>
        </w:rPr>
        <w:t>Kontrol maddelerinde bulunan ifadeleri yanlış kodlamış olan tüm katılımcılar analiz dışı bırakılacaktır.</w:t>
      </w:r>
    </w:p>
    <w:p w14:paraId="238C125C" w14:textId="5D0E9BDC" w:rsidR="0064038D" w:rsidRDefault="00587650" w:rsidP="00FB4474">
      <w:pPr>
        <w:spacing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color w:val="202124"/>
          <w:sz w:val="20"/>
          <w:szCs w:val="20"/>
        </w:rPr>
        <w:t xml:space="preserve">Ölçekten elde </w:t>
      </w:r>
      <w:proofErr w:type="spellStart"/>
      <w:r>
        <w:rPr>
          <w:rFonts w:ascii="Times New Roman" w:hAnsi="Times New Roman" w:cs="Times New Roman"/>
          <w:color w:val="202124"/>
          <w:sz w:val="20"/>
          <w:szCs w:val="20"/>
        </w:rPr>
        <w:t>edilebilecen</w:t>
      </w:r>
      <w:proofErr w:type="spellEnd"/>
      <w:r>
        <w:rPr>
          <w:rFonts w:ascii="Times New Roman" w:hAnsi="Times New Roman" w:cs="Times New Roman"/>
          <w:color w:val="202124"/>
          <w:sz w:val="20"/>
          <w:szCs w:val="20"/>
        </w:rPr>
        <w:t xml:space="preserve"> en yüksek puan 115 (23x5), en düşük puan </w:t>
      </w:r>
      <w:r w:rsidR="00AB3F25">
        <w:rPr>
          <w:rFonts w:ascii="Times New Roman" w:hAnsi="Times New Roman" w:cs="Times New Roman"/>
          <w:color w:val="202124"/>
          <w:sz w:val="20"/>
          <w:szCs w:val="20"/>
        </w:rPr>
        <w:t xml:space="preserve">23 (23x1) olarak belirlenmiştir. </w:t>
      </w:r>
      <w:r w:rsidR="0064038D" w:rsidRPr="0064038D">
        <w:rPr>
          <w:rFonts w:ascii="Times New Roman" w:hAnsi="Times New Roman" w:cs="Times New Roman"/>
          <w:color w:val="202124"/>
          <w:sz w:val="20"/>
          <w:szCs w:val="20"/>
        </w:rPr>
        <w:t xml:space="preserve">Ölçekten elde edilen toplam puanların yorumlanmasında; [23-53] aralığı </w:t>
      </w:r>
      <w:r w:rsidR="0064038D" w:rsidRPr="00AB3F25">
        <w:rPr>
          <w:rFonts w:ascii="Times New Roman" w:hAnsi="Times New Roman" w:cs="Times New Roman"/>
          <w:i/>
          <w:iCs/>
          <w:color w:val="202124"/>
          <w:sz w:val="20"/>
          <w:szCs w:val="20"/>
        </w:rPr>
        <w:t>düşük</w:t>
      </w:r>
      <w:r w:rsidR="0064038D" w:rsidRPr="0064038D">
        <w:rPr>
          <w:rFonts w:ascii="Times New Roman" w:hAnsi="Times New Roman" w:cs="Times New Roman"/>
          <w:color w:val="202124"/>
          <w:sz w:val="20"/>
          <w:szCs w:val="20"/>
        </w:rPr>
        <w:t xml:space="preserve">, [54-84] aralığı </w:t>
      </w:r>
      <w:r w:rsidR="0064038D" w:rsidRPr="00AB3F25">
        <w:rPr>
          <w:rFonts w:ascii="Times New Roman" w:hAnsi="Times New Roman" w:cs="Times New Roman"/>
          <w:i/>
          <w:iCs/>
          <w:color w:val="202124"/>
          <w:sz w:val="20"/>
          <w:szCs w:val="20"/>
        </w:rPr>
        <w:t>orta</w:t>
      </w:r>
      <w:r w:rsidR="0064038D" w:rsidRPr="0064038D">
        <w:rPr>
          <w:rFonts w:ascii="Times New Roman" w:hAnsi="Times New Roman" w:cs="Times New Roman"/>
          <w:color w:val="202124"/>
          <w:sz w:val="20"/>
          <w:szCs w:val="20"/>
        </w:rPr>
        <w:t xml:space="preserve">, [85-115] aralığı </w:t>
      </w:r>
      <w:r w:rsidR="0064038D" w:rsidRPr="00AB3F25">
        <w:rPr>
          <w:rFonts w:ascii="Times New Roman" w:hAnsi="Times New Roman" w:cs="Times New Roman"/>
          <w:i/>
          <w:iCs/>
          <w:color w:val="202124"/>
          <w:sz w:val="20"/>
          <w:szCs w:val="20"/>
        </w:rPr>
        <w:t>yüksek</w:t>
      </w:r>
      <w:r w:rsidR="0064038D" w:rsidRPr="0064038D">
        <w:rPr>
          <w:rFonts w:ascii="Times New Roman" w:hAnsi="Times New Roman" w:cs="Times New Roman"/>
          <w:color w:val="202124"/>
          <w:sz w:val="20"/>
          <w:szCs w:val="20"/>
        </w:rPr>
        <w:t xml:space="preserve"> ölçütü kullanılmaktadır.</w:t>
      </w:r>
    </w:p>
    <w:p w14:paraId="21029A10" w14:textId="0093FBB2" w:rsidR="00764EFD" w:rsidRPr="00764EFD" w:rsidRDefault="00764EFD" w:rsidP="00764EFD">
      <w:pPr>
        <w:pStyle w:val="stBilgi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4EFD">
        <w:rPr>
          <w:rFonts w:ascii="Times New Roman" w:hAnsi="Times New Roman" w:cs="Times New Roman"/>
          <w:b/>
          <w:bCs/>
          <w:color w:val="202124"/>
          <w:sz w:val="20"/>
          <w:szCs w:val="20"/>
        </w:rPr>
        <w:t>Atıf için (APA)</w:t>
      </w:r>
      <w:r w:rsidRPr="00764EF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2C2834A" w14:textId="69A52BF3" w:rsidR="00764EFD" w:rsidRPr="00764EFD" w:rsidRDefault="00764EFD" w:rsidP="00764EFD">
      <w:pPr>
        <w:pStyle w:val="stBilgi"/>
        <w:jc w:val="both"/>
        <w:rPr>
          <w:rFonts w:ascii="Times New Roman" w:hAnsi="Times New Roman" w:cs="Times New Roman"/>
          <w:sz w:val="20"/>
          <w:szCs w:val="20"/>
        </w:rPr>
      </w:pPr>
      <w:r w:rsidRPr="00717377">
        <w:rPr>
          <w:rFonts w:ascii="Times New Roman" w:hAnsi="Times New Roman" w:cs="Times New Roman"/>
          <w:sz w:val="20"/>
          <w:szCs w:val="20"/>
        </w:rPr>
        <w:t xml:space="preserve">AKGÜL, H., &amp; ŞAHİN İZMİRLİ, Ö. (2024).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Development of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Decoding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in Information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Technologies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Preservice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Teachers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1737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 Framework. </w:t>
      </w:r>
      <w:proofErr w:type="spellStart"/>
      <w:r w:rsidRPr="00764EFD">
        <w:rPr>
          <w:rFonts w:ascii="Times New Roman" w:hAnsi="Times New Roman" w:cs="Times New Roman"/>
          <w:sz w:val="20"/>
          <w:szCs w:val="20"/>
        </w:rPr>
        <w:t>Participatory</w:t>
      </w:r>
      <w:proofErr w:type="spellEnd"/>
      <w:r w:rsidRPr="00764E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4EFD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764E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4EFD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717377">
        <w:rPr>
          <w:rFonts w:ascii="Times New Roman" w:hAnsi="Times New Roman" w:cs="Times New Roman"/>
          <w:sz w:val="20"/>
          <w:szCs w:val="20"/>
        </w:rPr>
        <w:t xml:space="preserve">, 11(1), 66-88. https://doi.org/10.17275/per.24.5.11.1 </w:t>
      </w:r>
    </w:p>
    <w:sectPr w:rsidR="00764EFD" w:rsidRPr="00764EFD" w:rsidSect="0071737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8991" w14:textId="77777777" w:rsidR="00426E0E" w:rsidRDefault="00426E0E" w:rsidP="00717377">
      <w:pPr>
        <w:spacing w:after="0" w:line="240" w:lineRule="auto"/>
      </w:pPr>
      <w:r>
        <w:separator/>
      </w:r>
    </w:p>
  </w:endnote>
  <w:endnote w:type="continuationSeparator" w:id="0">
    <w:p w14:paraId="6C23A4F1" w14:textId="77777777" w:rsidR="00426E0E" w:rsidRDefault="00426E0E" w:rsidP="0071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7CB9" w14:textId="77777777" w:rsidR="00426E0E" w:rsidRDefault="00426E0E" w:rsidP="00717377">
      <w:pPr>
        <w:spacing w:after="0" w:line="240" w:lineRule="auto"/>
      </w:pPr>
      <w:r>
        <w:separator/>
      </w:r>
    </w:p>
  </w:footnote>
  <w:footnote w:type="continuationSeparator" w:id="0">
    <w:p w14:paraId="29AC2C45" w14:textId="77777777" w:rsidR="00426E0E" w:rsidRDefault="00426E0E" w:rsidP="0071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1AE5" w14:textId="77777777" w:rsidR="00717377" w:rsidRPr="00717377" w:rsidRDefault="00717377" w:rsidP="00717377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717377">
      <w:rPr>
        <w:rFonts w:ascii="Times New Roman" w:hAnsi="Times New Roman" w:cs="Times New Roman"/>
        <w:sz w:val="20"/>
        <w:szCs w:val="20"/>
      </w:rPr>
      <w:t xml:space="preserve">AKGÜL, H., &amp; ŞAHİN İZMİRLİ, Ö. (2024). </w:t>
    </w:r>
    <w:proofErr w:type="spellStart"/>
    <w:r w:rsidRPr="00717377">
      <w:rPr>
        <w:rFonts w:ascii="Times New Roman" w:hAnsi="Times New Roman" w:cs="Times New Roman"/>
        <w:sz w:val="20"/>
        <w:szCs w:val="20"/>
      </w:rPr>
      <w:t>The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Development of </w:t>
    </w:r>
    <w:proofErr w:type="spellStart"/>
    <w:r w:rsidRPr="00717377">
      <w:rPr>
        <w:rFonts w:ascii="Times New Roman" w:hAnsi="Times New Roman" w:cs="Times New Roman"/>
        <w:sz w:val="20"/>
        <w:szCs w:val="20"/>
      </w:rPr>
      <w:t>the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Decoding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Skills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Scale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in Information </w:t>
    </w:r>
    <w:proofErr w:type="spellStart"/>
    <w:r w:rsidRPr="00717377">
      <w:rPr>
        <w:rFonts w:ascii="Times New Roman" w:hAnsi="Times New Roman" w:cs="Times New Roman"/>
        <w:sz w:val="20"/>
        <w:szCs w:val="20"/>
      </w:rPr>
      <w:t>and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Communication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Technologies </w:t>
    </w:r>
    <w:proofErr w:type="spellStart"/>
    <w:r w:rsidRPr="00717377">
      <w:rPr>
        <w:rFonts w:ascii="Times New Roman" w:hAnsi="Times New Roman" w:cs="Times New Roman"/>
        <w:sz w:val="20"/>
        <w:szCs w:val="20"/>
      </w:rPr>
      <w:t>and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an </w:t>
    </w:r>
    <w:proofErr w:type="spellStart"/>
    <w:r w:rsidRPr="00717377">
      <w:rPr>
        <w:rFonts w:ascii="Times New Roman" w:hAnsi="Times New Roman" w:cs="Times New Roman"/>
        <w:sz w:val="20"/>
        <w:szCs w:val="20"/>
      </w:rPr>
      <w:t>Investigation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Pr="00717377">
      <w:rPr>
        <w:rFonts w:ascii="Times New Roman" w:hAnsi="Times New Roman" w:cs="Times New Roman"/>
        <w:sz w:val="20"/>
        <w:szCs w:val="20"/>
      </w:rPr>
      <w:t>Preservice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Teachers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in </w:t>
    </w:r>
    <w:proofErr w:type="spellStart"/>
    <w:r w:rsidRPr="00717377">
      <w:rPr>
        <w:rFonts w:ascii="Times New Roman" w:hAnsi="Times New Roman" w:cs="Times New Roman"/>
        <w:sz w:val="20"/>
        <w:szCs w:val="20"/>
      </w:rPr>
      <w:t>This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Framework. </w:t>
    </w:r>
    <w:proofErr w:type="spellStart"/>
    <w:r w:rsidRPr="00717377">
      <w:rPr>
        <w:rFonts w:ascii="Times New Roman" w:hAnsi="Times New Roman" w:cs="Times New Roman"/>
        <w:sz w:val="20"/>
        <w:szCs w:val="20"/>
      </w:rPr>
      <w:t>Participatory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Educational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17377">
      <w:rPr>
        <w:rFonts w:ascii="Times New Roman" w:hAnsi="Times New Roman" w:cs="Times New Roman"/>
        <w:sz w:val="20"/>
        <w:szCs w:val="20"/>
      </w:rPr>
      <w:t>Research</w:t>
    </w:r>
    <w:proofErr w:type="spellEnd"/>
    <w:r w:rsidRPr="00717377">
      <w:rPr>
        <w:rFonts w:ascii="Times New Roman" w:hAnsi="Times New Roman" w:cs="Times New Roman"/>
        <w:sz w:val="20"/>
        <w:szCs w:val="20"/>
      </w:rPr>
      <w:t xml:space="preserve">, 11(1), 66-88. https://doi.org/10.17275/per.24.5.11.1 </w:t>
    </w:r>
  </w:p>
  <w:p w14:paraId="1A0AEB59" w14:textId="77777777" w:rsidR="00717377" w:rsidRDefault="007173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5D"/>
    <w:rsid w:val="00064644"/>
    <w:rsid w:val="00065631"/>
    <w:rsid w:val="000E6544"/>
    <w:rsid w:val="0014525D"/>
    <w:rsid w:val="001C2E32"/>
    <w:rsid w:val="0027573D"/>
    <w:rsid w:val="00287C2A"/>
    <w:rsid w:val="003A0C56"/>
    <w:rsid w:val="00426E0E"/>
    <w:rsid w:val="005410EA"/>
    <w:rsid w:val="00587650"/>
    <w:rsid w:val="005F4090"/>
    <w:rsid w:val="0064038D"/>
    <w:rsid w:val="00717377"/>
    <w:rsid w:val="00764EFD"/>
    <w:rsid w:val="00795B69"/>
    <w:rsid w:val="00A611CF"/>
    <w:rsid w:val="00AB3F25"/>
    <w:rsid w:val="00AE6DD3"/>
    <w:rsid w:val="00B41D1B"/>
    <w:rsid w:val="00B847F2"/>
    <w:rsid w:val="00B85B6C"/>
    <w:rsid w:val="00BE7F9C"/>
    <w:rsid w:val="00C56933"/>
    <w:rsid w:val="00C7717B"/>
    <w:rsid w:val="00D04372"/>
    <w:rsid w:val="00DC3146"/>
    <w:rsid w:val="00E14AFC"/>
    <w:rsid w:val="00E7425B"/>
    <w:rsid w:val="00EA2074"/>
    <w:rsid w:val="00EA5114"/>
    <w:rsid w:val="00F13A07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70B3C"/>
  <w15:chartTrackingRefBased/>
  <w15:docId w15:val="{55687E62-2043-47BA-84E8-02B0E9A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31"/>
  </w:style>
  <w:style w:type="paragraph" w:styleId="Balk1">
    <w:name w:val="heading 1"/>
    <w:basedOn w:val="Normal"/>
    <w:next w:val="Normal"/>
    <w:link w:val="Balk1Char"/>
    <w:uiPriority w:val="9"/>
    <w:qFormat/>
    <w:rsid w:val="00145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5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5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5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5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5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5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45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45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5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5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5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525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525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525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525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525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525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45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5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45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45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45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4525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4525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4525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45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4525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4525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1452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377"/>
  </w:style>
  <w:style w:type="paragraph" w:styleId="AltBilgi">
    <w:name w:val="footer"/>
    <w:basedOn w:val="Normal"/>
    <w:link w:val="AltBilgiChar"/>
    <w:uiPriority w:val="99"/>
    <w:unhideWhenUsed/>
    <w:rsid w:val="0071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Akgül</dc:creator>
  <cp:keywords/>
  <dc:description/>
  <cp:lastModifiedBy>Hakan Akgül</cp:lastModifiedBy>
  <cp:revision>10</cp:revision>
  <cp:lastPrinted>2024-01-02T06:23:00Z</cp:lastPrinted>
  <dcterms:created xsi:type="dcterms:W3CDTF">2024-01-02T06:22:00Z</dcterms:created>
  <dcterms:modified xsi:type="dcterms:W3CDTF">2024-01-02T06:47:00Z</dcterms:modified>
</cp:coreProperties>
</file>