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94E1" w14:textId="77777777" w:rsidR="00466CB3" w:rsidRPr="00493291" w:rsidRDefault="00466CB3" w:rsidP="00493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65B32" w14:textId="6A07FA0F" w:rsidR="00711F3B" w:rsidRDefault="001F4D2C" w:rsidP="001F4D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F3B">
        <w:rPr>
          <w:rFonts w:ascii="Times New Roman" w:hAnsi="Times New Roman" w:cs="Times New Roman"/>
          <w:b/>
          <w:bCs/>
          <w:sz w:val="24"/>
          <w:szCs w:val="24"/>
        </w:rPr>
        <w:t>SERBEST ZAMANDA ALGILANAN ÖZGÜRLÜK ÖLÇEĞİ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567"/>
        <w:gridCol w:w="567"/>
        <w:gridCol w:w="567"/>
        <w:gridCol w:w="567"/>
        <w:gridCol w:w="645"/>
      </w:tblGrid>
      <w:tr w:rsidR="001F4D2C" w:rsidRPr="005F7123" w14:paraId="3D08DA19" w14:textId="77777777" w:rsidTr="00D422F6">
        <w:trPr>
          <w:cantSplit/>
          <w:trHeight w:val="1528"/>
        </w:trPr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3F2B9" w14:textId="77777777" w:rsidR="001F4D2C" w:rsidRPr="005F7123" w:rsidRDefault="001F4D2C" w:rsidP="00D422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336346" w14:textId="77777777" w:rsidR="001F4D2C" w:rsidRPr="005F7123" w:rsidRDefault="001F4D2C" w:rsidP="00D422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743384" w14:textId="77777777" w:rsidR="001F4D2C" w:rsidRPr="005F7123" w:rsidRDefault="001F4D2C" w:rsidP="00D422F6">
            <w:pPr>
              <w:pStyle w:val="Balk1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9E94CE8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 Katılıyorum</w:t>
            </w:r>
          </w:p>
          <w:p w14:paraId="06384729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80EB282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Katılıyorum</w:t>
            </w:r>
          </w:p>
          <w:p w14:paraId="26E2EB10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A608360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Kararsızım</w:t>
            </w:r>
          </w:p>
          <w:p w14:paraId="139CED6B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64CD8CC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  <w:p w14:paraId="4D25C30E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CB8CBB9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Kesinlikle</w:t>
            </w:r>
          </w:p>
          <w:p w14:paraId="186C57AB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Katılmıyorum</w:t>
            </w:r>
          </w:p>
          <w:p w14:paraId="0F6BFE56" w14:textId="77777777" w:rsidR="001F4D2C" w:rsidRPr="005F7123" w:rsidRDefault="001F4D2C" w:rsidP="00D42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4D2C" w:rsidRPr="005F7123" w14:paraId="2BEEBC65" w14:textId="77777777" w:rsidTr="00D422F6">
        <w:trPr>
          <w:trHeight w:val="145"/>
        </w:trPr>
        <w:tc>
          <w:tcPr>
            <w:tcW w:w="6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A3B50B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1.Katıldığım rekreasyon aktiviteleri kendimi önemli hissetmemi sağlar.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65372A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02541A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611713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BF257F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0E3AB3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2F1A2CA4" w14:textId="77777777" w:rsidTr="00D422F6">
        <w:trPr>
          <w:trHeight w:val="7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E4098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2. Çok sayıda eğlenceli rekreasyon aktivitesi biliyorum.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0A8CA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80F40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DBC44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C4CC5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9DC03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4D9D839D" w14:textId="77777777" w:rsidTr="00D422F6">
        <w:trPr>
          <w:trHeight w:val="70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F6958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3. Rekreasyon aktivitelerini beraber yaptığım kişilerin becerilerini geliştirebilecek şeyler yapabilirim.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91FAD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0E6FF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A927D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294AE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EDE27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39B8E4F9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F0B35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4. Yapmak istediğim tüm rekreasyon aktivitelerini yapabilecek kadar iyiyim.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DBCAE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C438A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7E74B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0D9C6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F5D3F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3A146639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4E8F3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5. Bazen, bir rekreasyon aktivitesi sırasında her şeyi yapabileceğimi hissettiğim kısa anlar olur.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95724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0E802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145BC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CE8D5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D1251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2D142B1C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26669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6. Benim için yapabileceğim bir rekreasyon aktivitesini seçmek kolaydır.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F8B7B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6D683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0177C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1DD38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853B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5EA71A3D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6A29E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7. Rekreasyon aktiviteleri sırasında diğer insanların beni daha çok beğeneceği şeyler yapabilirim.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9723F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0B57B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ED3F4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5E7D2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B3543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582ECD68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67A44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 xml:space="preserve">8. Rekreasyon aktiviteleri diğer insanları tanımama yardımcı olur.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D4FF4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127E5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45760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90040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B732F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7C306E3A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AE7E0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9. Bir rekreasyon aktivitesini istediğim kadar eğlenceli hale getirebilirim.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E2EB9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371CE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DCAD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BC7D0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D7723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:rsidRPr="005F7123" w14:paraId="5A7C52AE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19237" w14:textId="77777777" w:rsidR="001F4D2C" w:rsidRPr="005F7123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10. Bir aktivite sırasında diğer insanların daha fazla eğlenmesini sağlayacak şeyler yapabilirim.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33E70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F5590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226FE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EA228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FC819" w14:textId="77777777" w:rsidR="001F4D2C" w:rsidRPr="005F7123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5DAD6B8A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CB0C1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11.Genelde rekreasyon aktivitelerini kiminle yapacağıma kendim karar veririm.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5CA42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D2044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BA5D2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55050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703E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2AB9B15B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376EE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12. Diğer insanlarla birlikte yaptığım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aktivitelerde iyiyim.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67495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3561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A81A7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CC0A7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7B078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19319932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5A7A8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Hemen hemen yaptığım tüm rekreasyon aktivitelerinde iyiyim.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DA955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5D86D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CB06E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935D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356B0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704A6A05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EE55D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Yaptığım rekreasyon aktivitelerinde yaratıcı olabilirim.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1DE3B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72ED0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BAFF1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97AE2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BEAC5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672B0B5E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23594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15. Rekreasyon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aktivitelerini </w:t>
            </w: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herkes için eğlenceli hale getirebilirim.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E6108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D49E5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8B5CD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34AA0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284BC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3A2A032A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004A3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16. Rekreasyon aktivitelerim sırasında, sıklıkla her şeyin iyi gittiği anlar olur ve çok heyecanlanırım.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EEC34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884FF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2F91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AA1A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84349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61BC5220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82C35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17. İstemeseler de çoğunlukla insanların benimle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aktivitelerini yapmalarını</w:t>
            </w: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 sağlarım.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4F82C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180B0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2851B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913E2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C977B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01833799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78CFD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Hemen hemen her aktiviteyi kendim için eğlenceli hale getirebilirim.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886F4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DE53B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FD0D0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AA73D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E8363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173A9A08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898C3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19. Yeni arkadaşlar edinmeme yardımcı olan rekreasyon aktivitelerine katılırım.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942D0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4FFF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C7327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AA9DC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33F27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4DD4466B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3D6BC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20. Rekreasyon aktivitelerini yaparken iyi şeylerin olmasını sağlarım.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1BC1E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B239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4210E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4E297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57FCA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65B706C6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E4F23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aktivitelerini yaparken kendimi güçlü ve kontrol sahibi hissettiğim zamanlar olur.</w:t>
            </w:r>
            <w:r w:rsidRPr="007403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ECA81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B9A12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26AE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BC28A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2D875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42A0CE06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BC6F3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İnsanların benimle aktivite yapmaktan hoşlanacağı şeyler yapabilirim.</w:t>
            </w:r>
            <w:r w:rsidRPr="007403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C3D22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2078F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8DA5B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DB3FE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EF66E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4594C3C5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CA3E2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Sıkıntılı iken sakinleşmek için rekreasyon aktivitelerine katılabilirim.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7D790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58D94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50735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26F0B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AEAF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636CF7E9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745B0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aktivitelerini yaparken heyecanlanırım.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96B12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6E39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A74FF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730E1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B0434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4D2C" w14:paraId="10330D81" w14:textId="77777777" w:rsidTr="00D422F6">
        <w:trPr>
          <w:trHeight w:val="145"/>
        </w:trPr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6F8840" w14:textId="77777777" w:rsidR="001F4D2C" w:rsidRPr="00740306" w:rsidRDefault="001F4D2C" w:rsidP="00D4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74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Rekreasyon aktivitelerini yaparken genelde eğlenirim.</w:t>
            </w:r>
            <w:r w:rsidRPr="007403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CADA96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309672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840BF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A8B51A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89EDB" w14:textId="77777777" w:rsidR="001F4D2C" w:rsidRPr="00740306" w:rsidRDefault="001F4D2C" w:rsidP="00D4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2C576BC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ACAD4" w14:textId="5A9E8475" w:rsidR="001F4D2C" w:rsidRDefault="001F4D2C" w:rsidP="001F4D2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F4D2C">
        <w:rPr>
          <w:rFonts w:ascii="Times New Roman" w:hAnsi="Times New Roman" w:cs="Times New Roman"/>
          <w:b/>
          <w:bCs/>
        </w:rPr>
        <w:t>Türkçe Form:</w:t>
      </w:r>
      <w:r w:rsidRPr="001F4D2C">
        <w:rPr>
          <w:rFonts w:ascii="Times New Roman" w:hAnsi="Times New Roman" w:cs="Times New Roman"/>
        </w:rPr>
        <w:t xml:space="preserve"> </w:t>
      </w:r>
      <w:r w:rsidRPr="001F4D2C">
        <w:rPr>
          <w:rFonts w:ascii="Times New Roman" w:hAnsi="Times New Roman" w:cs="Times New Roman"/>
        </w:rPr>
        <w:t xml:space="preserve">Yerlisu Lapa, T., &amp; Tercan </w:t>
      </w:r>
      <w:proofErr w:type="spellStart"/>
      <w:r w:rsidRPr="001F4D2C">
        <w:rPr>
          <w:rFonts w:ascii="Times New Roman" w:hAnsi="Times New Roman" w:cs="Times New Roman"/>
        </w:rPr>
        <w:t>Kaas</w:t>
      </w:r>
      <w:proofErr w:type="spellEnd"/>
      <w:r w:rsidRPr="001F4D2C">
        <w:rPr>
          <w:rFonts w:ascii="Times New Roman" w:hAnsi="Times New Roman" w:cs="Times New Roman"/>
        </w:rPr>
        <w:t xml:space="preserve">, E. (2019). Serbest Zamanda Algılanan Özgürlük Ölçeği-25: Üniversite öğrencileri için yapı geçerliğinin sınanması. </w:t>
      </w:r>
      <w:proofErr w:type="spellStart"/>
      <w:r w:rsidRPr="001F4D2C">
        <w:rPr>
          <w:rFonts w:ascii="Times New Roman" w:hAnsi="Times New Roman" w:cs="Times New Roman"/>
          <w:i/>
        </w:rPr>
        <w:t>Journal</w:t>
      </w:r>
      <w:proofErr w:type="spellEnd"/>
      <w:r w:rsidRPr="001F4D2C">
        <w:rPr>
          <w:rFonts w:ascii="Times New Roman" w:hAnsi="Times New Roman" w:cs="Times New Roman"/>
          <w:i/>
        </w:rPr>
        <w:t xml:space="preserve"> of Human </w:t>
      </w:r>
      <w:proofErr w:type="spellStart"/>
      <w:r w:rsidRPr="001F4D2C">
        <w:rPr>
          <w:rFonts w:ascii="Times New Roman" w:hAnsi="Times New Roman" w:cs="Times New Roman"/>
          <w:i/>
        </w:rPr>
        <w:t>Sciences</w:t>
      </w:r>
      <w:proofErr w:type="spellEnd"/>
      <w:r w:rsidRPr="001F4D2C">
        <w:rPr>
          <w:rFonts w:ascii="Times New Roman" w:hAnsi="Times New Roman" w:cs="Times New Roman"/>
        </w:rPr>
        <w:t xml:space="preserve">, 16(4), 1071-1083. </w:t>
      </w:r>
      <w:hyperlink r:id="rId5" w:history="1">
        <w:r w:rsidR="004A174A" w:rsidRPr="00643F71">
          <w:rPr>
            <w:rStyle w:val="Kpr"/>
            <w:rFonts w:ascii="Times New Roman" w:hAnsi="Times New Roman" w:cs="Times New Roman"/>
          </w:rPr>
          <w:t>https://doi.org/10.14687/jhs.v16i4.5860</w:t>
        </w:r>
      </w:hyperlink>
    </w:p>
    <w:p w14:paraId="10EAE6ED" w14:textId="77777777" w:rsidR="004A174A" w:rsidRPr="001F4D2C" w:rsidRDefault="004A174A" w:rsidP="001F4D2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6A50A73E" w14:textId="77777777" w:rsidR="004A174A" w:rsidRDefault="001F4D2C" w:rsidP="004A174A">
      <w:pPr>
        <w:spacing w:line="240" w:lineRule="auto"/>
        <w:jc w:val="both"/>
        <w:rPr>
          <w:rFonts w:ascii="Times New Roman" w:hAnsi="Times New Roman" w:cs="Times New Roman"/>
        </w:rPr>
      </w:pPr>
      <w:r w:rsidRPr="001F4D2C">
        <w:rPr>
          <w:rFonts w:ascii="Times New Roman" w:hAnsi="Times New Roman" w:cs="Times New Roman"/>
          <w:b/>
          <w:bCs/>
        </w:rPr>
        <w:t>Orijinal Form:</w:t>
      </w:r>
      <w:r w:rsidRPr="001F4D2C">
        <w:rPr>
          <w:rFonts w:ascii="Times New Roman" w:hAnsi="Times New Roman" w:cs="Times New Roman"/>
        </w:rPr>
        <w:t xml:space="preserve"> </w:t>
      </w:r>
      <w:proofErr w:type="spellStart"/>
      <w:r w:rsidRPr="001F4D2C">
        <w:rPr>
          <w:rFonts w:ascii="Times New Roman" w:hAnsi="Times New Roman" w:cs="Times New Roman"/>
        </w:rPr>
        <w:t>Witt</w:t>
      </w:r>
      <w:proofErr w:type="spellEnd"/>
      <w:r w:rsidRPr="001F4D2C">
        <w:rPr>
          <w:rFonts w:ascii="Times New Roman" w:hAnsi="Times New Roman" w:cs="Times New Roman"/>
        </w:rPr>
        <w:t xml:space="preserve">, P.A., </w:t>
      </w:r>
      <w:proofErr w:type="spellStart"/>
      <w:r w:rsidRPr="001F4D2C">
        <w:rPr>
          <w:rFonts w:ascii="Times New Roman" w:hAnsi="Times New Roman" w:cs="Times New Roman"/>
        </w:rPr>
        <w:t>Ellis</w:t>
      </w:r>
      <w:proofErr w:type="spellEnd"/>
      <w:r w:rsidRPr="001F4D2C">
        <w:rPr>
          <w:rFonts w:ascii="Times New Roman" w:hAnsi="Times New Roman" w:cs="Times New Roman"/>
        </w:rPr>
        <w:t xml:space="preserve">, G.D. (1985). Development of a </w:t>
      </w:r>
      <w:proofErr w:type="spellStart"/>
      <w:r w:rsidRPr="001F4D2C">
        <w:rPr>
          <w:rFonts w:ascii="Times New Roman" w:hAnsi="Times New Roman" w:cs="Times New Roman"/>
        </w:rPr>
        <w:t>Short</w:t>
      </w:r>
      <w:proofErr w:type="spellEnd"/>
      <w:r w:rsidRPr="001F4D2C">
        <w:rPr>
          <w:rFonts w:ascii="Times New Roman" w:hAnsi="Times New Roman" w:cs="Times New Roman"/>
        </w:rPr>
        <w:t xml:space="preserve"> Form </w:t>
      </w:r>
      <w:proofErr w:type="spellStart"/>
      <w:r w:rsidRPr="001F4D2C">
        <w:rPr>
          <w:rFonts w:ascii="Times New Roman" w:hAnsi="Times New Roman" w:cs="Times New Roman"/>
        </w:rPr>
        <w:t>to</w:t>
      </w:r>
      <w:proofErr w:type="spellEnd"/>
      <w:r w:rsidRPr="001F4D2C">
        <w:rPr>
          <w:rFonts w:ascii="Times New Roman" w:hAnsi="Times New Roman" w:cs="Times New Roman"/>
        </w:rPr>
        <w:t xml:space="preserve"> </w:t>
      </w:r>
      <w:proofErr w:type="spellStart"/>
      <w:r w:rsidRPr="001F4D2C">
        <w:rPr>
          <w:rFonts w:ascii="Times New Roman" w:hAnsi="Times New Roman" w:cs="Times New Roman"/>
        </w:rPr>
        <w:t>Assess</w:t>
      </w:r>
      <w:proofErr w:type="spellEnd"/>
      <w:r w:rsidRPr="001F4D2C">
        <w:rPr>
          <w:rFonts w:ascii="Times New Roman" w:hAnsi="Times New Roman" w:cs="Times New Roman"/>
        </w:rPr>
        <w:t xml:space="preserve"> </w:t>
      </w:r>
      <w:proofErr w:type="spellStart"/>
      <w:r w:rsidRPr="001F4D2C">
        <w:rPr>
          <w:rFonts w:ascii="Times New Roman" w:hAnsi="Times New Roman" w:cs="Times New Roman"/>
        </w:rPr>
        <w:t>Perceived</w:t>
      </w:r>
      <w:proofErr w:type="spellEnd"/>
      <w:r w:rsidRPr="001F4D2C">
        <w:rPr>
          <w:rFonts w:ascii="Times New Roman" w:hAnsi="Times New Roman" w:cs="Times New Roman"/>
        </w:rPr>
        <w:t xml:space="preserve"> </w:t>
      </w:r>
      <w:proofErr w:type="spellStart"/>
      <w:r w:rsidRPr="001F4D2C">
        <w:rPr>
          <w:rFonts w:ascii="Times New Roman" w:hAnsi="Times New Roman" w:cs="Times New Roman"/>
        </w:rPr>
        <w:t>Freedom</w:t>
      </w:r>
      <w:proofErr w:type="spellEnd"/>
      <w:r w:rsidRPr="001F4D2C">
        <w:rPr>
          <w:rFonts w:ascii="Times New Roman" w:hAnsi="Times New Roman" w:cs="Times New Roman"/>
        </w:rPr>
        <w:t xml:space="preserve"> in </w:t>
      </w:r>
      <w:proofErr w:type="spellStart"/>
      <w:r w:rsidRPr="001F4D2C">
        <w:rPr>
          <w:rFonts w:ascii="Times New Roman" w:hAnsi="Times New Roman" w:cs="Times New Roman"/>
        </w:rPr>
        <w:t>Leisure</w:t>
      </w:r>
      <w:proofErr w:type="spellEnd"/>
      <w:r w:rsidRPr="001F4D2C">
        <w:rPr>
          <w:rFonts w:ascii="Times New Roman" w:hAnsi="Times New Roman" w:cs="Times New Roman"/>
        </w:rPr>
        <w:t xml:space="preserve">. </w:t>
      </w:r>
      <w:proofErr w:type="spellStart"/>
      <w:r w:rsidRPr="001F4D2C">
        <w:rPr>
          <w:rFonts w:ascii="Times New Roman" w:hAnsi="Times New Roman" w:cs="Times New Roman"/>
          <w:i/>
        </w:rPr>
        <w:t>Journal</w:t>
      </w:r>
      <w:proofErr w:type="spellEnd"/>
      <w:r w:rsidRPr="001F4D2C">
        <w:rPr>
          <w:rFonts w:ascii="Times New Roman" w:hAnsi="Times New Roman" w:cs="Times New Roman"/>
          <w:i/>
        </w:rPr>
        <w:t xml:space="preserve"> of </w:t>
      </w:r>
      <w:proofErr w:type="spellStart"/>
      <w:r w:rsidRPr="001F4D2C">
        <w:rPr>
          <w:rFonts w:ascii="Times New Roman" w:hAnsi="Times New Roman" w:cs="Times New Roman"/>
          <w:i/>
        </w:rPr>
        <w:t>Leisure</w:t>
      </w:r>
      <w:proofErr w:type="spellEnd"/>
      <w:r w:rsidRPr="001F4D2C">
        <w:rPr>
          <w:rFonts w:ascii="Times New Roman" w:hAnsi="Times New Roman" w:cs="Times New Roman"/>
          <w:i/>
        </w:rPr>
        <w:t xml:space="preserve"> </w:t>
      </w:r>
      <w:proofErr w:type="spellStart"/>
      <w:r w:rsidRPr="001F4D2C">
        <w:rPr>
          <w:rFonts w:ascii="Times New Roman" w:hAnsi="Times New Roman" w:cs="Times New Roman"/>
          <w:i/>
        </w:rPr>
        <w:t>Research</w:t>
      </w:r>
      <w:proofErr w:type="spellEnd"/>
      <w:r w:rsidRPr="001F4D2C">
        <w:rPr>
          <w:rFonts w:ascii="Times New Roman" w:hAnsi="Times New Roman" w:cs="Times New Roman"/>
        </w:rPr>
        <w:t>, 17(3)</w:t>
      </w:r>
      <w:r w:rsidR="004A174A">
        <w:rPr>
          <w:rFonts w:ascii="Times New Roman" w:hAnsi="Times New Roman" w:cs="Times New Roman"/>
        </w:rPr>
        <w:t xml:space="preserve">, </w:t>
      </w:r>
      <w:r w:rsidRPr="001F4D2C">
        <w:rPr>
          <w:rFonts w:ascii="Times New Roman" w:hAnsi="Times New Roman" w:cs="Times New Roman"/>
        </w:rPr>
        <w:t>225-223.</w:t>
      </w:r>
      <w:r w:rsidR="004A174A">
        <w:rPr>
          <w:rFonts w:ascii="Times New Roman" w:hAnsi="Times New Roman" w:cs="Times New Roman"/>
        </w:rPr>
        <w:t xml:space="preserve"> </w:t>
      </w:r>
      <w:hyperlink r:id="rId6" w:history="1">
        <w:r w:rsidR="004A174A" w:rsidRPr="004A174A">
          <w:rPr>
            <w:rStyle w:val="Kpr"/>
            <w:rFonts w:ascii="Times New Roman" w:hAnsi="Times New Roman" w:cs="Times New Roman"/>
          </w:rPr>
          <w:t>https://doi.org/10.1080/00222216.1985.11969632</w:t>
        </w:r>
      </w:hyperlink>
    </w:p>
    <w:p w14:paraId="201742D4" w14:textId="77777777" w:rsidR="004C35D1" w:rsidRPr="004C35D1" w:rsidRDefault="004C35D1" w:rsidP="004C35D1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4C35D1">
        <w:rPr>
          <w:rFonts w:ascii="Times New Roman" w:hAnsi="Times New Roman" w:cs="Times New Roman"/>
          <w:lang w:val="en-GB"/>
        </w:rPr>
        <w:t>Ayrıca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lang w:val="en-GB"/>
        </w:rPr>
        <w:t>ölçek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lang w:val="en-GB"/>
        </w:rPr>
        <w:t>için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r w:rsidRPr="004C35D1">
        <w:rPr>
          <w:rFonts w:ascii="Times New Roman" w:hAnsi="Times New Roman" w:cs="Times New Roman"/>
          <w:u w:val="single"/>
          <w:lang w:val="en-GB"/>
        </w:rPr>
        <w:t>“</w:t>
      </w:r>
      <w:proofErr w:type="spellStart"/>
      <w:r w:rsidRPr="004C35D1">
        <w:rPr>
          <w:rFonts w:ascii="Times New Roman" w:hAnsi="Times New Roman" w:cs="Times New Roman"/>
          <w:u w:val="single"/>
          <w:lang w:val="en-GB"/>
        </w:rPr>
        <w:t>cinsiyet</w:t>
      </w:r>
      <w:proofErr w:type="spellEnd"/>
      <w:r w:rsidRPr="004C35D1">
        <w:rPr>
          <w:rFonts w:ascii="Times New Roman" w:hAnsi="Times New Roman" w:cs="Times New Roman"/>
          <w:u w:val="single"/>
          <w:lang w:val="en-GB"/>
        </w:rPr>
        <w:t xml:space="preserve">” </w:t>
      </w:r>
      <w:proofErr w:type="spellStart"/>
      <w:r w:rsidRPr="004C35D1">
        <w:rPr>
          <w:rFonts w:ascii="Times New Roman" w:hAnsi="Times New Roman" w:cs="Times New Roman"/>
          <w:u w:val="single"/>
          <w:lang w:val="en-GB"/>
        </w:rPr>
        <w:t>değişkenine</w:t>
      </w:r>
      <w:proofErr w:type="spellEnd"/>
      <w:r w:rsidRPr="004C35D1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u w:val="single"/>
          <w:lang w:val="en-GB"/>
        </w:rPr>
        <w:t>göre</w:t>
      </w:r>
      <w:proofErr w:type="spellEnd"/>
      <w:r w:rsidRPr="004C35D1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u w:val="single"/>
          <w:lang w:val="en-GB"/>
        </w:rPr>
        <w:t>ölçme</w:t>
      </w:r>
      <w:proofErr w:type="spellEnd"/>
      <w:r w:rsidRPr="004C35D1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u w:val="single"/>
          <w:lang w:val="en-GB"/>
        </w:rPr>
        <w:t>değişmezliği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lang w:val="en-GB"/>
        </w:rPr>
        <w:t>çalışılmış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lang w:val="en-GB"/>
        </w:rPr>
        <w:t>olup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C35D1">
        <w:rPr>
          <w:rFonts w:ascii="Times New Roman" w:hAnsi="Times New Roman" w:cs="Times New Roman"/>
          <w:lang w:val="en-GB"/>
        </w:rPr>
        <w:t>ilgili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lang w:val="en-GB"/>
        </w:rPr>
        <w:t>makalenin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lang w:val="en-GB"/>
        </w:rPr>
        <w:t>künyesi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C35D1">
        <w:rPr>
          <w:rFonts w:ascii="Times New Roman" w:hAnsi="Times New Roman" w:cs="Times New Roman"/>
          <w:lang w:val="en-GB"/>
        </w:rPr>
        <w:t>şu</w:t>
      </w:r>
      <w:proofErr w:type="spellEnd"/>
      <w:r w:rsidRPr="004C35D1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4C35D1">
        <w:rPr>
          <w:rFonts w:ascii="Times New Roman" w:hAnsi="Times New Roman" w:cs="Times New Roman"/>
          <w:lang w:val="en-GB"/>
        </w:rPr>
        <w:t>şekildedir</w:t>
      </w:r>
      <w:proofErr w:type="spellEnd"/>
      <w:r w:rsidRPr="004C35D1">
        <w:rPr>
          <w:rFonts w:ascii="Times New Roman" w:hAnsi="Times New Roman" w:cs="Times New Roman"/>
          <w:lang w:val="en-GB"/>
        </w:rPr>
        <w:t>;</w:t>
      </w:r>
      <w:proofErr w:type="gramEnd"/>
    </w:p>
    <w:p w14:paraId="44B1E56F" w14:textId="5595BDEA" w:rsidR="004C35D1" w:rsidRDefault="004C35D1" w:rsidP="004A174A">
      <w:pPr>
        <w:spacing w:line="240" w:lineRule="auto"/>
        <w:jc w:val="both"/>
        <w:rPr>
          <w:rFonts w:ascii="Times New Roman" w:hAnsi="Times New Roman" w:cs="Times New Roman"/>
        </w:rPr>
      </w:pPr>
      <w:r w:rsidRPr="004C35D1">
        <w:rPr>
          <w:rFonts w:ascii="Times New Roman" w:hAnsi="Times New Roman" w:cs="Times New Roman"/>
          <w:bCs/>
        </w:rPr>
        <w:lastRenderedPageBreak/>
        <w:t xml:space="preserve">Köse, E., </w:t>
      </w:r>
      <w:r w:rsidRPr="004C35D1">
        <w:rPr>
          <w:rFonts w:ascii="Times New Roman" w:hAnsi="Times New Roman" w:cs="Times New Roman"/>
          <w:b/>
        </w:rPr>
        <w:t>Yerlisu Lapa, T.</w:t>
      </w:r>
      <w:r w:rsidRPr="004C35D1">
        <w:rPr>
          <w:rFonts w:ascii="Times New Roman" w:hAnsi="Times New Roman" w:cs="Times New Roman"/>
          <w:bCs/>
        </w:rPr>
        <w:t xml:space="preserve">, Tercan </w:t>
      </w:r>
      <w:proofErr w:type="spellStart"/>
      <w:r w:rsidRPr="004C35D1">
        <w:rPr>
          <w:rFonts w:ascii="Times New Roman" w:hAnsi="Times New Roman" w:cs="Times New Roman"/>
          <w:bCs/>
        </w:rPr>
        <w:t>Kaas</w:t>
      </w:r>
      <w:proofErr w:type="spellEnd"/>
      <w:r w:rsidRPr="004C35D1">
        <w:rPr>
          <w:rFonts w:ascii="Times New Roman" w:hAnsi="Times New Roman" w:cs="Times New Roman"/>
          <w:bCs/>
        </w:rPr>
        <w:t xml:space="preserve">, E., Uzun, N.B. (2021). </w:t>
      </w:r>
      <w:proofErr w:type="spellStart"/>
      <w:r w:rsidRPr="004C35D1">
        <w:rPr>
          <w:rFonts w:ascii="Times New Roman" w:hAnsi="Times New Roman" w:cs="Times New Roman"/>
          <w:bCs/>
        </w:rPr>
        <w:t>Testing</w:t>
      </w:r>
      <w:proofErr w:type="spellEnd"/>
      <w:r w:rsidRPr="004C35D1">
        <w:rPr>
          <w:rFonts w:ascii="Times New Roman" w:hAnsi="Times New Roman" w:cs="Times New Roman"/>
          <w:bCs/>
        </w:rPr>
        <w:t xml:space="preserve"> </w:t>
      </w:r>
      <w:proofErr w:type="spellStart"/>
      <w:r w:rsidRPr="004C35D1">
        <w:rPr>
          <w:rFonts w:ascii="Times New Roman" w:hAnsi="Times New Roman" w:cs="Times New Roman"/>
          <w:bCs/>
        </w:rPr>
        <w:t>the</w:t>
      </w:r>
      <w:proofErr w:type="spellEnd"/>
      <w:r w:rsidRPr="004C35D1">
        <w:rPr>
          <w:rFonts w:ascii="Times New Roman" w:hAnsi="Times New Roman" w:cs="Times New Roman"/>
          <w:bCs/>
        </w:rPr>
        <w:t xml:space="preserve"> </w:t>
      </w:r>
      <w:proofErr w:type="spellStart"/>
      <w:r w:rsidRPr="004C35D1">
        <w:rPr>
          <w:rFonts w:ascii="Times New Roman" w:hAnsi="Times New Roman" w:cs="Times New Roman"/>
          <w:bCs/>
        </w:rPr>
        <w:t>Measurement</w:t>
      </w:r>
      <w:proofErr w:type="spellEnd"/>
      <w:r w:rsidRPr="004C35D1">
        <w:rPr>
          <w:rFonts w:ascii="Times New Roman" w:hAnsi="Times New Roman" w:cs="Times New Roman"/>
          <w:bCs/>
        </w:rPr>
        <w:t xml:space="preserve"> </w:t>
      </w:r>
      <w:proofErr w:type="spellStart"/>
      <w:r w:rsidRPr="004C35D1">
        <w:rPr>
          <w:rFonts w:ascii="Times New Roman" w:hAnsi="Times New Roman" w:cs="Times New Roman"/>
          <w:bCs/>
        </w:rPr>
        <w:t>Invariance</w:t>
      </w:r>
      <w:proofErr w:type="spellEnd"/>
      <w:r w:rsidRPr="004C35D1">
        <w:rPr>
          <w:rFonts w:ascii="Times New Roman" w:hAnsi="Times New Roman" w:cs="Times New Roman"/>
          <w:bCs/>
        </w:rPr>
        <w:t xml:space="preserve"> of </w:t>
      </w:r>
      <w:proofErr w:type="spellStart"/>
      <w:r w:rsidRPr="004C35D1">
        <w:rPr>
          <w:rFonts w:ascii="Times New Roman" w:hAnsi="Times New Roman" w:cs="Times New Roman"/>
          <w:bCs/>
        </w:rPr>
        <w:t>Perceived</w:t>
      </w:r>
      <w:proofErr w:type="spellEnd"/>
      <w:r w:rsidRPr="004C35D1">
        <w:rPr>
          <w:rFonts w:ascii="Times New Roman" w:hAnsi="Times New Roman" w:cs="Times New Roman"/>
          <w:bCs/>
        </w:rPr>
        <w:t xml:space="preserve"> </w:t>
      </w:r>
      <w:proofErr w:type="spellStart"/>
      <w:r w:rsidRPr="004C35D1">
        <w:rPr>
          <w:rFonts w:ascii="Times New Roman" w:hAnsi="Times New Roman" w:cs="Times New Roman"/>
          <w:bCs/>
        </w:rPr>
        <w:t>Freedom</w:t>
      </w:r>
      <w:proofErr w:type="spellEnd"/>
      <w:r w:rsidRPr="004C35D1">
        <w:rPr>
          <w:rFonts w:ascii="Times New Roman" w:hAnsi="Times New Roman" w:cs="Times New Roman"/>
          <w:bCs/>
        </w:rPr>
        <w:t xml:space="preserve"> </w:t>
      </w:r>
      <w:proofErr w:type="spellStart"/>
      <w:r w:rsidRPr="004C35D1">
        <w:rPr>
          <w:rFonts w:ascii="Times New Roman" w:hAnsi="Times New Roman" w:cs="Times New Roman"/>
          <w:bCs/>
        </w:rPr>
        <w:t>Scale</w:t>
      </w:r>
      <w:proofErr w:type="spellEnd"/>
      <w:r w:rsidRPr="004C35D1">
        <w:rPr>
          <w:rFonts w:ascii="Times New Roman" w:hAnsi="Times New Roman" w:cs="Times New Roman"/>
          <w:bCs/>
        </w:rPr>
        <w:t xml:space="preserve"> </w:t>
      </w:r>
      <w:proofErr w:type="spellStart"/>
      <w:r w:rsidRPr="004C35D1">
        <w:rPr>
          <w:rFonts w:ascii="Times New Roman" w:hAnsi="Times New Roman" w:cs="Times New Roman"/>
          <w:bCs/>
        </w:rPr>
        <w:t>by</w:t>
      </w:r>
      <w:proofErr w:type="spellEnd"/>
      <w:r w:rsidRPr="004C35D1">
        <w:rPr>
          <w:rFonts w:ascii="Times New Roman" w:hAnsi="Times New Roman" w:cs="Times New Roman"/>
          <w:bCs/>
        </w:rPr>
        <w:t xml:space="preserve"> </w:t>
      </w:r>
      <w:proofErr w:type="spellStart"/>
      <w:r w:rsidRPr="004C35D1">
        <w:rPr>
          <w:rFonts w:ascii="Times New Roman" w:hAnsi="Times New Roman" w:cs="Times New Roman"/>
          <w:bCs/>
        </w:rPr>
        <w:t>Gender</w:t>
      </w:r>
      <w:proofErr w:type="spellEnd"/>
      <w:r w:rsidRPr="004C35D1">
        <w:rPr>
          <w:rFonts w:ascii="Times New Roman" w:hAnsi="Times New Roman" w:cs="Times New Roman"/>
          <w:bCs/>
        </w:rPr>
        <w:t xml:space="preserve">. </w:t>
      </w:r>
      <w:proofErr w:type="spellStart"/>
      <w:r w:rsidRPr="004C35D1">
        <w:rPr>
          <w:rFonts w:ascii="Times New Roman" w:hAnsi="Times New Roman" w:cs="Times New Roman"/>
          <w:bCs/>
          <w:i/>
          <w:iCs/>
        </w:rPr>
        <w:t>Loisir</w:t>
      </w:r>
      <w:proofErr w:type="spellEnd"/>
      <w:r w:rsidRPr="004C35D1">
        <w:rPr>
          <w:rFonts w:ascii="Times New Roman" w:hAnsi="Times New Roman" w:cs="Times New Roman"/>
          <w:bCs/>
          <w:i/>
          <w:iCs/>
        </w:rPr>
        <w:t xml:space="preserve"> et </w:t>
      </w:r>
      <w:proofErr w:type="spellStart"/>
      <w:r w:rsidRPr="004C35D1">
        <w:rPr>
          <w:rFonts w:ascii="Times New Roman" w:hAnsi="Times New Roman" w:cs="Times New Roman"/>
          <w:bCs/>
          <w:i/>
          <w:iCs/>
        </w:rPr>
        <w:t>Société</w:t>
      </w:r>
      <w:proofErr w:type="spellEnd"/>
      <w:r w:rsidRPr="004C35D1">
        <w:rPr>
          <w:rFonts w:ascii="Times New Roman" w:hAnsi="Times New Roman" w:cs="Times New Roman"/>
          <w:bCs/>
          <w:i/>
          <w:iCs/>
        </w:rPr>
        <w:t xml:space="preserve"> /</w:t>
      </w:r>
      <w:proofErr w:type="spellStart"/>
      <w:r w:rsidRPr="004C35D1">
        <w:rPr>
          <w:rFonts w:ascii="Times New Roman" w:hAnsi="Times New Roman" w:cs="Times New Roman"/>
          <w:bCs/>
          <w:i/>
          <w:iCs/>
        </w:rPr>
        <w:t>Society</w:t>
      </w:r>
      <w:proofErr w:type="spellEnd"/>
      <w:r w:rsidRPr="004C35D1">
        <w:rPr>
          <w:rFonts w:ascii="Times New Roman" w:hAnsi="Times New Roman" w:cs="Times New Roman"/>
          <w:bCs/>
          <w:i/>
          <w:iCs/>
        </w:rPr>
        <w:t xml:space="preserve"> &amp; </w:t>
      </w:r>
      <w:proofErr w:type="spellStart"/>
      <w:r w:rsidRPr="004C35D1">
        <w:rPr>
          <w:rFonts w:ascii="Times New Roman" w:hAnsi="Times New Roman" w:cs="Times New Roman"/>
          <w:bCs/>
          <w:i/>
          <w:iCs/>
        </w:rPr>
        <w:t>Leisure</w:t>
      </w:r>
      <w:proofErr w:type="spellEnd"/>
      <w:r w:rsidRPr="004C35D1">
        <w:rPr>
          <w:rFonts w:ascii="Times New Roman" w:hAnsi="Times New Roman" w:cs="Times New Roman"/>
          <w:bCs/>
          <w:i/>
          <w:iCs/>
        </w:rPr>
        <w:t xml:space="preserve">, </w:t>
      </w:r>
      <w:bookmarkStart w:id="0" w:name="_Hlk87961306"/>
      <w:r w:rsidRPr="004C35D1">
        <w:rPr>
          <w:rFonts w:ascii="Times New Roman" w:hAnsi="Times New Roman" w:cs="Times New Roman"/>
          <w:bCs/>
          <w:iCs/>
        </w:rPr>
        <w:t xml:space="preserve">44(3), 443-458. </w:t>
      </w:r>
      <w:hyperlink r:id="rId7" w:history="1">
        <w:r w:rsidRPr="004C35D1">
          <w:rPr>
            <w:rStyle w:val="Kpr"/>
            <w:rFonts w:ascii="Times New Roman" w:hAnsi="Times New Roman" w:cs="Times New Roman"/>
          </w:rPr>
          <w:t>https://doi.org/10.1080/07053436.2021.1999091</w:t>
        </w:r>
      </w:hyperlink>
      <w:bookmarkEnd w:id="0"/>
    </w:p>
    <w:p w14:paraId="4437BC56" w14:textId="77777777" w:rsidR="00F42B2B" w:rsidRDefault="00F42B2B" w:rsidP="00F42B2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5F766B5" w14:textId="4BD1A1C4" w:rsidR="00F42B2B" w:rsidRPr="00F42B2B" w:rsidRDefault="00F42B2B" w:rsidP="00F42B2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42B2B">
        <w:rPr>
          <w:rFonts w:ascii="Times New Roman" w:hAnsi="Times New Roman" w:cs="Times New Roman"/>
          <w:b/>
          <w:bCs/>
        </w:rPr>
        <w:t>Puanlama Yönergesi</w:t>
      </w:r>
    </w:p>
    <w:p w14:paraId="2F2C2DF5" w14:textId="34ED09D8" w:rsidR="00F42B2B" w:rsidRDefault="008B646E" w:rsidP="00F42B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="00F42B2B" w:rsidRPr="00F42B2B">
        <w:rPr>
          <w:rFonts w:ascii="Times New Roman" w:hAnsi="Times New Roman" w:cs="Times New Roman"/>
          <w:b/>
          <w:bCs/>
        </w:rPr>
        <w:t xml:space="preserve">adde sayısı: </w:t>
      </w:r>
      <w:r>
        <w:rPr>
          <w:rFonts w:ascii="Times New Roman" w:hAnsi="Times New Roman" w:cs="Times New Roman"/>
        </w:rPr>
        <w:t>25</w:t>
      </w:r>
    </w:p>
    <w:p w14:paraId="758E71C2" w14:textId="2AACF9E7" w:rsidR="008B646E" w:rsidRPr="00F42B2B" w:rsidRDefault="008B646E" w:rsidP="00F42B2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 boyutlu ölçek</w:t>
      </w:r>
    </w:p>
    <w:p w14:paraId="1E4FB6EC" w14:textId="77777777" w:rsidR="00F42B2B" w:rsidRPr="00F42B2B" w:rsidRDefault="00F42B2B" w:rsidP="00F42B2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3294430" w14:textId="77777777" w:rsidR="00F42B2B" w:rsidRPr="00F42B2B" w:rsidRDefault="00F42B2B" w:rsidP="00F42B2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42B2B">
        <w:rPr>
          <w:rFonts w:ascii="Times New Roman" w:hAnsi="Times New Roman" w:cs="Times New Roman"/>
          <w:b/>
        </w:rPr>
        <w:t>Ölçeğin Değerlendirilmesi</w:t>
      </w:r>
    </w:p>
    <w:p w14:paraId="1129D815" w14:textId="3154318C" w:rsidR="00F42B2B" w:rsidRPr="00F42B2B" w:rsidRDefault="00F42B2B" w:rsidP="00F42B2B">
      <w:pPr>
        <w:spacing w:line="240" w:lineRule="auto"/>
        <w:jc w:val="both"/>
        <w:rPr>
          <w:rFonts w:ascii="Times New Roman" w:hAnsi="Times New Roman" w:cs="Times New Roman"/>
        </w:rPr>
      </w:pPr>
      <w:r w:rsidRPr="00F42B2B">
        <w:rPr>
          <w:rFonts w:ascii="Times New Roman" w:hAnsi="Times New Roman" w:cs="Times New Roman"/>
        </w:rPr>
        <w:t xml:space="preserve">Türkçe örneklemde ölçek 5’li </w:t>
      </w:r>
      <w:proofErr w:type="spellStart"/>
      <w:r w:rsidRPr="00F42B2B">
        <w:rPr>
          <w:rFonts w:ascii="Times New Roman" w:hAnsi="Times New Roman" w:cs="Times New Roman"/>
        </w:rPr>
        <w:t>Likert</w:t>
      </w:r>
      <w:proofErr w:type="spellEnd"/>
      <w:r w:rsidRPr="00F42B2B">
        <w:rPr>
          <w:rFonts w:ascii="Times New Roman" w:hAnsi="Times New Roman" w:cs="Times New Roman"/>
        </w:rPr>
        <w:t xml:space="preserve"> formunda; kesinlikle katılmıyorum (1), katılmıyorum (2), kararsızım (3), katılıyorum (4), kesinlikle katılıyorum (5) şeklinde</w:t>
      </w:r>
      <w:r>
        <w:rPr>
          <w:rFonts w:ascii="Times New Roman" w:hAnsi="Times New Roman" w:cs="Times New Roman"/>
        </w:rPr>
        <w:t xml:space="preserve"> </w:t>
      </w:r>
      <w:r w:rsidRPr="00F42B2B">
        <w:rPr>
          <w:rFonts w:ascii="Times New Roman" w:hAnsi="Times New Roman" w:cs="Times New Roman"/>
        </w:rPr>
        <w:t xml:space="preserve">uyarlanmıştır. </w:t>
      </w:r>
      <w:r>
        <w:rPr>
          <w:rFonts w:ascii="Times New Roman" w:hAnsi="Times New Roman" w:cs="Times New Roman"/>
        </w:rPr>
        <w:t>Ö</w:t>
      </w:r>
      <w:r w:rsidRPr="00F42B2B">
        <w:rPr>
          <w:rFonts w:ascii="Times New Roman" w:hAnsi="Times New Roman" w:cs="Times New Roman"/>
        </w:rPr>
        <w:t xml:space="preserve">lçeğin toplam puan ortalamasına dayalı olarak puan vermektedir. </w:t>
      </w:r>
      <w:r w:rsidR="00F26E7A">
        <w:rPr>
          <w:rFonts w:ascii="Times New Roman" w:hAnsi="Times New Roman" w:cs="Times New Roman"/>
        </w:rPr>
        <w:t xml:space="preserve">Maddelerin hepsi olumlu yönde sorulmuştur. </w:t>
      </w:r>
      <w:r w:rsidRPr="00F42B2B">
        <w:rPr>
          <w:rFonts w:ascii="Times New Roman" w:hAnsi="Times New Roman" w:cs="Times New Roman"/>
        </w:rPr>
        <w:t xml:space="preserve">Madde skorları toplanıp madde sayısına bölünerek ölçeğin toplam ortalama puanı elde edilir. Yükselen puan ortalamaları </w:t>
      </w:r>
      <w:r>
        <w:rPr>
          <w:rFonts w:ascii="Times New Roman" w:hAnsi="Times New Roman" w:cs="Times New Roman"/>
        </w:rPr>
        <w:t xml:space="preserve">serbest zamanda </w:t>
      </w:r>
      <w:r w:rsidR="008B646E" w:rsidRPr="00F42B2B">
        <w:rPr>
          <w:rFonts w:ascii="Times New Roman" w:hAnsi="Times New Roman" w:cs="Times New Roman"/>
        </w:rPr>
        <w:t>daha yüksek</w:t>
      </w:r>
      <w:r w:rsidR="008B6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özgürlük </w:t>
      </w:r>
      <w:r w:rsidRPr="00F42B2B">
        <w:rPr>
          <w:rFonts w:ascii="Times New Roman" w:hAnsi="Times New Roman" w:cs="Times New Roman"/>
        </w:rPr>
        <w:t xml:space="preserve">algılandığı anlamına gelmektedir. </w:t>
      </w:r>
    </w:p>
    <w:p w14:paraId="629AB251" w14:textId="77777777" w:rsidR="008B646E" w:rsidRDefault="008B646E" w:rsidP="00F42B2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D534DA9" w14:textId="4987321F" w:rsidR="00F42B2B" w:rsidRPr="00F42B2B" w:rsidRDefault="00F42B2B" w:rsidP="00F42B2B">
      <w:pPr>
        <w:spacing w:line="240" w:lineRule="auto"/>
        <w:jc w:val="both"/>
        <w:rPr>
          <w:rFonts w:ascii="Times New Roman" w:hAnsi="Times New Roman" w:cs="Times New Roman"/>
        </w:rPr>
      </w:pPr>
      <w:r w:rsidRPr="00F42B2B">
        <w:rPr>
          <w:rFonts w:ascii="Times New Roman" w:hAnsi="Times New Roman" w:cs="Times New Roman"/>
          <w:b/>
        </w:rPr>
        <w:t>İzin için iletişim adresi:</w:t>
      </w:r>
      <w:r w:rsidRPr="00F42B2B">
        <w:rPr>
          <w:rFonts w:ascii="Times New Roman" w:hAnsi="Times New Roman" w:cs="Times New Roman"/>
        </w:rPr>
        <w:t xml:space="preserve"> tennur@akdeniz.edu.tr</w:t>
      </w:r>
    </w:p>
    <w:p w14:paraId="76A6EDA6" w14:textId="77777777" w:rsidR="004C35D1" w:rsidRDefault="004C35D1" w:rsidP="004A174A">
      <w:pPr>
        <w:spacing w:line="240" w:lineRule="auto"/>
        <w:jc w:val="both"/>
        <w:rPr>
          <w:rFonts w:ascii="Times New Roman" w:hAnsi="Times New Roman" w:cs="Times New Roman"/>
        </w:rPr>
      </w:pPr>
    </w:p>
    <w:p w14:paraId="6CEC68B6" w14:textId="77777777" w:rsidR="00F42B2B" w:rsidRPr="004A174A" w:rsidRDefault="00F42B2B" w:rsidP="004A174A">
      <w:pPr>
        <w:spacing w:line="240" w:lineRule="auto"/>
        <w:jc w:val="both"/>
        <w:rPr>
          <w:rFonts w:ascii="Times New Roman" w:hAnsi="Times New Roman" w:cs="Times New Roman"/>
        </w:rPr>
      </w:pPr>
    </w:p>
    <w:p w14:paraId="1E696138" w14:textId="332CEBE9" w:rsidR="001F4D2C" w:rsidRPr="001F4D2C" w:rsidRDefault="001F4D2C" w:rsidP="001F4D2C">
      <w:pPr>
        <w:spacing w:line="240" w:lineRule="auto"/>
        <w:jc w:val="both"/>
        <w:rPr>
          <w:rFonts w:ascii="Times New Roman" w:hAnsi="Times New Roman" w:cs="Times New Roman"/>
        </w:rPr>
      </w:pPr>
    </w:p>
    <w:p w14:paraId="1A123319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F16DB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A20E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1CC67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B52AC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F86B9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032D0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A139A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E411" w14:textId="77777777" w:rsidR="00711F3B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05A50" w14:textId="77777777" w:rsidR="00711F3B" w:rsidRPr="005F7123" w:rsidRDefault="00711F3B" w:rsidP="00711F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56562" w14:textId="77777777" w:rsidR="00070FB5" w:rsidRDefault="00070FB5" w:rsidP="00070F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F54E4" w14:textId="77777777" w:rsidR="006868A9" w:rsidRDefault="006868A9" w:rsidP="00070F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88512" w14:textId="77777777" w:rsidR="006868A9" w:rsidRDefault="006868A9" w:rsidP="00070F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F3F62" w14:textId="628F832C" w:rsidR="006868A9" w:rsidRPr="005F7123" w:rsidRDefault="006868A9" w:rsidP="006868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DF31D" w14:textId="77777777" w:rsidR="006A7CA1" w:rsidRPr="005F7123" w:rsidRDefault="006A7CA1" w:rsidP="00070F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4412F" w14:textId="77777777" w:rsidR="006A7CA1" w:rsidRPr="005F7123" w:rsidRDefault="006A7CA1" w:rsidP="00070F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54A8C" w14:textId="77777777" w:rsidR="006A7CA1" w:rsidRPr="005F7123" w:rsidRDefault="006A7CA1" w:rsidP="00070F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7CA1" w:rsidRPr="005F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923"/>
    <w:multiLevelType w:val="hybridMultilevel"/>
    <w:tmpl w:val="63BE1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1E85"/>
    <w:multiLevelType w:val="multilevel"/>
    <w:tmpl w:val="FAC2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D1B79"/>
    <w:multiLevelType w:val="hybridMultilevel"/>
    <w:tmpl w:val="643E3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298407">
    <w:abstractNumId w:val="0"/>
  </w:num>
  <w:num w:numId="2" w16cid:durableId="1237008824">
    <w:abstractNumId w:val="1"/>
  </w:num>
  <w:num w:numId="3" w16cid:durableId="1595623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6C"/>
    <w:rsid w:val="00000BBE"/>
    <w:rsid w:val="00042773"/>
    <w:rsid w:val="00070FB5"/>
    <w:rsid w:val="00074BE1"/>
    <w:rsid w:val="001403FC"/>
    <w:rsid w:val="001F4D2C"/>
    <w:rsid w:val="00241386"/>
    <w:rsid w:val="002566D8"/>
    <w:rsid w:val="002579E3"/>
    <w:rsid w:val="00275EE4"/>
    <w:rsid w:val="00290991"/>
    <w:rsid w:val="002B4588"/>
    <w:rsid w:val="00343DC4"/>
    <w:rsid w:val="003E05F7"/>
    <w:rsid w:val="00466CB3"/>
    <w:rsid w:val="00493291"/>
    <w:rsid w:val="004A174A"/>
    <w:rsid w:val="004C35D1"/>
    <w:rsid w:val="00503455"/>
    <w:rsid w:val="005501EA"/>
    <w:rsid w:val="0056572E"/>
    <w:rsid w:val="005F7123"/>
    <w:rsid w:val="00613DF0"/>
    <w:rsid w:val="006361B1"/>
    <w:rsid w:val="006868A9"/>
    <w:rsid w:val="00696784"/>
    <w:rsid w:val="006A7CA1"/>
    <w:rsid w:val="00711F3B"/>
    <w:rsid w:val="007273A0"/>
    <w:rsid w:val="00740306"/>
    <w:rsid w:val="007B3173"/>
    <w:rsid w:val="007B6ADB"/>
    <w:rsid w:val="007D6D48"/>
    <w:rsid w:val="007E0D4B"/>
    <w:rsid w:val="00836106"/>
    <w:rsid w:val="00845F24"/>
    <w:rsid w:val="00896BDE"/>
    <w:rsid w:val="0089781F"/>
    <w:rsid w:val="008B646E"/>
    <w:rsid w:val="008E25AA"/>
    <w:rsid w:val="008E6E15"/>
    <w:rsid w:val="00977CBD"/>
    <w:rsid w:val="009F1EB7"/>
    <w:rsid w:val="00A906D7"/>
    <w:rsid w:val="00AE3288"/>
    <w:rsid w:val="00B8439E"/>
    <w:rsid w:val="00C51C58"/>
    <w:rsid w:val="00C7068B"/>
    <w:rsid w:val="00C83161"/>
    <w:rsid w:val="00D7446D"/>
    <w:rsid w:val="00D96500"/>
    <w:rsid w:val="00E718F9"/>
    <w:rsid w:val="00EC07DE"/>
    <w:rsid w:val="00EF1AD5"/>
    <w:rsid w:val="00F26E7A"/>
    <w:rsid w:val="00F42B2B"/>
    <w:rsid w:val="00F654CB"/>
    <w:rsid w:val="00FB22F6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1B2A"/>
  <w15:docId w15:val="{6A61AD57-EC28-F545-90A8-1FFBBA08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740306"/>
    <w:pPr>
      <w:spacing w:after="0" w:line="480" w:lineRule="auto"/>
      <w:ind w:firstLine="900"/>
      <w:jc w:val="both"/>
      <w:outlineLvl w:val="0"/>
    </w:pPr>
    <w:rPr>
      <w:rFonts w:ascii="Arial" w:eastAsia="Times New Roman" w:hAnsi="Arial" w:cs="Arial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79E3"/>
    <w:rPr>
      <w:color w:val="0563C1" w:themeColor="hyperlink"/>
      <w:u w:val="single"/>
    </w:rPr>
  </w:style>
  <w:style w:type="paragraph" w:customStyle="1" w:styleId="Pa13">
    <w:name w:val="Pa13"/>
    <w:basedOn w:val="Normal"/>
    <w:next w:val="Normal"/>
    <w:uiPriority w:val="99"/>
    <w:rsid w:val="0004277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04277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042773"/>
    <w:rPr>
      <w:rFonts w:ascii="Minion Pro" w:hAnsi="Minion Pro" w:cs="Minion Pro"/>
      <w:b/>
      <w:bCs/>
      <w:color w:val="000000"/>
      <w:sz w:val="11"/>
      <w:szCs w:val="11"/>
    </w:rPr>
  </w:style>
  <w:style w:type="paragraph" w:customStyle="1" w:styleId="Pa15">
    <w:name w:val="Pa15"/>
    <w:basedOn w:val="Normal"/>
    <w:next w:val="Normal"/>
    <w:uiPriority w:val="99"/>
    <w:rsid w:val="0004277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740306"/>
    <w:rPr>
      <w:rFonts w:ascii="Arial" w:eastAsia="Times New Roman" w:hAnsi="Arial" w:cs="Arial"/>
      <w:b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70F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991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7053436.2021.1999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0222216.1985.11969632" TargetMode="External"/><Relationship Id="rId5" Type="http://schemas.openxmlformats.org/officeDocument/2006/relationships/hyperlink" Target="https://doi.org/10.14687/jhs.v16i4.58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Tennur Yerlisu Lapa</cp:lastModifiedBy>
  <cp:revision>36</cp:revision>
  <cp:lastPrinted>2017-08-23T10:21:00Z</cp:lastPrinted>
  <dcterms:created xsi:type="dcterms:W3CDTF">2016-12-15T10:26:00Z</dcterms:created>
  <dcterms:modified xsi:type="dcterms:W3CDTF">2023-12-15T11:57:00Z</dcterms:modified>
</cp:coreProperties>
</file>