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A1270" w14:textId="77777777" w:rsidR="00AA338D" w:rsidRDefault="00AA338D" w:rsidP="00AA33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  <w:t>Turkish version of workplace ostracism scale</w:t>
      </w:r>
    </w:p>
    <w:p w14:paraId="36121FF1" w14:textId="77777777" w:rsidR="00AA338D" w:rsidRDefault="00AA338D" w:rsidP="00AA338D">
      <w:pPr>
        <w:spacing w:after="0" w:line="240" w:lineRule="auto"/>
        <w:rPr>
          <w:rFonts w:ascii="Times New Roman" w:eastAsia="Calibri" w:hAnsi="Times New Roman" w:cs="Times New Roman"/>
          <w:b/>
          <w:bCs/>
          <w:lang w:val="en-US"/>
        </w:rPr>
      </w:pPr>
      <w:r>
        <w:rPr>
          <w:rFonts w:ascii="Times New Roman" w:eastAsia="Calibri" w:hAnsi="Times New Roman" w:cs="Times New Roman"/>
          <w:b/>
          <w:bCs/>
          <w:lang w:val="en-US"/>
        </w:rPr>
        <w:t>Turkish Items</w:t>
      </w:r>
    </w:p>
    <w:tbl>
      <w:tblPr>
        <w:tblStyle w:val="TabloKlavuzu12"/>
        <w:tblW w:w="0" w:type="auto"/>
        <w:tblInd w:w="0" w:type="dxa"/>
        <w:tblLook w:val="04A0" w:firstRow="1" w:lastRow="0" w:firstColumn="1" w:lastColumn="0" w:noHBand="0" w:noVBand="1"/>
      </w:tblPr>
      <w:tblGrid>
        <w:gridCol w:w="9051"/>
      </w:tblGrid>
      <w:tr w:rsidR="00AA338D" w14:paraId="327CB03D" w14:textId="77777777" w:rsidTr="00AA338D">
        <w:trPr>
          <w:trHeight w:val="256"/>
        </w:trPr>
        <w:tc>
          <w:tcPr>
            <w:tcW w:w="90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601E70" w14:textId="77777777" w:rsidR="00AA338D" w:rsidRDefault="00AA33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Diğerleri sizi işyerinde görmezden geldi.</w:t>
            </w:r>
          </w:p>
        </w:tc>
      </w:tr>
      <w:tr w:rsidR="00AA338D" w14:paraId="37EA83CB" w14:textId="77777777" w:rsidTr="00AA338D">
        <w:trPr>
          <w:trHeight w:val="267"/>
        </w:trPr>
        <w:tc>
          <w:tcPr>
            <w:tcW w:w="9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81F03F" w14:textId="77777777" w:rsidR="00AA338D" w:rsidRDefault="00AA33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İçeri girdiğinizde diğerleri alanı terk etti.</w:t>
            </w:r>
          </w:p>
        </w:tc>
      </w:tr>
      <w:tr w:rsidR="00AA338D" w14:paraId="2B9847AF" w14:textId="77777777" w:rsidTr="00AA338D">
        <w:trPr>
          <w:trHeight w:val="267"/>
        </w:trPr>
        <w:tc>
          <w:tcPr>
            <w:tcW w:w="9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ED398" w14:textId="77777777" w:rsidR="00AA338D" w:rsidRDefault="00AA33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Selamlarınız işyerinde karşılıksız kaldı.</w:t>
            </w:r>
          </w:p>
        </w:tc>
      </w:tr>
      <w:tr w:rsidR="00AA338D" w14:paraId="64692232" w14:textId="77777777" w:rsidTr="00AA338D">
        <w:trPr>
          <w:trHeight w:val="256"/>
        </w:trPr>
        <w:tc>
          <w:tcPr>
            <w:tcW w:w="9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02D9C5" w14:textId="77777777" w:rsidR="00AA338D" w:rsidRDefault="00AA33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 İşyerinde kalabalık bir yemekhanede istemeden yalnız oturdunuz.</w:t>
            </w:r>
          </w:p>
        </w:tc>
      </w:tr>
      <w:tr w:rsidR="00AA338D" w14:paraId="4CE0F719" w14:textId="77777777" w:rsidTr="00AA338D">
        <w:trPr>
          <w:trHeight w:val="267"/>
        </w:trPr>
        <w:tc>
          <w:tcPr>
            <w:tcW w:w="9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51CAE1" w14:textId="77777777" w:rsidR="00AA338D" w:rsidRDefault="00AA33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 Diğerleri işyerinde sizden uzak durdu.</w:t>
            </w:r>
          </w:p>
        </w:tc>
      </w:tr>
      <w:tr w:rsidR="00AA338D" w14:paraId="24A180F1" w14:textId="77777777" w:rsidTr="00AA338D">
        <w:trPr>
          <w:trHeight w:val="256"/>
        </w:trPr>
        <w:tc>
          <w:tcPr>
            <w:tcW w:w="9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74605B" w14:textId="77777777" w:rsidR="00AA338D" w:rsidRDefault="00AA33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 İşyerinde diğerlerinin size bakmayacağını fark ettiniz.</w:t>
            </w:r>
          </w:p>
        </w:tc>
      </w:tr>
      <w:tr w:rsidR="00AA338D" w14:paraId="3A0340DF" w14:textId="77777777" w:rsidTr="00AA338D">
        <w:trPr>
          <w:trHeight w:val="267"/>
        </w:trPr>
        <w:tc>
          <w:tcPr>
            <w:tcW w:w="9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DC5705" w14:textId="77777777" w:rsidR="00AA338D" w:rsidRDefault="00AA33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 İşyerinde diğerleri sizi konuşmanın dışında bıraktı.</w:t>
            </w:r>
          </w:p>
        </w:tc>
      </w:tr>
      <w:tr w:rsidR="00AA338D" w14:paraId="086658F6" w14:textId="77777777" w:rsidTr="00AA338D">
        <w:trPr>
          <w:trHeight w:val="256"/>
        </w:trPr>
        <w:tc>
          <w:tcPr>
            <w:tcW w:w="9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DC6DA0" w14:textId="77777777" w:rsidR="00AA338D" w:rsidRDefault="00AA33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 Diğerleri işyerinde sizinle konuşmayı reddetti.</w:t>
            </w:r>
          </w:p>
        </w:tc>
      </w:tr>
      <w:tr w:rsidR="00AA338D" w14:paraId="288B0501" w14:textId="77777777" w:rsidTr="00AA338D">
        <w:trPr>
          <w:trHeight w:val="267"/>
        </w:trPr>
        <w:tc>
          <w:tcPr>
            <w:tcW w:w="9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6F93EE" w14:textId="77777777" w:rsidR="00AA338D" w:rsidRDefault="00AA33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 İşyerindeki diğerleri sanki siz orda yokmuşsunuz gibi muamele etti.</w:t>
            </w:r>
          </w:p>
        </w:tc>
      </w:tr>
      <w:tr w:rsidR="00AA338D" w14:paraId="0A6A05D5" w14:textId="77777777" w:rsidTr="00AA338D">
        <w:trPr>
          <w:trHeight w:val="524"/>
        </w:trPr>
        <w:tc>
          <w:tcPr>
            <w:tcW w:w="90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4BAE48" w14:textId="77777777" w:rsidR="00AA338D" w:rsidRDefault="00AA33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 İşyerindeki diğerleri kahve molası için dışarı çıktıklarında sizi davet etmedi veya bir şey isteyip istemediğinizi sormadı.</w:t>
            </w:r>
          </w:p>
        </w:tc>
      </w:tr>
      <w:tr w:rsidR="00AA338D" w14:paraId="37CC2E9E" w14:textId="77777777" w:rsidTr="00AA338D">
        <w:trPr>
          <w:trHeight w:val="524"/>
        </w:trPr>
        <w:tc>
          <w:tcPr>
            <w:tcW w:w="9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6E71A8" w14:textId="77777777" w:rsidR="00AA338D" w:rsidRDefault="00AA33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Original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Items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in English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Ferris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et al, 2008)</w:t>
            </w:r>
          </w:p>
          <w:p w14:paraId="480AF320" w14:textId="77777777" w:rsidR="00AA338D" w:rsidRDefault="00AA33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Others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ignored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you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at </w:t>
            </w:r>
            <w:proofErr w:type="spellStart"/>
            <w:r>
              <w:rPr>
                <w:rFonts w:ascii="Times New Roman" w:eastAsia="Calibri" w:hAnsi="Times New Roman" w:cs="Times New Roman"/>
              </w:rPr>
              <w:t>work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14:paraId="671DFC32" w14:textId="77777777" w:rsidR="00AA338D" w:rsidRDefault="00AA33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Others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left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the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area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when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you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entered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14:paraId="046107BF" w14:textId="77777777" w:rsidR="00AA338D" w:rsidRDefault="00AA33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Your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greetings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have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gone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unanswered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at </w:t>
            </w:r>
            <w:proofErr w:type="spellStart"/>
            <w:r>
              <w:rPr>
                <w:rFonts w:ascii="Times New Roman" w:eastAsia="Calibri" w:hAnsi="Times New Roman" w:cs="Times New Roman"/>
              </w:rPr>
              <w:t>work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14:paraId="1972EE59" w14:textId="77777777" w:rsidR="00AA338D" w:rsidRDefault="00AA33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You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involuntarily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sat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alone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in 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crowded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lunchroom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at </w:t>
            </w:r>
            <w:proofErr w:type="spellStart"/>
            <w:r>
              <w:rPr>
                <w:rFonts w:ascii="Times New Roman" w:eastAsia="Calibri" w:hAnsi="Times New Roman" w:cs="Times New Roman"/>
              </w:rPr>
              <w:t>work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14:paraId="692E9C81" w14:textId="77777777" w:rsidR="00AA338D" w:rsidRDefault="00AA33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Others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avoided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you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at </w:t>
            </w:r>
            <w:proofErr w:type="spellStart"/>
            <w:r>
              <w:rPr>
                <w:rFonts w:ascii="Times New Roman" w:eastAsia="Calibri" w:hAnsi="Times New Roman" w:cs="Times New Roman"/>
              </w:rPr>
              <w:t>work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14:paraId="3C36E857" w14:textId="77777777" w:rsidR="00AA338D" w:rsidRDefault="00AA33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You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noticed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others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would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not </w:t>
            </w:r>
            <w:proofErr w:type="spellStart"/>
            <w:r>
              <w:rPr>
                <w:rFonts w:ascii="Times New Roman" w:eastAsia="Calibri" w:hAnsi="Times New Roman" w:cs="Times New Roman"/>
              </w:rPr>
              <w:t>look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at </w:t>
            </w:r>
            <w:proofErr w:type="spellStart"/>
            <w:r>
              <w:rPr>
                <w:rFonts w:ascii="Times New Roman" w:eastAsia="Calibri" w:hAnsi="Times New Roman" w:cs="Times New Roman"/>
              </w:rPr>
              <w:t>you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at </w:t>
            </w:r>
            <w:proofErr w:type="spellStart"/>
            <w:r>
              <w:rPr>
                <w:rFonts w:ascii="Times New Roman" w:eastAsia="Calibri" w:hAnsi="Times New Roman" w:cs="Times New Roman"/>
              </w:rPr>
              <w:t>work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14:paraId="217C2587" w14:textId="77777777" w:rsidR="00AA338D" w:rsidRDefault="00AA33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Others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at </w:t>
            </w:r>
            <w:proofErr w:type="spellStart"/>
            <w:r>
              <w:rPr>
                <w:rFonts w:ascii="Times New Roman" w:eastAsia="Calibri" w:hAnsi="Times New Roman" w:cs="Times New Roman"/>
              </w:rPr>
              <w:t>work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shut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you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out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the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conversation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14:paraId="32B8704E" w14:textId="77777777" w:rsidR="00AA338D" w:rsidRDefault="00AA33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Others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refused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to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talk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to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you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at </w:t>
            </w:r>
            <w:proofErr w:type="spellStart"/>
            <w:r>
              <w:rPr>
                <w:rFonts w:ascii="Times New Roman" w:eastAsia="Calibri" w:hAnsi="Times New Roman" w:cs="Times New Roman"/>
              </w:rPr>
              <w:t>work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14:paraId="68B92604" w14:textId="77777777" w:rsidR="00AA338D" w:rsidRDefault="00AA33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9.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Others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at </w:t>
            </w:r>
            <w:proofErr w:type="spellStart"/>
            <w:r>
              <w:rPr>
                <w:rFonts w:ascii="Times New Roman" w:eastAsia="Calibri" w:hAnsi="Times New Roman" w:cs="Times New Roman"/>
              </w:rPr>
              <w:t>work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treated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you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as </w:t>
            </w:r>
            <w:proofErr w:type="spellStart"/>
            <w:r>
              <w:rPr>
                <w:rFonts w:ascii="Times New Roman" w:eastAsia="Calibri" w:hAnsi="Times New Roman" w:cs="Times New Roman"/>
              </w:rPr>
              <w:t>if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you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weren’t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there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14:paraId="21F464CF" w14:textId="77777777" w:rsidR="00AA338D" w:rsidRDefault="00AA33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</w:rPr>
              <w:t xml:space="preserve">10.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Others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at </w:t>
            </w:r>
            <w:proofErr w:type="spellStart"/>
            <w:r>
              <w:rPr>
                <w:rFonts w:ascii="Times New Roman" w:eastAsia="Calibri" w:hAnsi="Times New Roman" w:cs="Times New Roman"/>
              </w:rPr>
              <w:t>work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did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not </w:t>
            </w:r>
            <w:proofErr w:type="spellStart"/>
            <w:r>
              <w:rPr>
                <w:rFonts w:ascii="Times New Roman" w:eastAsia="Calibri" w:hAnsi="Times New Roman" w:cs="Times New Roman"/>
              </w:rPr>
              <w:t>invite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you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or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ask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you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if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you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wanted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anything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when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they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went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out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for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coffee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break</w:t>
            </w:r>
          </w:p>
        </w:tc>
      </w:tr>
    </w:tbl>
    <w:p w14:paraId="2F253FF0" w14:textId="77777777" w:rsidR="00AA338D" w:rsidRDefault="00AA338D" w:rsidP="00AA338D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i/>
          <w:sz w:val="20"/>
          <w:szCs w:val="20"/>
        </w:rPr>
        <w:t>Note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measurement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was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made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using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7-point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Likert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as in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original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scale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levels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of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participation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statements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are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as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follows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: 1 =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Never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, 2 =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Occasionally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, 3 =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Sometimes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, 4 =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Somewhat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Frequently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, 5 =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Often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, 6 =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Quite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Frequently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, 7 =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Always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order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of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items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are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same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original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order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14:paraId="210438E0" w14:textId="77777777" w:rsidR="00B03B3B" w:rsidRDefault="00B03B3B"/>
    <w:sectPr w:rsidR="00B03B3B" w:rsidSect="007F6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8D"/>
    <w:rsid w:val="0034759A"/>
    <w:rsid w:val="007F6F25"/>
    <w:rsid w:val="00AA338D"/>
    <w:rsid w:val="00B0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F303"/>
  <w15:chartTrackingRefBased/>
  <w15:docId w15:val="{B80E81F1-E8F0-43FE-B38F-1B5236F8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38D"/>
    <w:pPr>
      <w:spacing w:after="200" w:line="276" w:lineRule="auto"/>
    </w:pPr>
    <w:rPr>
      <w:lang w:val="tr-TR"/>
    </w:rPr>
  </w:style>
  <w:style w:type="paragraph" w:styleId="Balk1">
    <w:name w:val="heading 1"/>
    <w:basedOn w:val="ListeParagraf"/>
    <w:next w:val="Normal"/>
    <w:link w:val="Balk1Char"/>
    <w:uiPriority w:val="9"/>
    <w:qFormat/>
    <w:rsid w:val="0034759A"/>
    <w:pPr>
      <w:keepNext/>
      <w:keepLines/>
      <w:spacing w:before="240"/>
      <w:ind w:left="0"/>
      <w:contextualSpacing w:val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4759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Balk3">
    <w:name w:val="heading 3"/>
    <w:basedOn w:val="Normal"/>
    <w:link w:val="Balk3Char"/>
    <w:uiPriority w:val="9"/>
    <w:semiHidden/>
    <w:unhideWhenUsed/>
    <w:qFormat/>
    <w:rsid w:val="0034759A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4759A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4759A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4759A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4759A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4759A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4759A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475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34759A"/>
    <w:pPr>
      <w:spacing w:after="160" w:line="259" w:lineRule="auto"/>
      <w:ind w:left="720"/>
      <w:contextualSpacing/>
    </w:pPr>
    <w:rPr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475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475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4759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4759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4759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4759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4759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475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3475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475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34759A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AltyazChar">
    <w:name w:val="Altyazı Char"/>
    <w:basedOn w:val="VarsaylanParagrafYazTipi"/>
    <w:link w:val="Altyaz"/>
    <w:uiPriority w:val="11"/>
    <w:rsid w:val="0034759A"/>
    <w:rPr>
      <w:rFonts w:eastAsiaTheme="minorEastAsia"/>
      <w:color w:val="5A5A5A" w:themeColor="text1" w:themeTint="A5"/>
      <w:spacing w:val="15"/>
    </w:rPr>
  </w:style>
  <w:style w:type="paragraph" w:styleId="TBal">
    <w:name w:val="TOC Heading"/>
    <w:basedOn w:val="Balk1"/>
    <w:next w:val="Normal"/>
    <w:uiPriority w:val="39"/>
    <w:unhideWhenUsed/>
    <w:qFormat/>
    <w:rsid w:val="0034759A"/>
    <w:pPr>
      <w:spacing w:after="0"/>
      <w:outlineLvl w:val="9"/>
    </w:pPr>
  </w:style>
  <w:style w:type="table" w:customStyle="1" w:styleId="TabloKlavuzu12">
    <w:name w:val="Tablo Kılavuzu12"/>
    <w:basedOn w:val="NormalTablo"/>
    <w:uiPriority w:val="39"/>
    <w:rsid w:val="00AA338D"/>
    <w:pPr>
      <w:spacing w:after="0" w:line="240" w:lineRule="auto"/>
    </w:pPr>
    <w:rPr>
      <w:rFonts w:ascii="Calibri" w:hAnsi="Calibri"/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8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2023-09-12T07:43:00Z</dcterms:created>
  <dcterms:modified xsi:type="dcterms:W3CDTF">2023-09-12T07:43:00Z</dcterms:modified>
</cp:coreProperties>
</file>