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73A4" w:rsidRPr="0013121F" w:rsidRDefault="00D973A4" w:rsidP="0013121F">
      <w:pPr>
        <w:pStyle w:val="WW-NormalWeb1"/>
        <w:shd w:val="clear" w:color="auto" w:fill="FFFFFF" w:themeFill="background1"/>
        <w:spacing w:before="0" w:after="0" w:line="360" w:lineRule="auto"/>
        <w:jc w:val="both"/>
        <w:rPr>
          <w:b/>
        </w:rPr>
      </w:pPr>
      <w:r w:rsidRPr="0013121F">
        <w:rPr>
          <w:b/>
        </w:rPr>
        <w:t xml:space="preserve">Annelik Rolü Ölçeği  </w:t>
      </w:r>
      <w:bookmarkStart w:id="0" w:name="_GoBack"/>
      <w:bookmarkEnd w:id="0"/>
    </w:p>
    <w:p w:rsidR="00636003" w:rsidRPr="00617EDD" w:rsidRDefault="00636003" w:rsidP="006360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7EDD">
        <w:rPr>
          <w:rFonts w:ascii="Times New Roman" w:hAnsi="Times New Roman" w:cs="Times New Roman"/>
          <w:bCs/>
          <w:sz w:val="24"/>
          <w:szCs w:val="24"/>
        </w:rPr>
        <w:t xml:space="preserve">Arpacı Kızıldağ ve Yiğit tarafından 2022 yılında geliştirilen Annelik Rolü Ölçeği, </w:t>
      </w:r>
      <w:r w:rsidRPr="00617EDD">
        <w:rPr>
          <w:rFonts w:ascii="Times New Roman" w:hAnsi="Times New Roman" w:cs="Times New Roman"/>
          <w:sz w:val="24"/>
          <w:szCs w:val="24"/>
        </w:rPr>
        <w:t xml:space="preserve">26 madde ve üç alt boyuttan oluşmuştur. </w:t>
      </w:r>
      <w:r>
        <w:rPr>
          <w:rFonts w:ascii="Times New Roman" w:hAnsi="Times New Roman" w:cs="Times New Roman"/>
          <w:sz w:val="24"/>
          <w:szCs w:val="24"/>
        </w:rPr>
        <w:t xml:space="preserve">Annelik Tutumu </w:t>
      </w:r>
      <w:r w:rsidRPr="00617EDD">
        <w:rPr>
          <w:rFonts w:ascii="Times New Roman" w:hAnsi="Times New Roman" w:cs="Times New Roman"/>
          <w:sz w:val="24"/>
          <w:szCs w:val="24"/>
        </w:rPr>
        <w:t xml:space="preserve">alt boyutunda 11, </w:t>
      </w:r>
      <w:r>
        <w:rPr>
          <w:rFonts w:ascii="Times New Roman" w:hAnsi="Times New Roman" w:cs="Times New Roman"/>
          <w:sz w:val="24"/>
          <w:szCs w:val="24"/>
        </w:rPr>
        <w:t>Annelik</w:t>
      </w:r>
      <w:r w:rsidRPr="00617ED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Endişesi </w:t>
      </w:r>
      <w:r w:rsidRPr="00617EDD">
        <w:rPr>
          <w:rFonts w:ascii="Times New Roman" w:hAnsi="Times New Roman" w:cs="Times New Roman"/>
          <w:sz w:val="24"/>
          <w:szCs w:val="24"/>
        </w:rPr>
        <w:t xml:space="preserve">alt boyutunda 7 ve Annelik </w:t>
      </w:r>
      <w:r>
        <w:rPr>
          <w:rFonts w:ascii="Times New Roman" w:hAnsi="Times New Roman" w:cs="Times New Roman"/>
          <w:sz w:val="24"/>
          <w:szCs w:val="24"/>
        </w:rPr>
        <w:t xml:space="preserve">Rolü </w:t>
      </w:r>
      <w:r w:rsidRPr="00617EDD">
        <w:rPr>
          <w:rFonts w:ascii="Times New Roman" w:hAnsi="Times New Roman" w:cs="Times New Roman"/>
          <w:sz w:val="24"/>
          <w:szCs w:val="24"/>
        </w:rPr>
        <w:t xml:space="preserve">alt boyutunda 8 madde bulunmaktadır. </w:t>
      </w:r>
    </w:p>
    <w:p w:rsidR="00636003" w:rsidRPr="00617EDD" w:rsidRDefault="00636003" w:rsidP="0063600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7EDD">
        <w:rPr>
          <w:rFonts w:ascii="Times New Roman" w:hAnsi="Times New Roman" w:cs="Times New Roman"/>
          <w:sz w:val="24"/>
          <w:szCs w:val="24"/>
        </w:rPr>
        <w:t>Ölçeğin “</w:t>
      </w:r>
      <w:proofErr w:type="spellStart"/>
      <w:r w:rsidRPr="00617EDD">
        <w:rPr>
          <w:rFonts w:ascii="Times New Roman" w:hAnsi="Times New Roman" w:cs="Times New Roman"/>
          <w:sz w:val="24"/>
          <w:szCs w:val="24"/>
        </w:rPr>
        <w:t>Cronbach</w:t>
      </w:r>
      <w:proofErr w:type="spellEnd"/>
      <w:r w:rsidRPr="00617EDD">
        <w:rPr>
          <w:rFonts w:ascii="Times New Roman" w:hAnsi="Times New Roman" w:cs="Times New Roman"/>
          <w:sz w:val="24"/>
          <w:szCs w:val="24"/>
        </w:rPr>
        <w:t xml:space="preserve"> Alfa katsayısı 0.793” olarak bulunmuştur. Ölçek, “5’li </w:t>
      </w:r>
      <w:proofErr w:type="spellStart"/>
      <w:r w:rsidRPr="00617EDD">
        <w:rPr>
          <w:rFonts w:ascii="Times New Roman" w:hAnsi="Times New Roman" w:cs="Times New Roman"/>
          <w:sz w:val="24"/>
          <w:szCs w:val="24"/>
        </w:rPr>
        <w:t>likert</w:t>
      </w:r>
      <w:proofErr w:type="spellEnd"/>
      <w:r w:rsidRPr="00617EDD">
        <w:rPr>
          <w:rFonts w:ascii="Times New Roman" w:hAnsi="Times New Roman" w:cs="Times New Roman"/>
          <w:sz w:val="24"/>
          <w:szCs w:val="24"/>
        </w:rPr>
        <w:t xml:space="preserve"> (1. </w:t>
      </w:r>
      <w:proofErr w:type="spellStart"/>
      <w:r w:rsidRPr="00617EDD">
        <w:rPr>
          <w:rFonts w:ascii="Times New Roman" w:hAnsi="Times New Roman" w:cs="Times New Roman"/>
          <w:sz w:val="24"/>
          <w:szCs w:val="24"/>
        </w:rPr>
        <w:t>Likert</w:t>
      </w:r>
      <w:proofErr w:type="spellEnd"/>
      <w:r w:rsidRPr="00617EDD">
        <w:rPr>
          <w:rFonts w:ascii="Times New Roman" w:hAnsi="Times New Roman" w:cs="Times New Roman"/>
          <w:sz w:val="24"/>
          <w:szCs w:val="24"/>
        </w:rPr>
        <w:t xml:space="preserve">: Kesinlikle Katılmıyorum,  2. </w:t>
      </w:r>
      <w:proofErr w:type="spellStart"/>
      <w:r w:rsidRPr="00617EDD">
        <w:rPr>
          <w:rFonts w:ascii="Times New Roman" w:hAnsi="Times New Roman" w:cs="Times New Roman"/>
          <w:sz w:val="24"/>
          <w:szCs w:val="24"/>
        </w:rPr>
        <w:t>Likert</w:t>
      </w:r>
      <w:proofErr w:type="spellEnd"/>
      <w:r w:rsidRPr="00617EDD">
        <w:rPr>
          <w:rFonts w:ascii="Times New Roman" w:hAnsi="Times New Roman" w:cs="Times New Roman"/>
          <w:sz w:val="24"/>
          <w:szCs w:val="24"/>
        </w:rPr>
        <w:t xml:space="preserve">: Katılmıyorum, 3. </w:t>
      </w:r>
      <w:proofErr w:type="spellStart"/>
      <w:r w:rsidRPr="00617EDD">
        <w:rPr>
          <w:rFonts w:ascii="Times New Roman" w:hAnsi="Times New Roman" w:cs="Times New Roman"/>
          <w:sz w:val="24"/>
          <w:szCs w:val="24"/>
        </w:rPr>
        <w:t>Likert</w:t>
      </w:r>
      <w:proofErr w:type="spellEnd"/>
      <w:r w:rsidRPr="00617EDD">
        <w:rPr>
          <w:rFonts w:ascii="Times New Roman" w:hAnsi="Times New Roman" w:cs="Times New Roman"/>
          <w:sz w:val="24"/>
          <w:szCs w:val="24"/>
        </w:rPr>
        <w:t xml:space="preserve">: Ne katılıyorum Ne katılmıyorum, 4. </w:t>
      </w:r>
      <w:proofErr w:type="spellStart"/>
      <w:r w:rsidRPr="00617EDD">
        <w:rPr>
          <w:rFonts w:ascii="Times New Roman" w:hAnsi="Times New Roman" w:cs="Times New Roman"/>
          <w:sz w:val="24"/>
          <w:szCs w:val="24"/>
        </w:rPr>
        <w:t>Likert</w:t>
      </w:r>
      <w:proofErr w:type="spellEnd"/>
      <w:r w:rsidRPr="00617EDD">
        <w:rPr>
          <w:rFonts w:ascii="Times New Roman" w:hAnsi="Times New Roman" w:cs="Times New Roman"/>
          <w:sz w:val="24"/>
          <w:szCs w:val="24"/>
        </w:rPr>
        <w:t xml:space="preserve">: Katılıyorum, 5. </w:t>
      </w:r>
      <w:proofErr w:type="spellStart"/>
      <w:r w:rsidRPr="00617EDD">
        <w:rPr>
          <w:rFonts w:ascii="Times New Roman" w:hAnsi="Times New Roman" w:cs="Times New Roman"/>
          <w:sz w:val="24"/>
          <w:szCs w:val="24"/>
        </w:rPr>
        <w:t>Likert</w:t>
      </w:r>
      <w:proofErr w:type="spellEnd"/>
      <w:r w:rsidRPr="00617EDD">
        <w:rPr>
          <w:rFonts w:ascii="Times New Roman" w:hAnsi="Times New Roman" w:cs="Times New Roman"/>
          <w:sz w:val="24"/>
          <w:szCs w:val="24"/>
        </w:rPr>
        <w:t xml:space="preserve">: Kesinlikle Katılıyorum)” şeklinde tasarlandı. Ölçekteki her bir maddenin puanlaması 1-2-3-4-5 şeklindedir. Ölçekteki </w:t>
      </w:r>
      <w:proofErr w:type="gramStart"/>
      <w:r w:rsidRPr="00617EDD">
        <w:rPr>
          <w:rFonts w:ascii="Times New Roman" w:hAnsi="Times New Roman" w:cs="Times New Roman"/>
          <w:sz w:val="24"/>
          <w:szCs w:val="24"/>
        </w:rPr>
        <w:t>7,8,9,10,14,15,19,20,21,22,23,24,25</w:t>
      </w:r>
      <w:proofErr w:type="gramEnd"/>
      <w:r w:rsidRPr="00617EDD">
        <w:rPr>
          <w:rFonts w:ascii="Times New Roman" w:hAnsi="Times New Roman" w:cs="Times New Roman"/>
          <w:sz w:val="24"/>
          <w:szCs w:val="24"/>
        </w:rPr>
        <w:t>. Maddeler ters kodlanmıştır. Bu maddelerin puanlanması 5-4-3-2-1 şeklinde olacaktır. Ölçekten alınan maksimum puan 130 minimum puan ise 26 olup puanların artması annelik rolünün geliştiğini göstermektedir.</w:t>
      </w:r>
    </w:p>
    <w:p w:rsidR="00636003" w:rsidRPr="00B61067" w:rsidRDefault="00636003" w:rsidP="00C2069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973A4" w:rsidRPr="0013121F" w:rsidRDefault="00D973A4" w:rsidP="0013121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40B70" w:rsidRPr="00E51C68" w:rsidRDefault="00440B70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1C68">
        <w:rPr>
          <w:rFonts w:ascii="Times New Roman" w:hAnsi="Times New Roman" w:cs="Times New Roman"/>
          <w:b/>
          <w:sz w:val="24"/>
          <w:szCs w:val="24"/>
          <w:u w:val="single"/>
        </w:rPr>
        <w:t>Beceri alt boyutu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Annelik doğuştan vardır ve sonradan da gelişebilir.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Annenin yaşı annelik rolüne geçişte etkili bir faktördür.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Annelik özel sorumluluk gerektirir.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Küçükken kendimi büyüyünce anne olarak hayal ederdim.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Bebek bakımında annelik rolü kadar babalık rolü de önemlidir.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Bebeğime iyi bir anne olduğumu / olacağımı düşünüyorum.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Bebeğin altını tek başıma değiştirebilirim.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Bebeğimle vakit geçirmekten hoşlanıyorum.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Bebeğimle ilgilenirken onunla konuşmayı seviyorum.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Bebeğimin gelişimini takip edebiliyorum.</w:t>
      </w:r>
    </w:p>
    <w:p w:rsidR="00440B70" w:rsidRPr="00E51C68" w:rsidRDefault="00440B70" w:rsidP="0013121F">
      <w:pPr>
        <w:autoSpaceDE w:val="0"/>
        <w:autoSpaceDN w:val="0"/>
        <w:adjustRightInd w:val="0"/>
        <w:spacing w:after="0" w:line="360" w:lineRule="auto"/>
        <w:ind w:right="62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1C68">
        <w:rPr>
          <w:rFonts w:ascii="Times New Roman" w:hAnsi="Times New Roman" w:cs="Times New Roman"/>
          <w:b/>
          <w:sz w:val="24"/>
          <w:szCs w:val="24"/>
          <w:u w:val="single"/>
        </w:rPr>
        <w:t>Endişe alt boyut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Bebeğin altını değiştirirken zarar veririm diye endişeleniyorum.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Bebeğime banyo yaptırırken zarar veririm diye endişeleniyorum.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Bebeğim ağlayınca ne yapacağımı bilmiyorum, elim ayağıma dolaşıyor.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Anne olunca kendime vakit ayıramadığımı fark ettim.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Artı</w:t>
      </w:r>
      <w:r w:rsidR="00FA060A">
        <w:rPr>
          <w:rFonts w:ascii="Times New Roman" w:hAnsi="Times New Roman" w:cs="Times New Roman"/>
          <w:sz w:val="24"/>
          <w:szCs w:val="24"/>
        </w:rPr>
        <w:t>k sosyal hayatımın olmayacağını</w:t>
      </w:r>
      <w:r w:rsidRPr="0013121F">
        <w:rPr>
          <w:rFonts w:ascii="Times New Roman" w:hAnsi="Times New Roman" w:cs="Times New Roman"/>
          <w:sz w:val="24"/>
          <w:szCs w:val="24"/>
        </w:rPr>
        <w:t xml:space="preserve"> düşünüyorum.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Bebek bakımı çok zor, bunun altından kalkamayabilirim.</w:t>
      </w:r>
    </w:p>
    <w:p w:rsidR="0013121F" w:rsidRPr="0013121F" w:rsidRDefault="0013121F" w:rsidP="0013121F">
      <w:pPr>
        <w:autoSpaceDE w:val="0"/>
        <w:autoSpaceDN w:val="0"/>
        <w:adjustRightInd w:val="0"/>
        <w:spacing w:after="0" w:line="360" w:lineRule="auto"/>
        <w:ind w:left="60" w:right="62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Bebeğim gece sık sık uyanınca sinirleniyorum.</w:t>
      </w:r>
    </w:p>
    <w:p w:rsidR="0007519E" w:rsidRPr="00E51C68" w:rsidRDefault="0007519E" w:rsidP="0013121F">
      <w:pPr>
        <w:autoSpaceDE w:val="0"/>
        <w:autoSpaceDN w:val="0"/>
        <w:adjustRightInd w:val="0"/>
        <w:spacing w:before="50" w:after="0" w:line="360" w:lineRule="auto"/>
        <w:ind w:left="60" w:right="6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1C68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Annelik alt boyutu</w:t>
      </w:r>
    </w:p>
    <w:p w:rsidR="0013121F" w:rsidRPr="0013121F" w:rsidRDefault="0013121F" w:rsidP="0013121F">
      <w:pPr>
        <w:autoSpaceDE w:val="0"/>
        <w:autoSpaceDN w:val="0"/>
        <w:adjustRightInd w:val="0"/>
        <w:spacing w:before="50" w:after="0" w:line="360" w:lineRule="auto"/>
        <w:ind w:left="60" w:right="60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Anne olduktan sonra kendimi tam kadın olmuş</w:t>
      </w:r>
      <w:r w:rsidR="00804891">
        <w:rPr>
          <w:rFonts w:ascii="Times New Roman" w:hAnsi="Times New Roman" w:cs="Times New Roman"/>
          <w:sz w:val="24"/>
          <w:szCs w:val="24"/>
        </w:rPr>
        <w:t>um</w:t>
      </w:r>
      <w:r w:rsidRPr="0013121F">
        <w:rPr>
          <w:rFonts w:ascii="Times New Roman" w:hAnsi="Times New Roman" w:cs="Times New Roman"/>
          <w:sz w:val="24"/>
          <w:szCs w:val="24"/>
        </w:rPr>
        <w:t xml:space="preserve"> gibi hissediyorum.</w:t>
      </w:r>
    </w:p>
    <w:p w:rsidR="0013121F" w:rsidRPr="0013121F" w:rsidRDefault="0013121F" w:rsidP="0013121F">
      <w:pPr>
        <w:autoSpaceDE w:val="0"/>
        <w:autoSpaceDN w:val="0"/>
        <w:adjustRightInd w:val="0"/>
        <w:spacing w:before="50" w:after="0" w:line="360" w:lineRule="auto"/>
        <w:ind w:left="60" w:right="60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Bebek bakımında tüm rolü anne üstlenmelidir.</w:t>
      </w:r>
    </w:p>
    <w:p w:rsidR="0013121F" w:rsidRPr="0013121F" w:rsidRDefault="0013121F" w:rsidP="0013121F">
      <w:pPr>
        <w:autoSpaceDE w:val="0"/>
        <w:autoSpaceDN w:val="0"/>
        <w:adjustRightInd w:val="0"/>
        <w:spacing w:before="50" w:after="0" w:line="360" w:lineRule="auto"/>
        <w:ind w:left="60" w:right="60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Bir işte çalışmam annelik rolünü yerine getirmemi engeller.</w:t>
      </w:r>
    </w:p>
    <w:p w:rsidR="0013121F" w:rsidRPr="0013121F" w:rsidRDefault="0013121F" w:rsidP="0013121F">
      <w:pPr>
        <w:autoSpaceDE w:val="0"/>
        <w:autoSpaceDN w:val="0"/>
        <w:adjustRightInd w:val="0"/>
        <w:spacing w:before="50" w:after="0" w:line="360" w:lineRule="auto"/>
        <w:ind w:left="60" w:right="60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Anneliğe hazırlık eğitimi annelik rolünü olumlu yönde etkiler.</w:t>
      </w:r>
    </w:p>
    <w:p w:rsidR="0013121F" w:rsidRPr="0013121F" w:rsidRDefault="0013121F" w:rsidP="0013121F">
      <w:pPr>
        <w:autoSpaceDE w:val="0"/>
        <w:autoSpaceDN w:val="0"/>
        <w:adjustRightInd w:val="0"/>
        <w:spacing w:before="50" w:after="0" w:line="360" w:lineRule="auto"/>
        <w:ind w:left="60" w:right="60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Anne zamanını çoğunlukla bebeğine ayırmalıdır.</w:t>
      </w:r>
    </w:p>
    <w:p w:rsidR="0013121F" w:rsidRPr="0013121F" w:rsidRDefault="0013121F" w:rsidP="0013121F">
      <w:pPr>
        <w:autoSpaceDE w:val="0"/>
        <w:autoSpaceDN w:val="0"/>
        <w:adjustRightInd w:val="0"/>
        <w:spacing w:before="50" w:after="0" w:line="360" w:lineRule="auto"/>
        <w:ind w:left="60" w:right="60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Doğum yapmayan kadın eksik kadındır.</w:t>
      </w:r>
    </w:p>
    <w:p w:rsidR="0013121F" w:rsidRPr="0013121F" w:rsidRDefault="0013121F" w:rsidP="0013121F">
      <w:pPr>
        <w:autoSpaceDE w:val="0"/>
        <w:autoSpaceDN w:val="0"/>
        <w:adjustRightInd w:val="0"/>
        <w:spacing w:before="50" w:after="0" w:line="360" w:lineRule="auto"/>
        <w:ind w:left="60" w:right="60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Eşim destek olmasa iyi bir anne olamam.</w:t>
      </w:r>
    </w:p>
    <w:p w:rsidR="00BD096C" w:rsidRPr="0013121F" w:rsidRDefault="0013121F" w:rsidP="0013121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121F">
        <w:rPr>
          <w:rFonts w:ascii="Times New Roman" w:hAnsi="Times New Roman" w:cs="Times New Roman"/>
          <w:sz w:val="24"/>
          <w:szCs w:val="24"/>
        </w:rPr>
        <w:t>Annem ve eşimin desteği olmadan annelik görevimi yerine getiremem</w:t>
      </w:r>
      <w:r w:rsidR="00DF76E7">
        <w:rPr>
          <w:rFonts w:ascii="Times New Roman" w:hAnsi="Times New Roman" w:cs="Times New Roman"/>
          <w:sz w:val="24"/>
          <w:szCs w:val="24"/>
        </w:rPr>
        <w:t>.</w:t>
      </w:r>
    </w:p>
    <w:p w:rsidR="003A0EE6" w:rsidRDefault="003A0EE6" w:rsidP="003A0EE6">
      <w:pPr>
        <w:spacing w:line="360" w:lineRule="auto"/>
        <w:rPr>
          <w:rFonts w:ascii="Times New Roman" w:hAnsi="Times New Roman" w:cs="Times New Roman"/>
        </w:rPr>
      </w:pPr>
      <w:r w:rsidRPr="00193AF1">
        <w:rPr>
          <w:rFonts w:ascii="Times New Roman" w:eastAsia="Calibri" w:hAnsi="Times New Roman"/>
          <w:b/>
          <w:sz w:val="24"/>
          <w:szCs w:val="24"/>
        </w:rPr>
        <w:t xml:space="preserve">Yönerge: </w:t>
      </w:r>
      <w:r w:rsidRPr="00193AF1">
        <w:rPr>
          <w:rFonts w:ascii="Times New Roman" w:eastAsia="Calibri" w:hAnsi="Times New Roman"/>
          <w:sz w:val="24"/>
          <w:szCs w:val="24"/>
        </w:rPr>
        <w:t>Aşağıda “</w:t>
      </w:r>
      <w:r w:rsidRPr="00193AF1">
        <w:rPr>
          <w:rFonts w:ascii="Times New Roman" w:hAnsi="Times New Roman"/>
          <w:b/>
          <w:sz w:val="24"/>
          <w:szCs w:val="24"/>
        </w:rPr>
        <w:t>Annelik Rolü Ölçeği</w:t>
      </w:r>
      <w:r w:rsidRPr="00193AF1">
        <w:rPr>
          <w:rFonts w:ascii="Times New Roman" w:hAnsi="Times New Roman"/>
          <w:b/>
          <w:color w:val="000000" w:themeColor="text1"/>
          <w:sz w:val="24"/>
          <w:szCs w:val="24"/>
        </w:rPr>
        <w:t xml:space="preserve">” </w:t>
      </w:r>
      <w:r w:rsidRPr="00193AF1">
        <w:rPr>
          <w:rFonts w:ascii="Times New Roman" w:hAnsi="Times New Roman"/>
          <w:color w:val="000000" w:themeColor="text1"/>
          <w:sz w:val="24"/>
          <w:szCs w:val="24"/>
        </w:rPr>
        <w:t>ile ilgili</w:t>
      </w:r>
      <w:r w:rsidRPr="00193AF1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193AF1">
        <w:rPr>
          <w:rFonts w:ascii="Times New Roman" w:eastAsia="Calibri" w:hAnsi="Times New Roman"/>
          <w:sz w:val="24"/>
          <w:szCs w:val="24"/>
        </w:rPr>
        <w:t xml:space="preserve">bir takım ifadeler bulunmaktadır. İfadelerde doğru ya da yanlış yanıt bulunmamaktadır. İfadelere ne kadar katıldığınızı cümlenin karşısındaki boşluklara </w:t>
      </w:r>
      <w:r w:rsidRPr="00193AF1">
        <w:rPr>
          <w:rFonts w:ascii="Times New Roman" w:hAnsi="Times New Roman"/>
          <w:color w:val="000000" w:themeColor="text1"/>
          <w:sz w:val="24"/>
          <w:szCs w:val="24"/>
        </w:rPr>
        <w:t>(</w:t>
      </w:r>
      <w:r w:rsidRPr="00193AF1">
        <w:rPr>
          <w:rFonts w:ascii="Times New Roman" w:hAnsi="Times New Roman"/>
          <w:b/>
          <w:color w:val="000000" w:themeColor="text1"/>
          <w:sz w:val="24"/>
          <w:szCs w:val="24"/>
        </w:rPr>
        <w:t>x</w:t>
      </w:r>
      <w:r w:rsidRPr="00193AF1">
        <w:rPr>
          <w:rFonts w:ascii="Times New Roman" w:hAnsi="Times New Roman"/>
          <w:color w:val="000000" w:themeColor="text1"/>
          <w:sz w:val="24"/>
          <w:szCs w:val="24"/>
        </w:rPr>
        <w:t>) işareti ile belirtiniz.</w:t>
      </w:r>
    </w:p>
    <w:p w:rsidR="003A0EE6" w:rsidRPr="00193AF1" w:rsidRDefault="003A0EE6" w:rsidP="003A0EE6">
      <w:pPr>
        <w:spacing w:line="360" w:lineRule="auto"/>
        <w:rPr>
          <w:rFonts w:ascii="Times New Roman" w:hAnsi="Times New Roman" w:cs="Times New Roman"/>
        </w:rPr>
      </w:pPr>
      <w:r w:rsidRPr="008E2BC0">
        <w:rPr>
          <w:rFonts w:ascii="Times New Roman" w:hAnsi="Times New Roman"/>
          <w:b/>
          <w:sz w:val="24"/>
          <w:szCs w:val="24"/>
        </w:rPr>
        <w:t>Annelik Rolü Ölçeği</w:t>
      </w:r>
    </w:p>
    <w:tbl>
      <w:tblPr>
        <w:tblStyle w:val="TabloKlavuzu"/>
        <w:tblW w:w="10349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6663"/>
        <w:gridCol w:w="709"/>
        <w:gridCol w:w="709"/>
        <w:gridCol w:w="708"/>
        <w:gridCol w:w="709"/>
        <w:gridCol w:w="851"/>
      </w:tblGrid>
      <w:tr w:rsidR="003A0EE6" w:rsidRPr="00022E5E" w:rsidTr="003012BB">
        <w:trPr>
          <w:cantSplit/>
          <w:trHeight w:val="1772"/>
        </w:trPr>
        <w:tc>
          <w:tcPr>
            <w:tcW w:w="6663" w:type="dxa"/>
          </w:tcPr>
          <w:p w:rsidR="003A0EE6" w:rsidRPr="00022E5E" w:rsidRDefault="003A0EE6" w:rsidP="003012BB">
            <w:pPr>
              <w:ind w:firstLine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extDirection w:val="btLr"/>
          </w:tcPr>
          <w:p w:rsidR="003A0EE6" w:rsidRPr="00022E5E" w:rsidRDefault="003A0EE6" w:rsidP="003012BB">
            <w:pPr>
              <w:ind w:left="113" w:right="113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w w:val="110"/>
                <w:sz w:val="20"/>
                <w:szCs w:val="20"/>
              </w:rPr>
              <w:t>Kesinlikle Katılmıyorum</w:t>
            </w:r>
          </w:p>
        </w:tc>
        <w:tc>
          <w:tcPr>
            <w:tcW w:w="709" w:type="dxa"/>
            <w:textDirection w:val="btLr"/>
          </w:tcPr>
          <w:p w:rsidR="003A0EE6" w:rsidRPr="00022E5E" w:rsidRDefault="003A0EE6" w:rsidP="003012BB">
            <w:pPr>
              <w:ind w:left="360" w:right="113"/>
              <w:rPr>
                <w:rFonts w:cs="Times New Roman"/>
                <w:color w:val="000000" w:themeColor="text1"/>
                <w:sz w:val="20"/>
                <w:szCs w:val="20"/>
              </w:rPr>
            </w:pPr>
          </w:p>
          <w:p w:rsidR="003A0EE6" w:rsidRPr="00022E5E" w:rsidRDefault="003A0EE6" w:rsidP="003012BB">
            <w:pPr>
              <w:ind w:left="113" w:right="113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color w:val="000000" w:themeColor="text1"/>
                <w:sz w:val="20"/>
                <w:szCs w:val="20"/>
              </w:rPr>
              <w:t>Katılmıyorum</w:t>
            </w:r>
          </w:p>
        </w:tc>
        <w:tc>
          <w:tcPr>
            <w:tcW w:w="708" w:type="dxa"/>
            <w:textDirection w:val="btLr"/>
          </w:tcPr>
          <w:p w:rsidR="003A0EE6" w:rsidRPr="00022E5E" w:rsidRDefault="003A0EE6" w:rsidP="003012BB">
            <w:pPr>
              <w:autoSpaceDE w:val="0"/>
              <w:autoSpaceDN w:val="0"/>
              <w:adjustRightInd w:val="0"/>
              <w:ind w:left="113" w:right="113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022E5E">
              <w:rPr>
                <w:rFonts w:cs="Times New Roman"/>
                <w:w w:val="110"/>
                <w:sz w:val="20"/>
                <w:szCs w:val="20"/>
              </w:rPr>
              <w:t>Ne Katılıyorum Ne Katılmıyorum</w:t>
            </w:r>
          </w:p>
          <w:p w:rsidR="003A0EE6" w:rsidRPr="00022E5E" w:rsidRDefault="003A0EE6" w:rsidP="003012BB">
            <w:pPr>
              <w:ind w:left="113" w:right="113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  <w:textDirection w:val="btLr"/>
          </w:tcPr>
          <w:p w:rsidR="003A0EE6" w:rsidRPr="00022E5E" w:rsidRDefault="003A0EE6" w:rsidP="003012BB">
            <w:pPr>
              <w:ind w:left="113" w:right="113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color w:val="000000" w:themeColor="text1"/>
                <w:sz w:val="20"/>
                <w:szCs w:val="20"/>
              </w:rPr>
              <w:t>Katılıyorum</w:t>
            </w:r>
          </w:p>
        </w:tc>
        <w:tc>
          <w:tcPr>
            <w:tcW w:w="851" w:type="dxa"/>
            <w:textDirection w:val="btLr"/>
          </w:tcPr>
          <w:p w:rsidR="003A0EE6" w:rsidRPr="00022E5E" w:rsidRDefault="003A0EE6" w:rsidP="003012BB">
            <w:pPr>
              <w:ind w:left="113" w:right="113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022E5E">
              <w:rPr>
                <w:rFonts w:cs="Times New Roman"/>
                <w:color w:val="000000" w:themeColor="text1"/>
                <w:sz w:val="20"/>
                <w:szCs w:val="20"/>
              </w:rPr>
              <w:t>Kesinlikle Katılıyorum</w:t>
            </w: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6957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1.Annelik doğuştan vardır ve sonradan da gelişebilir.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w w:val="115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6957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2.Küçükken, kendimi büyüyünce anne olarak hayal ederdim.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6957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3.Annenin yaşı, annelik rolüne geçişte etkili bir faktördür.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4.Annelik özel sorumluluk gerektirir.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6957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5.Anne zamanını çoğunlukla bebeğine ayırmalıdır.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9828"/>
              </w:tabs>
              <w:spacing w:line="360" w:lineRule="auto"/>
              <w:rPr>
                <w:rFonts w:eastAsia="Calibri" w:cs="Times New Roman"/>
                <w:bCs/>
                <w:sz w:val="20"/>
                <w:szCs w:val="20"/>
              </w:rPr>
            </w:pPr>
            <w:r w:rsidRPr="00022E5E">
              <w:rPr>
                <w:rFonts w:eastAsia="Calibri" w:cs="Times New Roman"/>
                <w:bCs/>
                <w:sz w:val="20"/>
                <w:szCs w:val="20"/>
                <w:lang w:val="en-US"/>
              </w:rPr>
              <w:t xml:space="preserve">6. </w:t>
            </w:r>
            <w:proofErr w:type="spellStart"/>
            <w:r w:rsidRPr="00022E5E">
              <w:rPr>
                <w:rFonts w:eastAsia="Calibri" w:cs="Times New Roman"/>
                <w:bCs/>
                <w:sz w:val="20"/>
                <w:szCs w:val="20"/>
                <w:lang w:val="en-US"/>
              </w:rPr>
              <w:t>Anneliğe</w:t>
            </w:r>
            <w:proofErr w:type="spellEnd"/>
            <w:r w:rsidRPr="00022E5E">
              <w:rPr>
                <w:rFonts w:eastAsia="Calibri" w:cs="Times New Roman"/>
                <w:bCs/>
                <w:sz w:val="20"/>
                <w:szCs w:val="20"/>
                <w:lang w:val="en-US"/>
              </w:rPr>
              <w:t xml:space="preserve"> </w:t>
            </w:r>
            <w:r w:rsidRPr="00022E5E">
              <w:rPr>
                <w:rFonts w:eastAsia="Calibri" w:cs="Times New Roman"/>
                <w:bCs/>
                <w:sz w:val="20"/>
                <w:szCs w:val="20"/>
              </w:rPr>
              <w:t>hazırlık eğitimi annelik rolünü olumlu yönde etkiler.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9828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7.Annem ve eşimin desteği olmadan annelik görevimi yerine getiremem.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8.Eşim destek olmasa iyi bir anne olamam.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142"/>
                <w:tab w:val="left" w:pos="284"/>
                <w:tab w:val="left" w:pos="426"/>
              </w:tabs>
              <w:autoSpaceDE w:val="0"/>
              <w:autoSpaceDN w:val="0"/>
              <w:adjustRightInd w:val="0"/>
              <w:spacing w:line="360" w:lineRule="auto"/>
              <w:rPr>
                <w:rFonts w:eastAsia="Calibri" w:cs="Times New Roman"/>
                <w:sz w:val="20"/>
                <w:szCs w:val="20"/>
                <w:lang w:val="en-US"/>
              </w:rPr>
            </w:pPr>
            <w:r w:rsidRPr="00022E5E">
              <w:rPr>
                <w:rFonts w:eastAsia="Calibri" w:cs="Times New Roman"/>
                <w:sz w:val="20"/>
                <w:szCs w:val="20"/>
                <w:lang w:val="en-US"/>
              </w:rPr>
              <w:t xml:space="preserve">9. </w:t>
            </w:r>
            <w:proofErr w:type="spellStart"/>
            <w:r w:rsidRPr="00022E5E">
              <w:rPr>
                <w:rFonts w:eastAsia="Calibri" w:cs="Times New Roman"/>
                <w:sz w:val="20"/>
                <w:szCs w:val="20"/>
                <w:lang w:val="en-US"/>
              </w:rPr>
              <w:t>Bir</w:t>
            </w:r>
            <w:proofErr w:type="spellEnd"/>
            <w:r w:rsidRPr="00022E5E">
              <w:rPr>
                <w:rFonts w:eastAsia="Calibri" w:cs="Times New Roman"/>
                <w:sz w:val="20"/>
                <w:szCs w:val="20"/>
                <w:lang w:val="en-US"/>
              </w:rPr>
              <w:t xml:space="preserve"> </w:t>
            </w:r>
            <w:r w:rsidRPr="00022E5E">
              <w:rPr>
                <w:rFonts w:eastAsia="Calibri" w:cs="Times New Roman"/>
                <w:sz w:val="20"/>
                <w:szCs w:val="20"/>
              </w:rPr>
              <w:t>işte çalışmam annelik rolünü yerine getirmemi engeller.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  <w:tab w:val="left" w:pos="1287"/>
                <w:tab w:val="left" w:pos="9828"/>
              </w:tabs>
              <w:spacing w:line="360" w:lineRule="auto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10.Bebek bakımında tüm rolü anne üstlenmelidir.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  <w:tab w:val="left" w:pos="1287"/>
                <w:tab w:val="left" w:pos="9828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11.Bebek bakımında annelik rolü kadar babalık rolü de önemlidir.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  <w:tab w:val="left" w:pos="1287"/>
                <w:tab w:val="left" w:pos="9828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12.Bebeğime iyi bir anne olduğumu/ olacağımı düşünüyorum.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13.Bebeğime tek başıma banyo yaptırabilirim.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  <w:tab w:val="left" w:pos="1287"/>
                <w:tab w:val="left" w:pos="9828"/>
              </w:tabs>
              <w:spacing w:line="360" w:lineRule="auto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14.Bebeğin altını değiştirirken zarar veririm diye endişeleniyorum.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  <w:tab w:val="left" w:pos="1287"/>
                <w:tab w:val="left" w:pos="9828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15.Bebeğime banyo yaptırırken zarar veririm diye endişeleniyorum.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  <w:tab w:val="left" w:pos="6957"/>
              </w:tabs>
              <w:autoSpaceDE w:val="0"/>
              <w:autoSpaceDN w:val="0"/>
              <w:adjustRightInd w:val="0"/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16.Bebeğin altını tek başıma değiştirebilirim.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  <w:tab w:val="left" w:pos="1287"/>
                <w:tab w:val="left" w:pos="9828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17.Bebeğimle vakit geçirmekten hoşlanıyorum.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18.Bebeğimle ilgilenirken onunla konuşmayı seviyorum.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  <w:tab w:val="left" w:pos="1287"/>
                <w:tab w:val="left" w:pos="9828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19.Bebeğim ağlayınca ne yapacağımı bilmiyorum, elim ayağıma dolaşıyor.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pStyle w:val="Default"/>
              <w:tabs>
                <w:tab w:val="left" w:pos="426"/>
              </w:tabs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  <w:r w:rsidRPr="00022E5E">
              <w:rPr>
                <w:rFonts w:asciiTheme="minorHAnsi" w:hAnsiTheme="minorHAnsi"/>
                <w:sz w:val="20"/>
                <w:szCs w:val="20"/>
              </w:rPr>
              <w:t>20.Anne olunca kendime vakit ayıramadığımı fark ettim.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pStyle w:val="Default"/>
              <w:tabs>
                <w:tab w:val="left" w:pos="426"/>
              </w:tabs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  <w:r w:rsidRPr="00022E5E">
              <w:rPr>
                <w:rFonts w:asciiTheme="minorHAnsi" w:hAnsiTheme="minorHAnsi"/>
                <w:sz w:val="20"/>
                <w:szCs w:val="20"/>
              </w:rPr>
              <w:t>21.Artık sosyal hayatımın olmayacağını düşünüyorum.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22.Bebek bakımı çok zor, bunun altından kalkamayabilirim.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  <w:tab w:val="left" w:pos="6957"/>
              </w:tabs>
              <w:autoSpaceDE w:val="0"/>
              <w:autoSpaceDN w:val="0"/>
              <w:adjustRightInd w:val="0"/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23.Bebeğim gece sık sık uyanınca sinirleniyorum.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</w:tabs>
              <w:autoSpaceDE w:val="0"/>
              <w:autoSpaceDN w:val="0"/>
              <w:adjustRightInd w:val="0"/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24.Doğum yapmayan kadın eksik kadındır.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rPr>
          <w:trHeight w:val="332"/>
        </w:trPr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  <w:tab w:val="left" w:pos="1287"/>
                <w:tab w:val="left" w:pos="9828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25. Anne olduktan sonra kendimi tam kadın olmuşum gibi hissediyorum.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  <w:tr w:rsidR="003A0EE6" w:rsidRPr="00022E5E" w:rsidTr="003012BB">
        <w:tc>
          <w:tcPr>
            <w:tcW w:w="6663" w:type="dxa"/>
          </w:tcPr>
          <w:p w:rsidR="003A0EE6" w:rsidRPr="00022E5E" w:rsidRDefault="003A0EE6" w:rsidP="003012BB">
            <w:pPr>
              <w:tabs>
                <w:tab w:val="left" w:pos="426"/>
                <w:tab w:val="left" w:pos="6957"/>
              </w:tabs>
              <w:spacing w:line="360" w:lineRule="auto"/>
              <w:rPr>
                <w:rFonts w:cs="Times New Roman"/>
                <w:sz w:val="20"/>
                <w:szCs w:val="20"/>
              </w:rPr>
            </w:pPr>
            <w:r w:rsidRPr="00022E5E">
              <w:rPr>
                <w:rFonts w:cs="Times New Roman"/>
                <w:sz w:val="20"/>
                <w:szCs w:val="20"/>
              </w:rPr>
              <w:t>26.Bebeğimin gelişimini takip edebiliyorum.</w:t>
            </w: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3A0EE6" w:rsidRPr="00022E5E" w:rsidRDefault="003A0EE6" w:rsidP="003012BB">
            <w:pPr>
              <w:spacing w:line="360" w:lineRule="auto"/>
              <w:ind w:left="360"/>
              <w:rPr>
                <w:rFonts w:cs="Times New Roman"/>
                <w:sz w:val="20"/>
                <w:szCs w:val="20"/>
              </w:rPr>
            </w:pPr>
          </w:p>
        </w:tc>
      </w:tr>
    </w:tbl>
    <w:p w:rsidR="003A0EE6" w:rsidRDefault="003A0EE6" w:rsidP="003A0EE6"/>
    <w:p w:rsidR="0013121F" w:rsidRPr="0013121F" w:rsidRDefault="0013121F" w:rsidP="0013121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13121F" w:rsidRPr="001312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73A4"/>
    <w:rsid w:val="0007519E"/>
    <w:rsid w:val="0013121F"/>
    <w:rsid w:val="00184B35"/>
    <w:rsid w:val="003A0EE6"/>
    <w:rsid w:val="00440B70"/>
    <w:rsid w:val="00636003"/>
    <w:rsid w:val="00804891"/>
    <w:rsid w:val="00B225A6"/>
    <w:rsid w:val="00BD096C"/>
    <w:rsid w:val="00C20694"/>
    <w:rsid w:val="00D973A4"/>
    <w:rsid w:val="00DF76E7"/>
    <w:rsid w:val="00E51C68"/>
    <w:rsid w:val="00F21754"/>
    <w:rsid w:val="00FA0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73A4"/>
    <w:pPr>
      <w:spacing w:after="160" w:line="259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WW-NormalWeb1">
    <w:name w:val="WW-Normal (Web)1"/>
    <w:basedOn w:val="Normal"/>
    <w:link w:val="WW-NormalWeb1Char"/>
    <w:rsid w:val="00D973A4"/>
    <w:pPr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WW-NormalWeb1Char">
    <w:name w:val="WW-Normal (Web)1 Char"/>
    <w:link w:val="WW-NormalWeb1"/>
    <w:locked/>
    <w:rsid w:val="00D973A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3A0E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oKlavuzu">
    <w:name w:val="Table Grid"/>
    <w:basedOn w:val="NormalTablo"/>
    <w:uiPriority w:val="39"/>
    <w:rsid w:val="003A0E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73A4"/>
    <w:pPr>
      <w:spacing w:after="160" w:line="259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WW-NormalWeb1">
    <w:name w:val="WW-Normal (Web)1"/>
    <w:basedOn w:val="Normal"/>
    <w:link w:val="WW-NormalWeb1Char"/>
    <w:rsid w:val="00D973A4"/>
    <w:pPr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WW-NormalWeb1Char">
    <w:name w:val="WW-Normal (Web)1 Char"/>
    <w:link w:val="WW-NormalWeb1"/>
    <w:locked/>
    <w:rsid w:val="00D973A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3A0E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oKlavuzu">
    <w:name w:val="Table Grid"/>
    <w:basedOn w:val="NormalTablo"/>
    <w:uiPriority w:val="39"/>
    <w:rsid w:val="003A0E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442C76-E55D-4A32-85BD-23FD86D9E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3</Pages>
  <Words>622</Words>
  <Characters>3547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asuss</dc:creator>
  <cp:lastModifiedBy>asuss</cp:lastModifiedBy>
  <cp:revision>14</cp:revision>
  <dcterms:created xsi:type="dcterms:W3CDTF">2022-11-18T14:09:00Z</dcterms:created>
  <dcterms:modified xsi:type="dcterms:W3CDTF">2023-01-31T13:40:00Z</dcterms:modified>
</cp:coreProperties>
</file>