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72" w:rsidRDefault="00243672" w:rsidP="00AE2624">
      <w:pPr>
        <w:pStyle w:val="GvdeMetni"/>
        <w:jc w:val="center"/>
        <w:rPr>
          <w:b/>
          <w:bCs/>
          <w:sz w:val="32"/>
          <w:szCs w:val="32"/>
        </w:rPr>
      </w:pPr>
    </w:p>
    <w:p w:rsidR="00243672" w:rsidRDefault="00243672" w:rsidP="00AE2624">
      <w:pPr>
        <w:pStyle w:val="GvdeMetni"/>
        <w:jc w:val="center"/>
        <w:rPr>
          <w:b/>
          <w:bCs/>
          <w:sz w:val="32"/>
          <w:szCs w:val="32"/>
        </w:rPr>
      </w:pPr>
    </w:p>
    <w:p w:rsidR="00BE63D8" w:rsidRDefault="00AE2624" w:rsidP="00AE2624">
      <w:pPr>
        <w:pStyle w:val="GvdeMetni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Öğretim Üyelerine Yönelik Aktif Öğrenme Eğilimi Ölçeği</w:t>
      </w:r>
    </w:p>
    <w:p w:rsidR="00AE2624" w:rsidRDefault="00AE2624">
      <w:pPr>
        <w:pStyle w:val="GvdeMetni"/>
        <w:rPr>
          <w:b/>
        </w:rPr>
      </w:pPr>
    </w:p>
    <w:p w:rsidR="00BE63D8" w:rsidRDefault="00BE63D8">
      <w:pPr>
        <w:pStyle w:val="GvdeMetni"/>
        <w:rPr>
          <w:b/>
        </w:rPr>
      </w:pPr>
    </w:p>
    <w:p w:rsidR="00BE63D8" w:rsidRDefault="009E072C">
      <w:pPr>
        <w:pStyle w:val="Balk1"/>
        <w:spacing w:before="158"/>
      </w:pPr>
      <w:r>
        <w:t>Ölçeğin</w:t>
      </w:r>
      <w:r>
        <w:rPr>
          <w:spacing w:val="-1"/>
        </w:rPr>
        <w:t xml:space="preserve"> </w:t>
      </w:r>
      <w:r>
        <w:rPr>
          <w:spacing w:val="-2"/>
        </w:rPr>
        <w:t>Kullanımı</w:t>
      </w:r>
    </w:p>
    <w:p w:rsidR="00BE63D8" w:rsidRDefault="009E072C" w:rsidP="00243672">
      <w:pPr>
        <w:pStyle w:val="GvdeMetni"/>
        <w:spacing w:before="134" w:line="360" w:lineRule="auto"/>
        <w:ind w:left="118" w:right="152" w:firstLine="602"/>
        <w:jc w:val="both"/>
      </w:pPr>
      <w:r>
        <w:t xml:space="preserve">Bu ölçeği kullanmak isteyen araştırmacıların </w:t>
      </w:r>
      <w:r w:rsidR="00AE2624">
        <w:t xml:space="preserve">Şevket AYDIN </w:t>
      </w:r>
      <w:r>
        <w:t>(</w:t>
      </w:r>
      <w:r w:rsidR="00AE2624" w:rsidRPr="00243672">
        <w:rPr>
          <w:b/>
        </w:rPr>
        <w:t>sevketaydin70</w:t>
      </w:r>
      <w:r w:rsidRPr="00243672">
        <w:rPr>
          <w:b/>
        </w:rPr>
        <w:t>@</w:t>
      </w:r>
      <w:r w:rsidR="00AE2624" w:rsidRPr="00243672">
        <w:rPr>
          <w:b/>
        </w:rPr>
        <w:t>gmail.com</w:t>
      </w:r>
      <w:r>
        <w:t>)</w:t>
      </w:r>
      <w:r>
        <w:rPr>
          <w:spacing w:val="40"/>
        </w:rPr>
        <w:t xml:space="preserve"> </w:t>
      </w:r>
      <w:r>
        <w:t>ile iletişime geçerek araştırma amaçları ve araştırma grupları ile ilgili bilgi vermelerini rica ederim. Buradaki amaç, ölçeğin nasıl kullanıldığına ilişkin bir veri tabanı oluşturmak olup ilginiz için şimdiden teşekkür ederim.</w:t>
      </w:r>
    </w:p>
    <w:p w:rsidR="00BE63D8" w:rsidRDefault="00BE63D8">
      <w:pPr>
        <w:pStyle w:val="GvdeMetni"/>
        <w:spacing w:before="4"/>
        <w:rPr>
          <w:sz w:val="36"/>
        </w:rPr>
      </w:pPr>
    </w:p>
    <w:p w:rsidR="00243672" w:rsidRDefault="009E072C" w:rsidP="00243672">
      <w:pPr>
        <w:pStyle w:val="Balk1"/>
        <w:rPr>
          <w:spacing w:val="-2"/>
        </w:rPr>
      </w:pPr>
      <w:r>
        <w:t>Kaynak</w:t>
      </w:r>
      <w:r>
        <w:rPr>
          <w:spacing w:val="-2"/>
        </w:rPr>
        <w:t xml:space="preserve"> Gösterimi</w:t>
      </w:r>
    </w:p>
    <w:p w:rsidR="00243672" w:rsidRPr="00243672" w:rsidRDefault="00243672" w:rsidP="00243672">
      <w:pPr>
        <w:pStyle w:val="AralkYok"/>
      </w:pPr>
    </w:p>
    <w:p w:rsidR="00B03F26" w:rsidRDefault="00B03F26" w:rsidP="00847D68">
      <w:pPr>
        <w:pStyle w:val="GvdeMetni"/>
        <w:spacing w:before="3"/>
        <w:ind w:left="142"/>
        <w:rPr>
          <w:color w:val="000000" w:themeColor="text1"/>
          <w:shd w:val="clear" w:color="auto" w:fill="FFFFFF"/>
        </w:rPr>
      </w:pPr>
      <w:r w:rsidRPr="00B03F26">
        <w:rPr>
          <w:color w:val="000000" w:themeColor="text1"/>
          <w:shd w:val="clear" w:color="auto" w:fill="FFFFFF"/>
        </w:rPr>
        <w:t>Yalçın, M. N. A. &amp; Aydın, Ş. (2017). Öğretim Üyelerine Yönelik Aktif Öğrenme Eğilimi</w:t>
      </w:r>
    </w:p>
    <w:p w:rsidR="00B03F26" w:rsidRDefault="00B03F26" w:rsidP="00B03F26">
      <w:pPr>
        <w:pStyle w:val="GvdeMetni"/>
        <w:spacing w:before="3"/>
        <w:ind w:firstLine="72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</w:t>
      </w:r>
      <w:r w:rsidRPr="00B03F26">
        <w:rPr>
          <w:color w:val="000000" w:themeColor="text1"/>
          <w:shd w:val="clear" w:color="auto" w:fill="FFFFFF"/>
        </w:rPr>
        <w:t xml:space="preserve">Ölçeğinin Geliştirilmesi. </w:t>
      </w:r>
      <w:r w:rsidRPr="00B03F26">
        <w:rPr>
          <w:i/>
          <w:color w:val="000000" w:themeColor="text1"/>
          <w:shd w:val="clear" w:color="auto" w:fill="FFFFFF"/>
        </w:rPr>
        <w:t xml:space="preserve">International </w:t>
      </w:r>
      <w:proofErr w:type="spellStart"/>
      <w:r w:rsidRPr="00B03F26">
        <w:rPr>
          <w:i/>
          <w:color w:val="000000" w:themeColor="text1"/>
          <w:shd w:val="clear" w:color="auto" w:fill="FFFFFF"/>
        </w:rPr>
        <w:t>Jou</w:t>
      </w:r>
      <w:bookmarkStart w:id="0" w:name="_GoBack"/>
      <w:bookmarkEnd w:id="0"/>
      <w:r w:rsidRPr="00B03F26">
        <w:rPr>
          <w:i/>
          <w:color w:val="000000" w:themeColor="text1"/>
          <w:shd w:val="clear" w:color="auto" w:fill="FFFFFF"/>
        </w:rPr>
        <w:t>rnal</w:t>
      </w:r>
      <w:proofErr w:type="spellEnd"/>
      <w:r w:rsidRPr="00B03F26">
        <w:rPr>
          <w:i/>
          <w:color w:val="000000" w:themeColor="text1"/>
          <w:shd w:val="clear" w:color="auto" w:fill="FFFFFF"/>
        </w:rPr>
        <w:t xml:space="preserve"> of Active Learning</w:t>
      </w:r>
      <w:r>
        <w:rPr>
          <w:color w:val="000000" w:themeColor="text1"/>
          <w:shd w:val="clear" w:color="auto" w:fill="FFFFFF"/>
        </w:rPr>
        <w:t>, 2 (1) , 38-48</w:t>
      </w:r>
    </w:p>
    <w:p w:rsidR="00BE63D8" w:rsidRDefault="00B03F26" w:rsidP="00B03F26">
      <w:pPr>
        <w:pStyle w:val="GvdeMetni"/>
        <w:spacing w:before="3"/>
        <w:ind w:firstLine="72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</w:t>
      </w:r>
      <w:hyperlink r:id="rId5" w:history="1">
        <w:r w:rsidRPr="00E44D40">
          <w:rPr>
            <w:rStyle w:val="Kpr"/>
            <w:shd w:val="clear" w:color="auto" w:fill="FFFFFF"/>
          </w:rPr>
          <w:t>https://dergipark.org.tr/tr/pub/ijal/issue/27703/292424</w:t>
        </w:r>
      </w:hyperlink>
    </w:p>
    <w:p w:rsidR="00550832" w:rsidRDefault="00550832" w:rsidP="00550832">
      <w:pPr>
        <w:pStyle w:val="GvdeMetni"/>
        <w:spacing w:before="3"/>
        <w:rPr>
          <w:color w:val="000000" w:themeColor="text1"/>
          <w:shd w:val="clear" w:color="auto" w:fill="FFFFFF"/>
        </w:rPr>
      </w:pPr>
    </w:p>
    <w:p w:rsidR="00B03F26" w:rsidRDefault="00B03F26" w:rsidP="00B03F26">
      <w:pPr>
        <w:pStyle w:val="GvdeMetni"/>
        <w:spacing w:before="3"/>
        <w:ind w:firstLine="720"/>
        <w:rPr>
          <w:color w:val="000000" w:themeColor="text1"/>
        </w:rPr>
      </w:pPr>
    </w:p>
    <w:p w:rsidR="009E072C" w:rsidRPr="00B03F26" w:rsidRDefault="009E072C" w:rsidP="00B03F26">
      <w:pPr>
        <w:pStyle w:val="GvdeMetni"/>
        <w:spacing w:before="3"/>
        <w:ind w:firstLine="720"/>
        <w:rPr>
          <w:color w:val="000000" w:themeColor="text1"/>
        </w:rPr>
      </w:pPr>
    </w:p>
    <w:p w:rsidR="00BE63D8" w:rsidRDefault="009E072C">
      <w:pPr>
        <w:pStyle w:val="Balk1"/>
      </w:pPr>
      <w:r>
        <w:t>Ölçeğin</w:t>
      </w:r>
      <w:r>
        <w:rPr>
          <w:spacing w:val="-2"/>
        </w:rPr>
        <w:t xml:space="preserve"> </w:t>
      </w:r>
      <w:r>
        <w:t>Kullanım</w:t>
      </w:r>
      <w:r>
        <w:rPr>
          <w:spacing w:val="-4"/>
        </w:rPr>
        <w:t xml:space="preserve"> </w:t>
      </w:r>
      <w:r>
        <w:rPr>
          <w:spacing w:val="-2"/>
        </w:rPr>
        <w:t>Açıklamaları</w:t>
      </w:r>
    </w:p>
    <w:p w:rsidR="00BE63D8" w:rsidRDefault="00B03F26" w:rsidP="00243672">
      <w:pPr>
        <w:pStyle w:val="GvdeMetni"/>
        <w:spacing w:before="134" w:line="360" w:lineRule="auto"/>
        <w:ind w:left="118" w:right="154" w:firstLine="602"/>
        <w:jc w:val="both"/>
      </w:pPr>
      <w:r>
        <w:t xml:space="preserve">Öğretim Üyelerine Yönelik Aktif Öğrenme Eğilimi </w:t>
      </w:r>
      <w:r w:rsidR="009E072C">
        <w:t xml:space="preserve">Ölçeği </w:t>
      </w:r>
      <w:r>
        <w:t>18</w:t>
      </w:r>
      <w:r w:rsidR="009E072C">
        <w:t xml:space="preserve"> madde ve dört faktörden oluşmaktadır. Bu faktörler; ilgi,</w:t>
      </w:r>
      <w:r w:rsidR="009E072C">
        <w:rPr>
          <w:spacing w:val="80"/>
        </w:rPr>
        <w:t xml:space="preserve"> </w:t>
      </w:r>
      <w:r w:rsidR="009E072C">
        <w:t>kaygı,</w:t>
      </w:r>
      <w:r w:rsidR="009E072C">
        <w:rPr>
          <w:spacing w:val="80"/>
        </w:rPr>
        <w:t xml:space="preserve"> </w:t>
      </w:r>
      <w:r w:rsidR="009E072C">
        <w:t>çalışma ve gereklilik şeklinde belirlenmiştir.</w:t>
      </w:r>
      <w:r w:rsidR="009E072C">
        <w:rPr>
          <w:spacing w:val="80"/>
        </w:rPr>
        <w:t xml:space="preserve"> </w:t>
      </w:r>
      <w:r w:rsidR="009E072C">
        <w:t>Ölçek maddeleri,</w:t>
      </w:r>
      <w:r w:rsidR="009E072C">
        <w:rPr>
          <w:spacing w:val="80"/>
        </w:rPr>
        <w:t xml:space="preserve"> </w:t>
      </w:r>
      <w:r w:rsidR="009E072C">
        <w:t xml:space="preserve">5`li </w:t>
      </w:r>
      <w:proofErr w:type="spellStart"/>
      <w:r w:rsidR="009E072C">
        <w:t>likert</w:t>
      </w:r>
      <w:proofErr w:type="spellEnd"/>
      <w:r w:rsidR="009E072C">
        <w:t xml:space="preserve"> tipi olup</w:t>
      </w:r>
      <w:r w:rsidR="009E072C">
        <w:rPr>
          <w:spacing w:val="40"/>
        </w:rPr>
        <w:t xml:space="preserve"> </w:t>
      </w:r>
      <w:r w:rsidR="009E072C">
        <w:t>“Tamamen Katılıyorum”, “Katılıyorum”,</w:t>
      </w:r>
      <w:r w:rsidR="009E072C">
        <w:rPr>
          <w:spacing w:val="40"/>
        </w:rPr>
        <w:t xml:space="preserve"> </w:t>
      </w:r>
      <w:r w:rsidR="009E072C">
        <w:t>“Kararsızım”,</w:t>
      </w:r>
      <w:r w:rsidR="00550832">
        <w:t xml:space="preserve"> </w:t>
      </w:r>
      <w:r w:rsidR="009E072C">
        <w:t>“Katılmıyorum” ve “Kesinli</w:t>
      </w:r>
      <w:r w:rsidR="009E072C">
        <w:t>kle Katılmıyorum”</w:t>
      </w:r>
      <w:r w:rsidR="009E072C">
        <w:rPr>
          <w:spacing w:val="3"/>
        </w:rPr>
        <w:t xml:space="preserve"> </w:t>
      </w:r>
      <w:r w:rsidR="009E072C">
        <w:t>şeklindedir.</w:t>
      </w:r>
      <w:r w:rsidR="009E072C">
        <w:rPr>
          <w:spacing w:val="5"/>
        </w:rPr>
        <w:t xml:space="preserve"> </w:t>
      </w:r>
      <w:r w:rsidR="009E072C">
        <w:t>Tüm</w:t>
      </w:r>
      <w:r w:rsidR="009E072C">
        <w:rPr>
          <w:spacing w:val="6"/>
        </w:rPr>
        <w:t xml:space="preserve"> </w:t>
      </w:r>
      <w:r w:rsidR="009E072C">
        <w:t>ölçek</w:t>
      </w:r>
      <w:r w:rsidR="009E072C">
        <w:rPr>
          <w:spacing w:val="5"/>
        </w:rPr>
        <w:t xml:space="preserve"> </w:t>
      </w:r>
      <w:r w:rsidR="009E072C">
        <w:t>için</w:t>
      </w:r>
      <w:r w:rsidR="009E072C">
        <w:rPr>
          <w:spacing w:val="6"/>
        </w:rPr>
        <w:t xml:space="preserve"> </w:t>
      </w:r>
      <w:r w:rsidR="009E072C">
        <w:t>iç</w:t>
      </w:r>
      <w:r w:rsidR="009E072C">
        <w:rPr>
          <w:spacing w:val="5"/>
        </w:rPr>
        <w:t xml:space="preserve"> </w:t>
      </w:r>
      <w:r w:rsidR="009E072C">
        <w:t>tutarlılık</w:t>
      </w:r>
      <w:r w:rsidR="009E072C">
        <w:rPr>
          <w:spacing w:val="5"/>
        </w:rPr>
        <w:t xml:space="preserve"> </w:t>
      </w:r>
      <w:r w:rsidR="009E072C">
        <w:t>katsayısı</w:t>
      </w:r>
      <w:r w:rsidR="009E072C">
        <w:rPr>
          <w:spacing w:val="11"/>
        </w:rPr>
        <w:t xml:space="preserve"> </w:t>
      </w:r>
      <w:r w:rsidR="009E072C">
        <w:t>(</w:t>
      </w:r>
      <w:proofErr w:type="spellStart"/>
      <w:r w:rsidR="009E072C">
        <w:t>Cronbach’s</w:t>
      </w:r>
      <w:proofErr w:type="spellEnd"/>
      <w:r w:rsidR="009E072C">
        <w:rPr>
          <w:spacing w:val="6"/>
        </w:rPr>
        <w:t xml:space="preserve"> </w:t>
      </w:r>
      <w:proofErr w:type="spellStart"/>
      <w:r w:rsidR="009E072C">
        <w:t>alpha</w:t>
      </w:r>
      <w:proofErr w:type="spellEnd"/>
      <w:r w:rsidR="009E072C">
        <w:rPr>
          <w:spacing w:val="6"/>
        </w:rPr>
        <w:t xml:space="preserve"> </w:t>
      </w:r>
      <w:r w:rsidR="009E072C">
        <w:rPr>
          <w:spacing w:val="-2"/>
        </w:rPr>
        <w:t>katsayısı)</w:t>
      </w:r>
      <w:r w:rsidR="00847D68">
        <w:rPr>
          <w:spacing w:val="-2"/>
        </w:rPr>
        <w:t xml:space="preserve"> </w:t>
      </w:r>
      <w:r w:rsidR="009E072C" w:rsidRPr="00243672">
        <w:rPr>
          <w:b/>
        </w:rPr>
        <w:t>.9</w:t>
      </w:r>
      <w:r w:rsidR="00847D68" w:rsidRPr="00243672">
        <w:rPr>
          <w:b/>
        </w:rPr>
        <w:t>1</w:t>
      </w:r>
      <w:r w:rsidR="009E072C">
        <w:t xml:space="preserve"> bulunmuştur. </w:t>
      </w:r>
      <w:r w:rsidR="00550832" w:rsidRPr="00550832">
        <w:t xml:space="preserve">Tek </w:t>
      </w:r>
      <w:r w:rsidR="009E072C" w:rsidRPr="00550832">
        <w:t>faktör</w:t>
      </w:r>
      <w:r w:rsidR="00550832" w:rsidRPr="00550832">
        <w:t>lü bir ölçektir</w:t>
      </w:r>
      <w:r w:rsidR="00550832">
        <w:t>. Bu faktör</w:t>
      </w:r>
      <w:r w:rsidR="00243672">
        <w:t>de;</w:t>
      </w:r>
      <w:r w:rsidR="00550832" w:rsidRPr="00550832">
        <w:t xml:space="preserve"> “</w:t>
      </w:r>
      <w:proofErr w:type="spellStart"/>
      <w:r w:rsidR="00550832" w:rsidRPr="00243672">
        <w:rPr>
          <w:b/>
        </w:rPr>
        <w:t>Özdeğer</w:t>
      </w:r>
      <w:proofErr w:type="spellEnd"/>
      <w:r w:rsidR="00550832" w:rsidRPr="00550832">
        <w:t>”</w:t>
      </w:r>
      <w:r w:rsidR="00550832">
        <w:t xml:space="preserve"> </w:t>
      </w:r>
      <w:proofErr w:type="spellStart"/>
      <w:r w:rsidR="00550832" w:rsidRPr="00550832">
        <w:t>dir</w:t>
      </w:r>
      <w:proofErr w:type="spellEnd"/>
      <w:r w:rsidR="00550832" w:rsidRPr="00550832">
        <w:t xml:space="preserve">. </w:t>
      </w:r>
    </w:p>
    <w:p w:rsidR="00BE63D8" w:rsidRDefault="00BE63D8">
      <w:pPr>
        <w:pStyle w:val="GvdeMetni"/>
        <w:spacing w:before="7"/>
        <w:rPr>
          <w:sz w:val="36"/>
        </w:rPr>
      </w:pPr>
    </w:p>
    <w:p w:rsidR="00243672" w:rsidRDefault="00243672">
      <w:pPr>
        <w:pStyle w:val="GvdeMetni"/>
        <w:spacing w:before="7"/>
        <w:rPr>
          <w:sz w:val="36"/>
        </w:rPr>
      </w:pPr>
    </w:p>
    <w:p w:rsidR="00243672" w:rsidRDefault="00243672">
      <w:pPr>
        <w:pStyle w:val="GvdeMetni"/>
        <w:spacing w:before="7"/>
        <w:rPr>
          <w:sz w:val="36"/>
        </w:rPr>
      </w:pPr>
    </w:p>
    <w:p w:rsidR="00BE63D8" w:rsidRDefault="00550832" w:rsidP="00550832">
      <w:pPr>
        <w:ind w:right="805"/>
        <w:jc w:val="right"/>
        <w:rPr>
          <w:b/>
          <w:sz w:val="24"/>
        </w:rPr>
      </w:pPr>
      <w:r>
        <w:rPr>
          <w:b/>
          <w:sz w:val="24"/>
        </w:rPr>
        <w:t>Şevket AYDIN</w:t>
      </w:r>
    </w:p>
    <w:p w:rsidR="00243672" w:rsidRDefault="00243672" w:rsidP="00550832">
      <w:pPr>
        <w:ind w:right="805"/>
        <w:jc w:val="right"/>
        <w:rPr>
          <w:b/>
          <w:sz w:val="24"/>
        </w:rPr>
      </w:pPr>
    </w:p>
    <w:p w:rsidR="00243672" w:rsidRDefault="00243672" w:rsidP="00550832">
      <w:pPr>
        <w:ind w:right="805"/>
        <w:jc w:val="right"/>
        <w:rPr>
          <w:b/>
          <w:sz w:val="24"/>
        </w:rPr>
      </w:pPr>
    </w:p>
    <w:p w:rsidR="00243672" w:rsidRDefault="00243672" w:rsidP="00550832">
      <w:pPr>
        <w:ind w:right="805"/>
        <w:jc w:val="right"/>
        <w:rPr>
          <w:b/>
          <w:sz w:val="24"/>
        </w:rPr>
      </w:pPr>
    </w:p>
    <w:p w:rsidR="00243672" w:rsidRDefault="00243672" w:rsidP="00550832">
      <w:pPr>
        <w:ind w:right="805"/>
        <w:jc w:val="right"/>
        <w:rPr>
          <w:b/>
          <w:sz w:val="24"/>
        </w:rPr>
      </w:pPr>
    </w:p>
    <w:p w:rsidR="00243672" w:rsidRDefault="00243672" w:rsidP="00550832">
      <w:pPr>
        <w:ind w:right="805"/>
        <w:jc w:val="right"/>
        <w:rPr>
          <w:b/>
          <w:sz w:val="24"/>
        </w:rPr>
      </w:pPr>
    </w:p>
    <w:p w:rsidR="00243672" w:rsidRDefault="00243672" w:rsidP="00550832">
      <w:pPr>
        <w:ind w:right="805"/>
        <w:jc w:val="right"/>
        <w:rPr>
          <w:b/>
          <w:sz w:val="24"/>
        </w:rPr>
      </w:pPr>
    </w:p>
    <w:p w:rsidR="00243672" w:rsidRDefault="00243672" w:rsidP="00550832">
      <w:pPr>
        <w:ind w:right="805"/>
        <w:jc w:val="right"/>
        <w:rPr>
          <w:b/>
          <w:sz w:val="24"/>
        </w:rPr>
      </w:pPr>
    </w:p>
    <w:p w:rsidR="00243672" w:rsidRDefault="00243672" w:rsidP="00550832">
      <w:pPr>
        <w:ind w:right="805"/>
        <w:jc w:val="right"/>
        <w:rPr>
          <w:b/>
          <w:sz w:val="24"/>
        </w:rPr>
      </w:pPr>
    </w:p>
    <w:p w:rsidR="00243672" w:rsidRDefault="00243672" w:rsidP="00550832">
      <w:pPr>
        <w:ind w:right="805"/>
        <w:jc w:val="right"/>
        <w:rPr>
          <w:b/>
          <w:sz w:val="24"/>
        </w:rPr>
      </w:pPr>
    </w:p>
    <w:p w:rsidR="00243672" w:rsidRDefault="00243672" w:rsidP="00550832">
      <w:pPr>
        <w:ind w:right="805"/>
        <w:jc w:val="right"/>
        <w:rPr>
          <w:b/>
          <w:sz w:val="24"/>
        </w:rPr>
      </w:pPr>
    </w:p>
    <w:p w:rsidR="00243672" w:rsidRDefault="00243672" w:rsidP="009E072C">
      <w:pPr>
        <w:ind w:right="805"/>
        <w:rPr>
          <w:b/>
          <w:sz w:val="24"/>
        </w:rPr>
      </w:pPr>
    </w:p>
    <w:p w:rsidR="00243672" w:rsidRDefault="00243672" w:rsidP="00550832">
      <w:pPr>
        <w:ind w:right="805"/>
        <w:jc w:val="right"/>
        <w:rPr>
          <w:b/>
          <w:sz w:val="24"/>
        </w:rPr>
      </w:pPr>
    </w:p>
    <w:p w:rsidR="00243672" w:rsidRDefault="00243672" w:rsidP="00550832">
      <w:pPr>
        <w:ind w:right="805"/>
        <w:jc w:val="right"/>
        <w:rPr>
          <w:b/>
          <w:sz w:val="24"/>
        </w:rPr>
      </w:pPr>
    </w:p>
    <w:p w:rsidR="00243672" w:rsidRDefault="00243672" w:rsidP="00550832">
      <w:pPr>
        <w:ind w:right="805"/>
        <w:jc w:val="right"/>
        <w:rPr>
          <w:b/>
          <w:sz w:val="24"/>
        </w:rPr>
      </w:pPr>
    </w:p>
    <w:p w:rsidR="00243672" w:rsidRDefault="00243672" w:rsidP="00243672">
      <w:pPr>
        <w:pStyle w:val="Default"/>
      </w:pPr>
    </w:p>
    <w:p w:rsidR="00243672" w:rsidRDefault="00243672" w:rsidP="00243672">
      <w:pPr>
        <w:jc w:val="center"/>
      </w:pPr>
      <w:r>
        <w:rPr>
          <w:b/>
          <w:bCs/>
          <w:sz w:val="32"/>
          <w:szCs w:val="32"/>
        </w:rPr>
        <w:t>Öğretim Üyelerine Yönelik Aktif Öğrenme Eğilimi Ölçeği</w:t>
      </w:r>
    </w:p>
    <w:p w:rsidR="00243672" w:rsidRDefault="00243672" w:rsidP="00243672"/>
    <w:tbl>
      <w:tblPr>
        <w:tblStyle w:val="TableNormal"/>
        <w:tblW w:w="94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0"/>
        <w:gridCol w:w="656"/>
        <w:gridCol w:w="656"/>
        <w:gridCol w:w="589"/>
        <w:gridCol w:w="656"/>
        <w:gridCol w:w="656"/>
      </w:tblGrid>
      <w:tr w:rsidR="00243672" w:rsidTr="00FE2358">
        <w:trPr>
          <w:cantSplit/>
          <w:trHeight w:val="1418"/>
        </w:trPr>
        <w:tc>
          <w:tcPr>
            <w:tcW w:w="6466" w:type="dxa"/>
          </w:tcPr>
          <w:p w:rsidR="00243672" w:rsidRDefault="00243672" w:rsidP="00FE2358">
            <w:pPr>
              <w:pStyle w:val="TableParagraph"/>
              <w:rPr>
                <w:i/>
                <w:sz w:val="24"/>
              </w:rPr>
            </w:pPr>
          </w:p>
          <w:p w:rsidR="00243672" w:rsidRPr="00E87AC7" w:rsidRDefault="00243672" w:rsidP="00FE2358">
            <w:pPr>
              <w:pStyle w:val="TableParagraph"/>
              <w:spacing w:before="212"/>
              <w:ind w:left="84" w:right="-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textDirection w:val="btLr"/>
          </w:tcPr>
          <w:p w:rsidR="00243672" w:rsidRPr="00E87AC7" w:rsidRDefault="00243672" w:rsidP="00FE2358">
            <w:pPr>
              <w:pStyle w:val="TableParagraph"/>
              <w:spacing w:line="210" w:lineRule="atLeast"/>
              <w:ind w:left="112"/>
              <w:rPr>
                <w:b/>
                <w:sz w:val="17"/>
                <w:szCs w:val="17"/>
              </w:rPr>
            </w:pPr>
            <w:r w:rsidRPr="00E87AC7">
              <w:rPr>
                <w:b/>
                <w:spacing w:val="-2"/>
                <w:sz w:val="17"/>
                <w:szCs w:val="17"/>
              </w:rPr>
              <w:t xml:space="preserve">Tamamen </w:t>
            </w:r>
            <w:r w:rsidRPr="00E87AC7">
              <w:rPr>
                <w:b/>
                <w:spacing w:val="-8"/>
                <w:sz w:val="17"/>
                <w:szCs w:val="17"/>
              </w:rPr>
              <w:t>Katılıyorum</w:t>
            </w:r>
          </w:p>
        </w:tc>
        <w:tc>
          <w:tcPr>
            <w:tcW w:w="680" w:type="dxa"/>
            <w:textDirection w:val="btLr"/>
          </w:tcPr>
          <w:p w:rsidR="00243672" w:rsidRPr="00E87AC7" w:rsidRDefault="00243672" w:rsidP="00FE2358">
            <w:pPr>
              <w:pStyle w:val="TableParagraph"/>
              <w:spacing w:before="118"/>
              <w:ind w:left="112"/>
              <w:rPr>
                <w:b/>
                <w:sz w:val="17"/>
                <w:szCs w:val="17"/>
              </w:rPr>
            </w:pPr>
            <w:r w:rsidRPr="00E87AC7">
              <w:rPr>
                <w:b/>
                <w:spacing w:val="-2"/>
                <w:sz w:val="17"/>
                <w:szCs w:val="17"/>
              </w:rPr>
              <w:t>Katılıyorum</w:t>
            </w:r>
          </w:p>
        </w:tc>
        <w:tc>
          <w:tcPr>
            <w:tcW w:w="610" w:type="dxa"/>
            <w:textDirection w:val="btLr"/>
          </w:tcPr>
          <w:p w:rsidR="00243672" w:rsidRPr="00E87AC7" w:rsidRDefault="00243672" w:rsidP="00FE2358">
            <w:pPr>
              <w:pStyle w:val="TableParagraph"/>
              <w:spacing w:before="117"/>
              <w:ind w:left="112"/>
              <w:rPr>
                <w:b/>
                <w:sz w:val="17"/>
                <w:szCs w:val="17"/>
              </w:rPr>
            </w:pPr>
            <w:r w:rsidRPr="00E87AC7">
              <w:rPr>
                <w:b/>
                <w:spacing w:val="-2"/>
                <w:sz w:val="17"/>
                <w:szCs w:val="17"/>
              </w:rPr>
              <w:t>Kararsızım</w:t>
            </w:r>
          </w:p>
        </w:tc>
        <w:tc>
          <w:tcPr>
            <w:tcW w:w="680" w:type="dxa"/>
            <w:textDirection w:val="btLr"/>
          </w:tcPr>
          <w:p w:rsidR="00243672" w:rsidRPr="00E87AC7" w:rsidRDefault="00243672" w:rsidP="00FE2358">
            <w:pPr>
              <w:pStyle w:val="TableParagraph"/>
              <w:spacing w:before="117"/>
              <w:ind w:left="223"/>
              <w:rPr>
                <w:b/>
                <w:sz w:val="17"/>
                <w:szCs w:val="17"/>
              </w:rPr>
            </w:pPr>
            <w:r>
              <w:rPr>
                <w:b/>
                <w:spacing w:val="-8"/>
                <w:sz w:val="17"/>
                <w:szCs w:val="17"/>
              </w:rPr>
              <w:t>Katılmıyorum</w:t>
            </w:r>
            <w:r w:rsidRPr="00E87AC7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680" w:type="dxa"/>
            <w:textDirection w:val="btLr"/>
          </w:tcPr>
          <w:p w:rsidR="00243672" w:rsidRPr="00E87AC7" w:rsidRDefault="00243672" w:rsidP="00FE2358">
            <w:pPr>
              <w:pStyle w:val="TableParagraph"/>
              <w:spacing w:line="210" w:lineRule="atLeast"/>
              <w:ind w:left="112"/>
              <w:rPr>
                <w:b/>
                <w:sz w:val="17"/>
                <w:szCs w:val="17"/>
              </w:rPr>
            </w:pPr>
            <w:r w:rsidRPr="00E87AC7">
              <w:rPr>
                <w:b/>
                <w:spacing w:val="-2"/>
                <w:sz w:val="17"/>
                <w:szCs w:val="17"/>
              </w:rPr>
              <w:t xml:space="preserve">Kesinlikle </w:t>
            </w:r>
            <w:r>
              <w:rPr>
                <w:b/>
                <w:spacing w:val="-2"/>
                <w:sz w:val="17"/>
                <w:szCs w:val="17"/>
              </w:rPr>
              <w:t>K</w:t>
            </w:r>
            <w:r>
              <w:rPr>
                <w:b/>
                <w:spacing w:val="-8"/>
                <w:sz w:val="17"/>
                <w:szCs w:val="17"/>
              </w:rPr>
              <w:t>atıl</w:t>
            </w:r>
            <w:r>
              <w:rPr>
                <w:b/>
                <w:spacing w:val="-8"/>
                <w:sz w:val="17"/>
                <w:szCs w:val="17"/>
              </w:rPr>
              <w:t>mı</w:t>
            </w:r>
            <w:r w:rsidRPr="00E87AC7">
              <w:rPr>
                <w:b/>
                <w:spacing w:val="-8"/>
                <w:sz w:val="17"/>
                <w:szCs w:val="17"/>
              </w:rPr>
              <w:t>yorum</w:t>
            </w:r>
          </w:p>
        </w:tc>
      </w:tr>
      <w:tr w:rsidR="00243672" w:rsidTr="00FE2358">
        <w:trPr>
          <w:trHeight w:val="491"/>
        </w:trPr>
        <w:tc>
          <w:tcPr>
            <w:tcW w:w="6466" w:type="dxa"/>
            <w:vAlign w:val="center"/>
          </w:tcPr>
          <w:p w:rsidR="00243672" w:rsidRDefault="00243672" w:rsidP="00FE2358">
            <w:pPr>
              <w:pStyle w:val="TableParagraph"/>
              <w:spacing w:line="247" w:lineRule="exact"/>
              <w:ind w:left="225" w:right="140"/>
              <w:jc w:val="both"/>
            </w:pPr>
            <w:r>
              <w:t>1-</w:t>
            </w:r>
            <w:r>
              <w:rPr>
                <w:spacing w:val="9"/>
              </w:rPr>
              <w:t>Sınıfımda</w:t>
            </w:r>
            <w:r>
              <w:rPr>
                <w:spacing w:val="-5"/>
              </w:rPr>
              <w:t xml:space="preserve"> </w:t>
            </w:r>
            <w:r>
              <w:t>aktif</w:t>
            </w:r>
            <w:r>
              <w:rPr>
                <w:spacing w:val="-6"/>
              </w:rPr>
              <w:t xml:space="preserve"> </w:t>
            </w:r>
            <w:r>
              <w:t>öğrenme</w:t>
            </w:r>
            <w:r>
              <w:rPr>
                <w:spacing w:val="-4"/>
              </w:rPr>
              <w:t xml:space="preserve"> </w:t>
            </w:r>
            <w:r>
              <w:t>etkinliklerini</w:t>
            </w:r>
            <w:r>
              <w:rPr>
                <w:spacing w:val="-4"/>
              </w:rPr>
              <w:t xml:space="preserve"> </w:t>
            </w:r>
            <w:r w:rsidRPr="00E87AC7">
              <w:rPr>
                <w:b/>
                <w:spacing w:val="-2"/>
                <w:sz w:val="28"/>
                <w:szCs w:val="28"/>
              </w:rPr>
              <w:t>Maddeler</w:t>
            </w:r>
            <w:r>
              <w:t xml:space="preserve"> kullanmayı</w:t>
            </w:r>
            <w:r>
              <w:rPr>
                <w:spacing w:val="-3"/>
              </w:rPr>
              <w:t xml:space="preserve"> </w:t>
            </w:r>
            <w:r>
              <w:t>tercih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ederim.</w:t>
            </w: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line="249" w:lineRule="exact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line="249" w:lineRule="exact"/>
              <w:ind w:left="159" w:right="82"/>
              <w:jc w:val="center"/>
            </w:pPr>
          </w:p>
        </w:tc>
        <w:tc>
          <w:tcPr>
            <w:tcW w:w="610" w:type="dxa"/>
          </w:tcPr>
          <w:p w:rsidR="00243672" w:rsidRDefault="00243672" w:rsidP="00FE2358">
            <w:pPr>
              <w:pStyle w:val="TableParagraph"/>
              <w:spacing w:line="249" w:lineRule="exact"/>
              <w:ind w:left="159" w:right="82"/>
              <w:jc w:val="center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line="249" w:lineRule="exact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line="249" w:lineRule="exact"/>
            </w:pPr>
          </w:p>
        </w:tc>
      </w:tr>
      <w:tr w:rsidR="00243672" w:rsidTr="00FE2358">
        <w:trPr>
          <w:trHeight w:val="505"/>
        </w:trPr>
        <w:tc>
          <w:tcPr>
            <w:tcW w:w="6466" w:type="dxa"/>
            <w:vAlign w:val="center"/>
          </w:tcPr>
          <w:p w:rsidR="00243672" w:rsidRDefault="00243672" w:rsidP="00FE2358">
            <w:pPr>
              <w:pStyle w:val="TableParagraph"/>
              <w:spacing w:line="247" w:lineRule="exact"/>
              <w:ind w:left="225" w:right="140"/>
              <w:jc w:val="both"/>
            </w:pPr>
            <w:r>
              <w:t>2-Aktif</w:t>
            </w:r>
            <w:r>
              <w:rPr>
                <w:spacing w:val="-4"/>
              </w:rPr>
              <w:t xml:space="preserve"> </w:t>
            </w:r>
            <w:r>
              <w:t>öğrenme</w:t>
            </w:r>
            <w:r>
              <w:rPr>
                <w:spacing w:val="-4"/>
              </w:rPr>
              <w:t xml:space="preserve"> </w:t>
            </w:r>
            <w:r>
              <w:t>etkinlikleri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gerçekleşen</w:t>
            </w:r>
            <w:r>
              <w:rPr>
                <w:spacing w:val="-7"/>
              </w:rPr>
              <w:t xml:space="preserve"> </w:t>
            </w:r>
            <w:r>
              <w:t>öğretimin</w:t>
            </w:r>
            <w:r>
              <w:rPr>
                <w:spacing w:val="-4"/>
              </w:rPr>
              <w:t xml:space="preserve"> </w:t>
            </w:r>
            <w:r>
              <w:t>eğlenceli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olduğunu düşünürüm. </w:t>
            </w: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3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3"/>
              <w:ind w:left="159" w:right="82"/>
              <w:jc w:val="center"/>
            </w:pPr>
          </w:p>
        </w:tc>
        <w:tc>
          <w:tcPr>
            <w:tcW w:w="610" w:type="dxa"/>
          </w:tcPr>
          <w:p w:rsidR="00243672" w:rsidRDefault="00243672" w:rsidP="00FE2358">
            <w:pPr>
              <w:pStyle w:val="TableParagraph"/>
              <w:spacing w:before="3"/>
              <w:ind w:left="159" w:right="82"/>
              <w:jc w:val="center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3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3"/>
            </w:pPr>
          </w:p>
        </w:tc>
      </w:tr>
      <w:tr w:rsidR="00243672" w:rsidTr="00FE2358">
        <w:trPr>
          <w:trHeight w:val="505"/>
        </w:trPr>
        <w:tc>
          <w:tcPr>
            <w:tcW w:w="6466" w:type="dxa"/>
            <w:vAlign w:val="center"/>
          </w:tcPr>
          <w:p w:rsidR="00243672" w:rsidRDefault="00243672" w:rsidP="00FE2358">
            <w:pPr>
              <w:pStyle w:val="TableParagraph"/>
              <w:spacing w:line="246" w:lineRule="exact"/>
              <w:ind w:left="225" w:right="140"/>
              <w:jc w:val="both"/>
            </w:pPr>
            <w:r>
              <w:t>3-Dersimin</w:t>
            </w:r>
            <w:r>
              <w:rPr>
                <w:spacing w:val="-3"/>
              </w:rPr>
              <w:t xml:space="preserve"> </w:t>
            </w:r>
            <w:r>
              <w:t>konularını</w:t>
            </w:r>
            <w:r>
              <w:rPr>
                <w:spacing w:val="-3"/>
              </w:rPr>
              <w:t xml:space="preserve"> </w:t>
            </w:r>
            <w:r>
              <w:t>aktif</w:t>
            </w:r>
            <w:r>
              <w:rPr>
                <w:spacing w:val="-2"/>
              </w:rPr>
              <w:t xml:space="preserve"> </w:t>
            </w:r>
            <w:r>
              <w:t>öğrenme</w:t>
            </w:r>
            <w:r>
              <w:rPr>
                <w:spacing w:val="-3"/>
              </w:rPr>
              <w:t xml:space="preserve"> </w:t>
            </w:r>
            <w:r>
              <w:t>etkinlikleri</w:t>
            </w:r>
            <w:r>
              <w:rPr>
                <w:spacing w:val="-5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daha</w:t>
            </w:r>
            <w:r>
              <w:rPr>
                <w:spacing w:val="-5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öğreteceğimi düşünüyorum</w:t>
            </w: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3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3"/>
              <w:ind w:left="159" w:right="82"/>
              <w:jc w:val="center"/>
            </w:pPr>
          </w:p>
        </w:tc>
        <w:tc>
          <w:tcPr>
            <w:tcW w:w="610" w:type="dxa"/>
          </w:tcPr>
          <w:p w:rsidR="00243672" w:rsidRDefault="00243672" w:rsidP="00FE2358">
            <w:pPr>
              <w:pStyle w:val="TableParagraph"/>
              <w:spacing w:before="3"/>
              <w:ind w:left="159" w:right="82"/>
              <w:jc w:val="center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3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3"/>
            </w:pPr>
          </w:p>
        </w:tc>
      </w:tr>
      <w:tr w:rsidR="00243672" w:rsidTr="00FE2358">
        <w:trPr>
          <w:trHeight w:val="506"/>
        </w:trPr>
        <w:tc>
          <w:tcPr>
            <w:tcW w:w="6466" w:type="dxa"/>
            <w:vAlign w:val="center"/>
          </w:tcPr>
          <w:p w:rsidR="00243672" w:rsidRDefault="00243672" w:rsidP="00FE2358">
            <w:pPr>
              <w:pStyle w:val="TableParagraph"/>
              <w:spacing w:line="246" w:lineRule="exact"/>
              <w:ind w:left="225" w:right="140"/>
              <w:jc w:val="both"/>
            </w:pPr>
            <w:r>
              <w:t>4-</w:t>
            </w:r>
            <w:r>
              <w:rPr>
                <w:spacing w:val="11"/>
              </w:rPr>
              <w:t xml:space="preserve"> </w:t>
            </w:r>
            <w:r>
              <w:t>Okulun</w:t>
            </w:r>
            <w:r>
              <w:rPr>
                <w:spacing w:val="-4"/>
              </w:rPr>
              <w:t xml:space="preserve"> </w:t>
            </w:r>
            <w:proofErr w:type="gramStart"/>
            <w:r>
              <w:t>imkanları</w:t>
            </w:r>
            <w:proofErr w:type="gramEnd"/>
            <w:r>
              <w:rPr>
                <w:spacing w:val="-3"/>
              </w:rPr>
              <w:t xml:space="preserve"> </w:t>
            </w:r>
            <w:r>
              <w:t>doğrultusunda</w:t>
            </w:r>
            <w:r>
              <w:rPr>
                <w:spacing w:val="-5"/>
              </w:rPr>
              <w:t xml:space="preserve"> </w:t>
            </w:r>
            <w:r>
              <w:t>dersimin</w:t>
            </w:r>
            <w:r>
              <w:rPr>
                <w:spacing w:val="-4"/>
              </w:rPr>
              <w:t xml:space="preserve"> </w:t>
            </w:r>
            <w:r>
              <w:t>konularına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4"/>
              </w:rPr>
              <w:t xml:space="preserve"> </w:t>
            </w:r>
            <w:r>
              <w:t>sınıf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düzeni </w:t>
            </w:r>
            <w:r>
              <w:t>oluşturabilmek</w:t>
            </w:r>
            <w:r>
              <w:rPr>
                <w:spacing w:val="-7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emek</w:t>
            </w:r>
            <w:r>
              <w:rPr>
                <w:spacing w:val="-6"/>
              </w:rPr>
              <w:t xml:space="preserve"> </w:t>
            </w:r>
            <w:r>
              <w:t>harcamaktan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çekinmem.</w:t>
            </w: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3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3"/>
              <w:ind w:left="159" w:right="82"/>
              <w:jc w:val="center"/>
            </w:pPr>
          </w:p>
        </w:tc>
        <w:tc>
          <w:tcPr>
            <w:tcW w:w="610" w:type="dxa"/>
          </w:tcPr>
          <w:p w:rsidR="00243672" w:rsidRDefault="00243672" w:rsidP="00FE2358">
            <w:pPr>
              <w:pStyle w:val="TableParagraph"/>
              <w:spacing w:before="3"/>
              <w:ind w:left="159" w:right="82"/>
              <w:jc w:val="center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3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3"/>
            </w:pPr>
          </w:p>
        </w:tc>
      </w:tr>
      <w:tr w:rsidR="00243672" w:rsidTr="00FE2358">
        <w:trPr>
          <w:trHeight w:val="506"/>
        </w:trPr>
        <w:tc>
          <w:tcPr>
            <w:tcW w:w="6466" w:type="dxa"/>
            <w:vAlign w:val="center"/>
          </w:tcPr>
          <w:p w:rsidR="00243672" w:rsidRDefault="00243672" w:rsidP="00FE2358">
            <w:pPr>
              <w:pStyle w:val="TableParagraph"/>
              <w:spacing w:line="246" w:lineRule="exact"/>
              <w:ind w:left="225" w:right="140"/>
              <w:jc w:val="both"/>
            </w:pPr>
            <w:r>
              <w:t>5-Öğrencilerimin</w:t>
            </w:r>
            <w:r>
              <w:rPr>
                <w:spacing w:val="-3"/>
              </w:rPr>
              <w:t xml:space="preserve"> </w:t>
            </w:r>
            <w:r>
              <w:t>ders</w:t>
            </w:r>
            <w:r>
              <w:rPr>
                <w:spacing w:val="-6"/>
              </w:rPr>
              <w:t xml:space="preserve"> </w:t>
            </w:r>
            <w:r>
              <w:t>amaçlarına</w:t>
            </w:r>
            <w:r>
              <w:rPr>
                <w:spacing w:val="-6"/>
              </w:rPr>
              <w:t xml:space="preserve"> </w:t>
            </w:r>
            <w:r>
              <w:t>yönelik</w:t>
            </w:r>
            <w:r>
              <w:rPr>
                <w:spacing w:val="-7"/>
              </w:rPr>
              <w:t xml:space="preserve"> </w:t>
            </w:r>
            <w:r>
              <w:t>uygulamalar</w:t>
            </w:r>
            <w:r>
              <w:rPr>
                <w:spacing w:val="-2"/>
              </w:rPr>
              <w:t xml:space="preserve"> gerçekleştirmelerinde </w:t>
            </w:r>
            <w:r>
              <w:t>gerekli</w:t>
            </w:r>
            <w:r>
              <w:rPr>
                <w:spacing w:val="-4"/>
              </w:rPr>
              <w:t xml:space="preserve"> </w:t>
            </w:r>
            <w:r>
              <w:t>olanakları</w:t>
            </w:r>
            <w:r>
              <w:rPr>
                <w:spacing w:val="-3"/>
              </w:rPr>
              <w:t xml:space="preserve"> </w:t>
            </w:r>
            <w:r>
              <w:t>sağlamak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elimden</w:t>
            </w:r>
            <w:r>
              <w:rPr>
                <w:spacing w:val="-4"/>
              </w:rPr>
              <w:t xml:space="preserve"> </w:t>
            </w:r>
            <w:r>
              <w:t>geleni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yaparım.</w:t>
            </w: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3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3"/>
              <w:ind w:left="159" w:right="82"/>
              <w:jc w:val="center"/>
            </w:pPr>
          </w:p>
        </w:tc>
        <w:tc>
          <w:tcPr>
            <w:tcW w:w="610" w:type="dxa"/>
          </w:tcPr>
          <w:p w:rsidR="00243672" w:rsidRDefault="00243672" w:rsidP="00FE2358">
            <w:pPr>
              <w:pStyle w:val="TableParagraph"/>
              <w:spacing w:before="3"/>
              <w:ind w:left="159" w:right="82"/>
              <w:jc w:val="center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3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3"/>
            </w:pPr>
          </w:p>
        </w:tc>
      </w:tr>
      <w:tr w:rsidR="00243672" w:rsidTr="00FE2358">
        <w:trPr>
          <w:trHeight w:val="491"/>
        </w:trPr>
        <w:tc>
          <w:tcPr>
            <w:tcW w:w="6466" w:type="dxa"/>
            <w:vAlign w:val="center"/>
          </w:tcPr>
          <w:p w:rsidR="00243672" w:rsidRDefault="00243672" w:rsidP="00FE2358">
            <w:pPr>
              <w:pStyle w:val="TableParagraph"/>
              <w:spacing w:line="247" w:lineRule="exact"/>
              <w:ind w:left="225" w:right="140"/>
              <w:jc w:val="both"/>
            </w:pPr>
            <w:r>
              <w:t>6-Derslerimde</w:t>
            </w:r>
            <w:r>
              <w:rPr>
                <w:spacing w:val="-4"/>
              </w:rPr>
              <w:t xml:space="preserve"> </w:t>
            </w:r>
            <w:r>
              <w:t>bilgi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iletişim</w:t>
            </w:r>
            <w:r>
              <w:rPr>
                <w:spacing w:val="-8"/>
              </w:rPr>
              <w:t xml:space="preserve"> </w:t>
            </w:r>
            <w:r>
              <w:t>teknolojileri</w:t>
            </w:r>
            <w:r>
              <w:rPr>
                <w:spacing w:val="-3"/>
              </w:rPr>
              <w:t xml:space="preserve"> </w:t>
            </w:r>
            <w:r>
              <w:t>araçlını</w:t>
            </w:r>
            <w:r>
              <w:rPr>
                <w:spacing w:val="-3"/>
              </w:rPr>
              <w:t xml:space="preserve"> </w:t>
            </w:r>
            <w:r>
              <w:t>kullanma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eğilimindeyimdir.</w:t>
            </w: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line="249" w:lineRule="exact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line="249" w:lineRule="exact"/>
              <w:ind w:left="159" w:right="82"/>
              <w:jc w:val="center"/>
            </w:pPr>
          </w:p>
        </w:tc>
        <w:tc>
          <w:tcPr>
            <w:tcW w:w="610" w:type="dxa"/>
          </w:tcPr>
          <w:p w:rsidR="00243672" w:rsidRDefault="00243672" w:rsidP="00FE2358">
            <w:pPr>
              <w:pStyle w:val="TableParagraph"/>
              <w:spacing w:line="249" w:lineRule="exact"/>
              <w:ind w:left="159" w:right="82"/>
              <w:jc w:val="center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line="249" w:lineRule="exact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line="249" w:lineRule="exact"/>
            </w:pPr>
          </w:p>
        </w:tc>
      </w:tr>
      <w:tr w:rsidR="00243672" w:rsidTr="00FE2358">
        <w:trPr>
          <w:trHeight w:val="506"/>
        </w:trPr>
        <w:tc>
          <w:tcPr>
            <w:tcW w:w="6466" w:type="dxa"/>
            <w:vAlign w:val="center"/>
          </w:tcPr>
          <w:p w:rsidR="00243672" w:rsidRDefault="00243672" w:rsidP="00FE2358">
            <w:pPr>
              <w:pStyle w:val="TableParagraph"/>
              <w:spacing w:line="246" w:lineRule="exact"/>
              <w:ind w:left="225" w:right="140"/>
              <w:jc w:val="both"/>
            </w:pPr>
            <w:r>
              <w:t>7-Öğretim</w:t>
            </w:r>
            <w:r>
              <w:rPr>
                <w:spacing w:val="-7"/>
              </w:rPr>
              <w:t xml:space="preserve"> </w:t>
            </w:r>
            <w:r>
              <w:t>sürecinde</w:t>
            </w:r>
            <w:r>
              <w:rPr>
                <w:spacing w:val="-5"/>
              </w:rPr>
              <w:t xml:space="preserve"> </w:t>
            </w:r>
            <w:r>
              <w:t>ek</w:t>
            </w:r>
            <w:r>
              <w:rPr>
                <w:spacing w:val="-6"/>
              </w:rPr>
              <w:t xml:space="preserve"> </w:t>
            </w:r>
            <w:r>
              <w:t>materyal</w:t>
            </w:r>
            <w:r>
              <w:rPr>
                <w:spacing w:val="-2"/>
              </w:rPr>
              <w:t xml:space="preserve"> </w:t>
            </w:r>
            <w:r>
              <w:t>kullanmaya</w:t>
            </w:r>
            <w:r>
              <w:rPr>
                <w:spacing w:val="-3"/>
              </w:rPr>
              <w:t xml:space="preserve"> </w:t>
            </w:r>
            <w:r>
              <w:t>gerek</w:t>
            </w:r>
            <w:r>
              <w:rPr>
                <w:spacing w:val="-3"/>
              </w:rPr>
              <w:t xml:space="preserve"> </w:t>
            </w:r>
            <w:r>
              <w:t>yoktur;</w:t>
            </w:r>
            <w:r>
              <w:rPr>
                <w:spacing w:val="-2"/>
              </w:rPr>
              <w:t xml:space="preserve"> öğretmen </w:t>
            </w:r>
            <w:r>
              <w:t>açıklamaları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yeterlidir.</w:t>
            </w: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3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3"/>
              <w:ind w:left="159" w:right="82"/>
              <w:jc w:val="center"/>
            </w:pPr>
          </w:p>
        </w:tc>
        <w:tc>
          <w:tcPr>
            <w:tcW w:w="610" w:type="dxa"/>
          </w:tcPr>
          <w:p w:rsidR="00243672" w:rsidRDefault="00243672" w:rsidP="00FE2358">
            <w:pPr>
              <w:pStyle w:val="TableParagraph"/>
              <w:spacing w:before="3"/>
              <w:ind w:left="159" w:right="82"/>
              <w:jc w:val="center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3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3"/>
            </w:pPr>
          </w:p>
        </w:tc>
      </w:tr>
      <w:tr w:rsidR="00243672" w:rsidTr="00FE2358">
        <w:trPr>
          <w:trHeight w:val="506"/>
        </w:trPr>
        <w:tc>
          <w:tcPr>
            <w:tcW w:w="6466" w:type="dxa"/>
            <w:vAlign w:val="center"/>
          </w:tcPr>
          <w:p w:rsidR="00243672" w:rsidRDefault="00243672" w:rsidP="00FE2358">
            <w:pPr>
              <w:pStyle w:val="TableParagraph"/>
              <w:spacing w:line="246" w:lineRule="exact"/>
              <w:ind w:left="225" w:right="140"/>
              <w:jc w:val="both"/>
            </w:pPr>
            <w:r>
              <w:t>8-Dersimin</w:t>
            </w:r>
            <w:r>
              <w:rPr>
                <w:spacing w:val="-4"/>
              </w:rPr>
              <w:t xml:space="preserve"> </w:t>
            </w:r>
            <w:r>
              <w:t>amaçları</w:t>
            </w:r>
            <w:r>
              <w:rPr>
                <w:spacing w:val="-5"/>
              </w:rPr>
              <w:t xml:space="preserve"> </w:t>
            </w:r>
            <w:r>
              <w:t>doğrultusunda</w:t>
            </w:r>
            <w:r>
              <w:rPr>
                <w:spacing w:val="-6"/>
              </w:rPr>
              <w:t xml:space="preserve"> </w:t>
            </w:r>
            <w:r>
              <w:t>sınıf</w:t>
            </w:r>
            <w:r>
              <w:rPr>
                <w:spacing w:val="-3"/>
              </w:rPr>
              <w:t xml:space="preserve"> </w:t>
            </w:r>
            <w:r>
              <w:t>dışı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6"/>
              </w:rPr>
              <w:t xml:space="preserve"> </w:t>
            </w:r>
            <w:r>
              <w:t>etkinlikleri</w:t>
            </w:r>
            <w:r>
              <w:rPr>
                <w:spacing w:val="-2"/>
              </w:rPr>
              <w:t xml:space="preserve"> gerçekleştirmek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çabalarım.</w:t>
            </w: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3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3"/>
              <w:ind w:left="159" w:right="82"/>
              <w:jc w:val="center"/>
            </w:pPr>
          </w:p>
        </w:tc>
        <w:tc>
          <w:tcPr>
            <w:tcW w:w="610" w:type="dxa"/>
          </w:tcPr>
          <w:p w:rsidR="00243672" w:rsidRDefault="00243672" w:rsidP="00FE2358">
            <w:pPr>
              <w:pStyle w:val="TableParagraph"/>
              <w:spacing w:before="3"/>
              <w:ind w:left="159" w:right="82"/>
              <w:jc w:val="center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3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3"/>
            </w:pPr>
          </w:p>
        </w:tc>
      </w:tr>
      <w:tr w:rsidR="00243672" w:rsidTr="00FE2358">
        <w:trPr>
          <w:trHeight w:val="489"/>
        </w:trPr>
        <w:tc>
          <w:tcPr>
            <w:tcW w:w="6466" w:type="dxa"/>
            <w:vAlign w:val="center"/>
          </w:tcPr>
          <w:p w:rsidR="00243672" w:rsidRDefault="00243672" w:rsidP="00FE2358">
            <w:pPr>
              <w:pStyle w:val="TableParagraph"/>
              <w:spacing w:line="247" w:lineRule="exact"/>
              <w:ind w:left="225" w:right="140"/>
              <w:jc w:val="both"/>
            </w:pPr>
            <w:r>
              <w:t>9-Araştırmaya</w:t>
            </w:r>
            <w:r>
              <w:rPr>
                <w:spacing w:val="-5"/>
              </w:rPr>
              <w:t xml:space="preserve"> </w:t>
            </w:r>
            <w:r>
              <w:t>dayalı</w:t>
            </w:r>
            <w:r>
              <w:rPr>
                <w:spacing w:val="-5"/>
              </w:rPr>
              <w:t xml:space="preserve"> </w:t>
            </w:r>
            <w:r>
              <w:t>etkinlikler</w:t>
            </w:r>
            <w:r>
              <w:rPr>
                <w:spacing w:val="-7"/>
              </w:rPr>
              <w:t xml:space="preserve"> </w:t>
            </w:r>
            <w:r>
              <w:t>öğrencilerde</w:t>
            </w:r>
            <w:r>
              <w:rPr>
                <w:spacing w:val="-5"/>
              </w:rPr>
              <w:t xml:space="preserve"> </w:t>
            </w:r>
            <w:r>
              <w:t>kalıcı</w:t>
            </w:r>
            <w:r>
              <w:rPr>
                <w:spacing w:val="-5"/>
              </w:rPr>
              <w:t xml:space="preserve"> </w:t>
            </w:r>
            <w:r>
              <w:t>öğrenmeyi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sağlar.</w:t>
            </w: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line="249" w:lineRule="exact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line="249" w:lineRule="exact"/>
              <w:ind w:left="159" w:right="82"/>
              <w:jc w:val="center"/>
            </w:pPr>
          </w:p>
        </w:tc>
        <w:tc>
          <w:tcPr>
            <w:tcW w:w="610" w:type="dxa"/>
          </w:tcPr>
          <w:p w:rsidR="00243672" w:rsidRDefault="00243672" w:rsidP="00FE2358">
            <w:pPr>
              <w:pStyle w:val="TableParagraph"/>
              <w:spacing w:line="249" w:lineRule="exact"/>
              <w:ind w:left="159" w:right="82"/>
              <w:jc w:val="center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line="249" w:lineRule="exact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line="249" w:lineRule="exact"/>
            </w:pPr>
          </w:p>
        </w:tc>
      </w:tr>
      <w:tr w:rsidR="00243672" w:rsidTr="00FE2358">
        <w:trPr>
          <w:trHeight w:val="506"/>
        </w:trPr>
        <w:tc>
          <w:tcPr>
            <w:tcW w:w="6466" w:type="dxa"/>
            <w:vAlign w:val="center"/>
          </w:tcPr>
          <w:p w:rsidR="00243672" w:rsidRDefault="00243672" w:rsidP="00FE2358">
            <w:pPr>
              <w:pStyle w:val="TableParagraph"/>
              <w:spacing w:line="247" w:lineRule="exact"/>
              <w:ind w:left="225" w:right="140"/>
              <w:jc w:val="both"/>
            </w:pPr>
            <w:r>
              <w:t>10-Öğrencilerin</w:t>
            </w:r>
            <w:r>
              <w:rPr>
                <w:spacing w:val="-6"/>
              </w:rPr>
              <w:t xml:space="preserve"> </w:t>
            </w:r>
            <w:r>
              <w:t>öğrendikleri</w:t>
            </w:r>
            <w:r>
              <w:rPr>
                <w:spacing w:val="-4"/>
              </w:rPr>
              <w:t xml:space="preserve"> </w:t>
            </w:r>
            <w:r>
              <w:t>yeni</w:t>
            </w:r>
            <w:r>
              <w:rPr>
                <w:spacing w:val="-4"/>
              </w:rPr>
              <w:t xml:space="preserve"> </w:t>
            </w:r>
            <w:r>
              <w:t>kavramları</w:t>
            </w:r>
            <w:r>
              <w:rPr>
                <w:spacing w:val="-4"/>
              </w:rPr>
              <w:t xml:space="preserve"> </w:t>
            </w:r>
            <w:r>
              <w:t>uygulamalar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yoluyla </w:t>
            </w:r>
            <w:r>
              <w:t>keşfetmelerini</w:t>
            </w:r>
            <w:r>
              <w:rPr>
                <w:spacing w:val="-8"/>
              </w:rPr>
              <w:t xml:space="preserve"> </w:t>
            </w:r>
            <w:r>
              <w:t>sağlamak,</w:t>
            </w:r>
            <w:r>
              <w:rPr>
                <w:spacing w:val="-6"/>
              </w:rPr>
              <w:t xml:space="preserve"> </w:t>
            </w:r>
            <w:r>
              <w:t>bu</w:t>
            </w:r>
            <w:r>
              <w:rPr>
                <w:spacing w:val="-7"/>
              </w:rPr>
              <w:t xml:space="preserve"> </w:t>
            </w:r>
            <w:r>
              <w:t>kavramları</w:t>
            </w:r>
            <w:r>
              <w:rPr>
                <w:spacing w:val="-7"/>
              </w:rPr>
              <w:t xml:space="preserve"> </w:t>
            </w:r>
            <w:r>
              <w:t>iyi</w:t>
            </w:r>
            <w:r>
              <w:rPr>
                <w:spacing w:val="-5"/>
              </w:rPr>
              <w:t xml:space="preserve"> </w:t>
            </w:r>
            <w:r>
              <w:t>öğrenmelerinde</w:t>
            </w:r>
            <w:r>
              <w:rPr>
                <w:spacing w:val="-6"/>
              </w:rPr>
              <w:t xml:space="preserve"> </w:t>
            </w:r>
            <w:r>
              <w:t>oldukça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faydalıdır.</w:t>
            </w: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ind w:left="159" w:right="82"/>
              <w:jc w:val="center"/>
            </w:pPr>
          </w:p>
        </w:tc>
        <w:tc>
          <w:tcPr>
            <w:tcW w:w="610" w:type="dxa"/>
          </w:tcPr>
          <w:p w:rsidR="00243672" w:rsidRDefault="00243672" w:rsidP="00FE2358">
            <w:pPr>
              <w:pStyle w:val="TableParagraph"/>
              <w:spacing w:before="5"/>
              <w:ind w:left="159" w:right="82"/>
              <w:jc w:val="center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</w:pPr>
          </w:p>
        </w:tc>
      </w:tr>
      <w:tr w:rsidR="00243672" w:rsidTr="00FE2358">
        <w:trPr>
          <w:trHeight w:val="506"/>
        </w:trPr>
        <w:tc>
          <w:tcPr>
            <w:tcW w:w="6466" w:type="dxa"/>
            <w:vAlign w:val="center"/>
          </w:tcPr>
          <w:p w:rsidR="00243672" w:rsidRDefault="00243672" w:rsidP="00FE2358">
            <w:pPr>
              <w:pStyle w:val="TableParagraph"/>
              <w:spacing w:line="247" w:lineRule="exact"/>
              <w:ind w:left="225" w:right="140"/>
              <w:jc w:val="both"/>
            </w:pPr>
            <w:r>
              <w:t>11-Dersimin</w:t>
            </w:r>
            <w:r>
              <w:rPr>
                <w:spacing w:val="-5"/>
              </w:rPr>
              <w:t xml:space="preserve"> </w:t>
            </w:r>
            <w:r>
              <w:t>konularını</w:t>
            </w:r>
            <w:r>
              <w:rPr>
                <w:spacing w:val="-4"/>
              </w:rPr>
              <w:t xml:space="preserve"> </w:t>
            </w:r>
            <w:r>
              <w:t>öğretirken</w:t>
            </w:r>
            <w:r>
              <w:rPr>
                <w:spacing w:val="-5"/>
              </w:rPr>
              <w:t xml:space="preserve"> </w:t>
            </w:r>
            <w:r>
              <w:t>birçok</w:t>
            </w:r>
            <w:r>
              <w:rPr>
                <w:spacing w:val="-8"/>
              </w:rPr>
              <w:t xml:space="preserve"> </w:t>
            </w:r>
            <w:r>
              <w:t>farklı</w:t>
            </w:r>
            <w:r>
              <w:rPr>
                <w:spacing w:val="-4"/>
              </w:rPr>
              <w:t xml:space="preserve"> </w:t>
            </w:r>
            <w:r>
              <w:t>materyal</w:t>
            </w:r>
            <w:r>
              <w:rPr>
                <w:spacing w:val="-7"/>
              </w:rPr>
              <w:t xml:space="preserve"> </w:t>
            </w:r>
            <w:r>
              <w:t xml:space="preserve">kullanma </w:t>
            </w:r>
            <w:r>
              <w:rPr>
                <w:spacing w:val="-2"/>
              </w:rPr>
              <w:t>eğilimindeyimdir.</w:t>
            </w: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rPr>
                <w:spacing w:val="-4"/>
              </w:rPr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ind w:left="159" w:right="82"/>
              <w:jc w:val="center"/>
              <w:rPr>
                <w:spacing w:val="-4"/>
              </w:rPr>
            </w:pPr>
          </w:p>
        </w:tc>
        <w:tc>
          <w:tcPr>
            <w:tcW w:w="610" w:type="dxa"/>
          </w:tcPr>
          <w:p w:rsidR="00243672" w:rsidRDefault="00243672" w:rsidP="00FE2358">
            <w:pPr>
              <w:pStyle w:val="TableParagraph"/>
              <w:spacing w:before="5"/>
              <w:ind w:left="159" w:right="82"/>
              <w:jc w:val="center"/>
              <w:rPr>
                <w:spacing w:val="-4"/>
              </w:rPr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rPr>
                <w:spacing w:val="-5"/>
              </w:rPr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rPr>
                <w:spacing w:val="-5"/>
              </w:rPr>
            </w:pPr>
          </w:p>
        </w:tc>
      </w:tr>
      <w:tr w:rsidR="00243672" w:rsidTr="00FE2358">
        <w:trPr>
          <w:trHeight w:val="506"/>
        </w:trPr>
        <w:tc>
          <w:tcPr>
            <w:tcW w:w="6466" w:type="dxa"/>
            <w:vAlign w:val="center"/>
          </w:tcPr>
          <w:p w:rsidR="00243672" w:rsidRDefault="00243672" w:rsidP="00FE2358">
            <w:pPr>
              <w:pStyle w:val="TableParagraph"/>
              <w:spacing w:line="247" w:lineRule="exact"/>
              <w:ind w:left="225" w:right="140"/>
              <w:jc w:val="both"/>
            </w:pPr>
            <w:r>
              <w:t>12-Dersimde</w:t>
            </w:r>
            <w:r>
              <w:rPr>
                <w:spacing w:val="-5"/>
              </w:rPr>
              <w:t xml:space="preserve"> </w:t>
            </w:r>
            <w:r>
              <w:t>uygulamalı</w:t>
            </w:r>
            <w:r>
              <w:rPr>
                <w:spacing w:val="-3"/>
              </w:rPr>
              <w:t xml:space="preserve"> </w:t>
            </w:r>
            <w:r>
              <w:t>etkinlikleri</w:t>
            </w:r>
            <w:r>
              <w:rPr>
                <w:spacing w:val="-4"/>
              </w:rPr>
              <w:t xml:space="preserve"> </w:t>
            </w:r>
            <w:r>
              <w:t>yapmayı</w:t>
            </w:r>
            <w:r>
              <w:rPr>
                <w:spacing w:val="-3"/>
              </w:rPr>
              <w:t xml:space="preserve"> </w:t>
            </w:r>
            <w:r>
              <w:t>tercih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ederim.</w:t>
            </w: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rPr>
                <w:spacing w:val="-4"/>
              </w:rPr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ind w:left="159" w:right="82"/>
              <w:jc w:val="center"/>
              <w:rPr>
                <w:spacing w:val="-4"/>
              </w:rPr>
            </w:pPr>
          </w:p>
        </w:tc>
        <w:tc>
          <w:tcPr>
            <w:tcW w:w="610" w:type="dxa"/>
          </w:tcPr>
          <w:p w:rsidR="00243672" w:rsidRDefault="00243672" w:rsidP="00FE2358">
            <w:pPr>
              <w:pStyle w:val="TableParagraph"/>
              <w:spacing w:before="5"/>
              <w:ind w:left="159" w:right="82"/>
              <w:jc w:val="center"/>
              <w:rPr>
                <w:spacing w:val="-4"/>
              </w:rPr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rPr>
                <w:spacing w:val="-5"/>
              </w:rPr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rPr>
                <w:spacing w:val="-5"/>
              </w:rPr>
            </w:pPr>
          </w:p>
        </w:tc>
      </w:tr>
      <w:tr w:rsidR="00243672" w:rsidTr="00FE2358">
        <w:trPr>
          <w:trHeight w:val="506"/>
        </w:trPr>
        <w:tc>
          <w:tcPr>
            <w:tcW w:w="6466" w:type="dxa"/>
            <w:vAlign w:val="center"/>
          </w:tcPr>
          <w:p w:rsidR="00243672" w:rsidRDefault="00243672" w:rsidP="00FE2358">
            <w:pPr>
              <w:pStyle w:val="TableParagraph"/>
              <w:spacing w:line="247" w:lineRule="exact"/>
              <w:ind w:left="225" w:right="140"/>
              <w:jc w:val="both"/>
            </w:pPr>
            <w:r>
              <w:t>13-Öğrencilerimin</w:t>
            </w:r>
            <w:r>
              <w:rPr>
                <w:spacing w:val="-3"/>
              </w:rPr>
              <w:t xml:space="preserve"> </w:t>
            </w:r>
            <w:r>
              <w:t>ders</w:t>
            </w:r>
            <w:r>
              <w:rPr>
                <w:spacing w:val="-6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kavramları</w:t>
            </w:r>
            <w:r>
              <w:rPr>
                <w:spacing w:val="-3"/>
              </w:rPr>
              <w:t xml:space="preserve"> </w:t>
            </w:r>
            <w:r>
              <w:t>hangi</w:t>
            </w:r>
            <w:r>
              <w:rPr>
                <w:spacing w:val="-3"/>
              </w:rPr>
              <w:t xml:space="preserve"> </w:t>
            </w:r>
            <w:r>
              <w:t>öğretim</w:t>
            </w:r>
            <w:r>
              <w:rPr>
                <w:spacing w:val="-7"/>
              </w:rPr>
              <w:t xml:space="preserve"> </w:t>
            </w:r>
            <w:r>
              <w:t>yöntemleriyle</w:t>
            </w:r>
            <w:r>
              <w:rPr>
                <w:spacing w:val="-4"/>
              </w:rPr>
              <w:t xml:space="preserve"> </w:t>
            </w:r>
            <w:r>
              <w:t>daha</w:t>
            </w:r>
            <w:r>
              <w:rPr>
                <w:spacing w:val="-5"/>
              </w:rPr>
              <w:t xml:space="preserve"> iyi </w:t>
            </w:r>
            <w:r>
              <w:t>öğrendiklerini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bilirim.</w:t>
            </w: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rPr>
                <w:spacing w:val="-4"/>
              </w:rPr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ind w:left="159" w:right="82"/>
              <w:jc w:val="center"/>
              <w:rPr>
                <w:spacing w:val="-4"/>
              </w:rPr>
            </w:pPr>
          </w:p>
        </w:tc>
        <w:tc>
          <w:tcPr>
            <w:tcW w:w="610" w:type="dxa"/>
          </w:tcPr>
          <w:p w:rsidR="00243672" w:rsidRDefault="00243672" w:rsidP="00FE2358">
            <w:pPr>
              <w:pStyle w:val="TableParagraph"/>
              <w:spacing w:before="5"/>
              <w:ind w:left="159" w:right="82"/>
              <w:jc w:val="center"/>
              <w:rPr>
                <w:spacing w:val="-4"/>
              </w:rPr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rPr>
                <w:spacing w:val="-5"/>
              </w:rPr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rPr>
                <w:spacing w:val="-5"/>
              </w:rPr>
            </w:pPr>
          </w:p>
        </w:tc>
      </w:tr>
      <w:tr w:rsidR="00243672" w:rsidTr="00FE2358">
        <w:trPr>
          <w:trHeight w:val="506"/>
        </w:trPr>
        <w:tc>
          <w:tcPr>
            <w:tcW w:w="6466" w:type="dxa"/>
            <w:vAlign w:val="center"/>
          </w:tcPr>
          <w:p w:rsidR="00243672" w:rsidRDefault="00243672" w:rsidP="00FE2358">
            <w:pPr>
              <w:pStyle w:val="TableParagraph"/>
              <w:spacing w:line="247" w:lineRule="exact"/>
              <w:ind w:left="225" w:right="140"/>
              <w:jc w:val="both"/>
            </w:pPr>
            <w:r>
              <w:t>14-Öğrenme</w:t>
            </w:r>
            <w:r>
              <w:rPr>
                <w:spacing w:val="-4"/>
              </w:rPr>
              <w:t xml:space="preserve"> </w:t>
            </w:r>
            <w:r>
              <w:t>sürecinde</w:t>
            </w:r>
            <w:r>
              <w:rPr>
                <w:spacing w:val="-4"/>
              </w:rPr>
              <w:t xml:space="preserve"> </w:t>
            </w:r>
            <w:r>
              <w:t>öğrenme</w:t>
            </w:r>
            <w:r>
              <w:rPr>
                <w:spacing w:val="-4"/>
              </w:rPr>
              <w:t xml:space="preserve"> </w:t>
            </w:r>
            <w:r>
              <w:t>sorumluğunu</w:t>
            </w:r>
            <w:r>
              <w:rPr>
                <w:spacing w:val="-5"/>
              </w:rPr>
              <w:t xml:space="preserve"> </w:t>
            </w:r>
            <w:r>
              <w:t>öğretmen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tarafından paylaşılır.</w:t>
            </w: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rPr>
                <w:spacing w:val="-4"/>
              </w:rPr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ind w:left="159" w:right="82"/>
              <w:jc w:val="center"/>
              <w:rPr>
                <w:spacing w:val="-4"/>
              </w:rPr>
            </w:pPr>
          </w:p>
        </w:tc>
        <w:tc>
          <w:tcPr>
            <w:tcW w:w="610" w:type="dxa"/>
          </w:tcPr>
          <w:p w:rsidR="00243672" w:rsidRDefault="00243672" w:rsidP="00FE2358">
            <w:pPr>
              <w:pStyle w:val="TableParagraph"/>
              <w:spacing w:before="5"/>
              <w:ind w:left="159" w:right="82"/>
              <w:jc w:val="center"/>
              <w:rPr>
                <w:spacing w:val="-4"/>
              </w:rPr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rPr>
                <w:spacing w:val="-5"/>
              </w:rPr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rPr>
                <w:spacing w:val="-5"/>
              </w:rPr>
            </w:pPr>
          </w:p>
        </w:tc>
      </w:tr>
      <w:tr w:rsidR="00243672" w:rsidTr="00FE2358">
        <w:trPr>
          <w:trHeight w:val="506"/>
        </w:trPr>
        <w:tc>
          <w:tcPr>
            <w:tcW w:w="6466" w:type="dxa"/>
            <w:vAlign w:val="center"/>
          </w:tcPr>
          <w:p w:rsidR="00243672" w:rsidRDefault="00243672" w:rsidP="00FE2358">
            <w:pPr>
              <w:pStyle w:val="TableParagraph"/>
              <w:spacing w:line="247" w:lineRule="exact"/>
              <w:ind w:left="225" w:right="140"/>
              <w:jc w:val="both"/>
            </w:pPr>
            <w:r>
              <w:t>15-Aktif</w:t>
            </w:r>
            <w:r>
              <w:rPr>
                <w:spacing w:val="-3"/>
              </w:rPr>
              <w:t xml:space="preserve"> </w:t>
            </w:r>
            <w:r>
              <w:t>öğrenme,</w:t>
            </w:r>
            <w:r>
              <w:rPr>
                <w:spacing w:val="-4"/>
              </w:rPr>
              <w:t xml:space="preserve"> </w:t>
            </w:r>
            <w:r>
              <w:t>öğrencilerin</w:t>
            </w:r>
            <w:r>
              <w:rPr>
                <w:spacing w:val="-5"/>
              </w:rPr>
              <w:t xml:space="preserve"> </w:t>
            </w:r>
            <w:r>
              <w:t>kendi</w:t>
            </w:r>
            <w:r>
              <w:rPr>
                <w:spacing w:val="-3"/>
              </w:rPr>
              <w:t xml:space="preserve"> </w:t>
            </w:r>
            <w:r>
              <w:t>bilgilerini</w:t>
            </w:r>
            <w:r>
              <w:rPr>
                <w:spacing w:val="-4"/>
              </w:rPr>
              <w:t xml:space="preserve"> </w:t>
            </w:r>
            <w:r>
              <w:t>yapılandırmada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yoldur.</w:t>
            </w: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rPr>
                <w:spacing w:val="-4"/>
              </w:rPr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ind w:left="159" w:right="82"/>
              <w:jc w:val="center"/>
              <w:rPr>
                <w:spacing w:val="-4"/>
              </w:rPr>
            </w:pPr>
          </w:p>
        </w:tc>
        <w:tc>
          <w:tcPr>
            <w:tcW w:w="610" w:type="dxa"/>
          </w:tcPr>
          <w:p w:rsidR="00243672" w:rsidRDefault="00243672" w:rsidP="00FE2358">
            <w:pPr>
              <w:pStyle w:val="TableParagraph"/>
              <w:spacing w:before="5"/>
              <w:ind w:left="159" w:right="82"/>
              <w:jc w:val="center"/>
              <w:rPr>
                <w:spacing w:val="-4"/>
              </w:rPr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rPr>
                <w:spacing w:val="-5"/>
              </w:rPr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rPr>
                <w:spacing w:val="-5"/>
              </w:rPr>
            </w:pPr>
          </w:p>
        </w:tc>
      </w:tr>
      <w:tr w:rsidR="00243672" w:rsidTr="00FE2358">
        <w:trPr>
          <w:trHeight w:val="506"/>
        </w:trPr>
        <w:tc>
          <w:tcPr>
            <w:tcW w:w="6466" w:type="dxa"/>
            <w:vAlign w:val="center"/>
          </w:tcPr>
          <w:p w:rsidR="00243672" w:rsidRDefault="00243672" w:rsidP="00FE2358">
            <w:pPr>
              <w:pStyle w:val="TableParagraph"/>
              <w:spacing w:line="246" w:lineRule="exact"/>
              <w:ind w:left="225" w:right="140"/>
              <w:jc w:val="both"/>
            </w:pPr>
            <w:r>
              <w:t>16-Dersime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-6"/>
              </w:rPr>
              <w:t xml:space="preserve"> </w:t>
            </w:r>
            <w:r>
              <w:t>geliştirilen</w:t>
            </w:r>
            <w:r>
              <w:rPr>
                <w:spacing w:val="-6"/>
              </w:rPr>
              <w:t xml:space="preserve"> </w:t>
            </w:r>
            <w:r>
              <w:t>yeni</w:t>
            </w:r>
            <w:r>
              <w:rPr>
                <w:spacing w:val="-3"/>
              </w:rPr>
              <w:t xml:space="preserve"> </w:t>
            </w:r>
            <w:r>
              <w:t>aktif</w:t>
            </w:r>
            <w:r>
              <w:rPr>
                <w:spacing w:val="-5"/>
              </w:rPr>
              <w:t xml:space="preserve"> </w:t>
            </w:r>
            <w:r>
              <w:t>öğrenme</w:t>
            </w:r>
            <w:r>
              <w:rPr>
                <w:spacing w:val="-3"/>
              </w:rPr>
              <w:t xml:space="preserve"> </w:t>
            </w:r>
            <w:r>
              <w:t>etkinlikleri</w:t>
            </w:r>
            <w:r>
              <w:rPr>
                <w:spacing w:val="-2"/>
              </w:rPr>
              <w:t xml:space="preserve"> hakkındaki</w:t>
            </w:r>
          </w:p>
          <w:p w:rsidR="00243672" w:rsidRDefault="00243672" w:rsidP="00FE2358">
            <w:pPr>
              <w:pStyle w:val="TableParagraph"/>
              <w:spacing w:line="247" w:lineRule="exact"/>
              <w:ind w:left="225" w:right="140"/>
              <w:jc w:val="both"/>
            </w:pPr>
            <w:proofErr w:type="gramStart"/>
            <w:r>
              <w:t>bilgilenmek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isterim</w:t>
            </w: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rPr>
                <w:spacing w:val="-4"/>
              </w:rPr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ind w:left="159" w:right="82"/>
              <w:jc w:val="center"/>
              <w:rPr>
                <w:spacing w:val="-4"/>
              </w:rPr>
            </w:pPr>
          </w:p>
        </w:tc>
        <w:tc>
          <w:tcPr>
            <w:tcW w:w="610" w:type="dxa"/>
          </w:tcPr>
          <w:p w:rsidR="00243672" w:rsidRDefault="00243672" w:rsidP="00FE2358">
            <w:pPr>
              <w:pStyle w:val="TableParagraph"/>
              <w:spacing w:before="5"/>
              <w:ind w:left="159" w:right="82"/>
              <w:jc w:val="center"/>
              <w:rPr>
                <w:spacing w:val="-4"/>
              </w:rPr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rPr>
                <w:spacing w:val="-5"/>
              </w:rPr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rPr>
                <w:spacing w:val="-5"/>
              </w:rPr>
            </w:pPr>
          </w:p>
        </w:tc>
      </w:tr>
      <w:tr w:rsidR="00243672" w:rsidTr="00FE2358">
        <w:trPr>
          <w:trHeight w:val="506"/>
        </w:trPr>
        <w:tc>
          <w:tcPr>
            <w:tcW w:w="6466" w:type="dxa"/>
            <w:vAlign w:val="center"/>
          </w:tcPr>
          <w:p w:rsidR="00243672" w:rsidRDefault="00243672" w:rsidP="00FE2358">
            <w:pPr>
              <w:pStyle w:val="TableParagraph"/>
              <w:spacing w:line="246" w:lineRule="exact"/>
              <w:ind w:left="225" w:right="140"/>
              <w:jc w:val="both"/>
            </w:pPr>
            <w:r>
              <w:t>17-Öğrencilerin</w:t>
            </w:r>
            <w:r>
              <w:rPr>
                <w:spacing w:val="-4"/>
              </w:rPr>
              <w:t xml:space="preserve"> </w:t>
            </w:r>
            <w:r>
              <w:t>ders</w:t>
            </w:r>
            <w:r>
              <w:rPr>
                <w:spacing w:val="-5"/>
              </w:rPr>
              <w:t xml:space="preserve"> </w:t>
            </w:r>
            <w:r>
              <w:t>konularını</w:t>
            </w:r>
            <w:r>
              <w:rPr>
                <w:spacing w:val="-4"/>
              </w:rPr>
              <w:t xml:space="preserve"> </w:t>
            </w:r>
            <w:r>
              <w:t>öğrenebilmeleri</w:t>
            </w:r>
            <w:r>
              <w:rPr>
                <w:spacing w:val="-6"/>
              </w:rPr>
              <w:t xml:space="preserve"> </w:t>
            </w:r>
            <w:r>
              <w:t>için</w:t>
            </w:r>
            <w:r>
              <w:rPr>
                <w:spacing w:val="-5"/>
              </w:rPr>
              <w:t xml:space="preserve"> </w:t>
            </w:r>
            <w:r>
              <w:t>uygulama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yapmalarına </w:t>
            </w:r>
            <w:r>
              <w:t>gerek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yoktur.</w:t>
            </w: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rPr>
                <w:spacing w:val="-4"/>
              </w:rPr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ind w:left="159" w:right="82"/>
              <w:jc w:val="center"/>
              <w:rPr>
                <w:spacing w:val="-4"/>
              </w:rPr>
            </w:pPr>
          </w:p>
        </w:tc>
        <w:tc>
          <w:tcPr>
            <w:tcW w:w="610" w:type="dxa"/>
          </w:tcPr>
          <w:p w:rsidR="00243672" w:rsidRDefault="00243672" w:rsidP="00FE2358">
            <w:pPr>
              <w:pStyle w:val="TableParagraph"/>
              <w:spacing w:before="5"/>
              <w:ind w:left="159" w:right="82"/>
              <w:jc w:val="center"/>
              <w:rPr>
                <w:spacing w:val="-4"/>
              </w:rPr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rPr>
                <w:spacing w:val="-5"/>
              </w:rPr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rPr>
                <w:spacing w:val="-5"/>
              </w:rPr>
            </w:pPr>
          </w:p>
        </w:tc>
      </w:tr>
      <w:tr w:rsidR="00243672" w:rsidTr="00FE2358">
        <w:trPr>
          <w:trHeight w:val="506"/>
        </w:trPr>
        <w:tc>
          <w:tcPr>
            <w:tcW w:w="6466" w:type="dxa"/>
            <w:vAlign w:val="center"/>
          </w:tcPr>
          <w:p w:rsidR="00243672" w:rsidRDefault="00243672" w:rsidP="00FE2358">
            <w:pPr>
              <w:pStyle w:val="TableParagraph"/>
              <w:spacing w:line="246" w:lineRule="exact"/>
              <w:ind w:left="225" w:right="140"/>
              <w:jc w:val="both"/>
            </w:pPr>
            <w:r>
              <w:t>18-Dersimin</w:t>
            </w:r>
            <w:r>
              <w:rPr>
                <w:spacing w:val="-3"/>
              </w:rPr>
              <w:t xml:space="preserve"> </w:t>
            </w:r>
            <w:r>
              <w:t>konularında</w:t>
            </w:r>
            <w:r>
              <w:rPr>
                <w:spacing w:val="-4"/>
              </w:rPr>
              <w:t xml:space="preserve"> </w:t>
            </w:r>
            <w:r>
              <w:t>aktif</w:t>
            </w:r>
            <w:r>
              <w:rPr>
                <w:spacing w:val="-5"/>
              </w:rPr>
              <w:t xml:space="preserve"> </w:t>
            </w:r>
            <w:r>
              <w:t>öğrenmeye</w:t>
            </w:r>
            <w:r>
              <w:rPr>
                <w:spacing w:val="-4"/>
              </w:rPr>
              <w:t xml:space="preserve"> </w:t>
            </w:r>
            <w:r>
              <w:t>dayalı</w:t>
            </w:r>
            <w:r>
              <w:rPr>
                <w:spacing w:val="-3"/>
              </w:rPr>
              <w:t xml:space="preserve"> </w:t>
            </w:r>
            <w:r>
              <w:t>öğretmekten</w:t>
            </w:r>
            <w:r>
              <w:rPr>
                <w:spacing w:val="-3"/>
              </w:rPr>
              <w:t xml:space="preserve"> </w:t>
            </w:r>
            <w:r>
              <w:t>çok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sıkılırım.</w:t>
            </w: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rPr>
                <w:spacing w:val="-4"/>
              </w:rPr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ind w:left="159" w:right="82"/>
              <w:jc w:val="center"/>
              <w:rPr>
                <w:spacing w:val="-4"/>
              </w:rPr>
            </w:pPr>
          </w:p>
        </w:tc>
        <w:tc>
          <w:tcPr>
            <w:tcW w:w="610" w:type="dxa"/>
          </w:tcPr>
          <w:p w:rsidR="00243672" w:rsidRDefault="00243672" w:rsidP="00FE2358">
            <w:pPr>
              <w:pStyle w:val="TableParagraph"/>
              <w:spacing w:before="5"/>
              <w:ind w:left="159" w:right="82"/>
              <w:jc w:val="center"/>
              <w:rPr>
                <w:spacing w:val="-4"/>
              </w:rPr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rPr>
                <w:spacing w:val="-5"/>
              </w:rPr>
            </w:pPr>
          </w:p>
        </w:tc>
        <w:tc>
          <w:tcPr>
            <w:tcW w:w="680" w:type="dxa"/>
          </w:tcPr>
          <w:p w:rsidR="00243672" w:rsidRDefault="00243672" w:rsidP="00FE2358">
            <w:pPr>
              <w:pStyle w:val="TableParagraph"/>
              <w:spacing w:before="5"/>
              <w:rPr>
                <w:spacing w:val="-5"/>
              </w:rPr>
            </w:pPr>
          </w:p>
        </w:tc>
      </w:tr>
    </w:tbl>
    <w:p w:rsidR="00243672" w:rsidRDefault="00243672" w:rsidP="00243672"/>
    <w:sectPr w:rsidR="00243672">
      <w:pgSz w:w="11910" w:h="16840"/>
      <w:pgMar w:top="158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894"/>
    <w:multiLevelType w:val="hybridMultilevel"/>
    <w:tmpl w:val="7C6A50F2"/>
    <w:lvl w:ilvl="0" w:tplc="DE86724C">
      <w:start w:val="7"/>
      <w:numFmt w:val="decimal"/>
      <w:lvlText w:val="%1."/>
      <w:lvlJc w:val="left"/>
      <w:pPr>
        <w:ind w:left="285" w:hanging="1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4"/>
        <w:szCs w:val="14"/>
        <w:lang w:val="tr-TR" w:eastAsia="en-US" w:bidi="ar-SA"/>
      </w:rPr>
    </w:lvl>
    <w:lvl w:ilvl="1" w:tplc="624C6842">
      <w:numFmt w:val="bullet"/>
      <w:lvlText w:val="•"/>
      <w:lvlJc w:val="left"/>
      <w:pPr>
        <w:ind w:left="700" w:hanging="178"/>
      </w:pPr>
      <w:rPr>
        <w:rFonts w:hint="default"/>
        <w:lang w:val="tr-TR" w:eastAsia="en-US" w:bidi="ar-SA"/>
      </w:rPr>
    </w:lvl>
    <w:lvl w:ilvl="2" w:tplc="330CB92A">
      <w:numFmt w:val="bullet"/>
      <w:lvlText w:val="•"/>
      <w:lvlJc w:val="left"/>
      <w:pPr>
        <w:ind w:left="1121" w:hanging="178"/>
      </w:pPr>
      <w:rPr>
        <w:rFonts w:hint="default"/>
        <w:lang w:val="tr-TR" w:eastAsia="en-US" w:bidi="ar-SA"/>
      </w:rPr>
    </w:lvl>
    <w:lvl w:ilvl="3" w:tplc="1BF297A8">
      <w:numFmt w:val="bullet"/>
      <w:lvlText w:val="•"/>
      <w:lvlJc w:val="left"/>
      <w:pPr>
        <w:ind w:left="1542" w:hanging="178"/>
      </w:pPr>
      <w:rPr>
        <w:rFonts w:hint="default"/>
        <w:lang w:val="tr-TR" w:eastAsia="en-US" w:bidi="ar-SA"/>
      </w:rPr>
    </w:lvl>
    <w:lvl w:ilvl="4" w:tplc="AF68D762">
      <w:numFmt w:val="bullet"/>
      <w:lvlText w:val="•"/>
      <w:lvlJc w:val="left"/>
      <w:pPr>
        <w:ind w:left="1963" w:hanging="178"/>
      </w:pPr>
      <w:rPr>
        <w:rFonts w:hint="default"/>
        <w:lang w:val="tr-TR" w:eastAsia="en-US" w:bidi="ar-SA"/>
      </w:rPr>
    </w:lvl>
    <w:lvl w:ilvl="5" w:tplc="5C744AFA">
      <w:numFmt w:val="bullet"/>
      <w:lvlText w:val="•"/>
      <w:lvlJc w:val="left"/>
      <w:pPr>
        <w:ind w:left="2384" w:hanging="178"/>
      </w:pPr>
      <w:rPr>
        <w:rFonts w:hint="default"/>
        <w:lang w:val="tr-TR" w:eastAsia="en-US" w:bidi="ar-SA"/>
      </w:rPr>
    </w:lvl>
    <w:lvl w:ilvl="6" w:tplc="E9AAADD6">
      <w:numFmt w:val="bullet"/>
      <w:lvlText w:val="•"/>
      <w:lvlJc w:val="left"/>
      <w:pPr>
        <w:ind w:left="2804" w:hanging="178"/>
      </w:pPr>
      <w:rPr>
        <w:rFonts w:hint="default"/>
        <w:lang w:val="tr-TR" w:eastAsia="en-US" w:bidi="ar-SA"/>
      </w:rPr>
    </w:lvl>
    <w:lvl w:ilvl="7" w:tplc="97CCF5CA">
      <w:numFmt w:val="bullet"/>
      <w:lvlText w:val="•"/>
      <w:lvlJc w:val="left"/>
      <w:pPr>
        <w:ind w:left="3225" w:hanging="178"/>
      </w:pPr>
      <w:rPr>
        <w:rFonts w:hint="default"/>
        <w:lang w:val="tr-TR" w:eastAsia="en-US" w:bidi="ar-SA"/>
      </w:rPr>
    </w:lvl>
    <w:lvl w:ilvl="8" w:tplc="02C6BE46">
      <w:numFmt w:val="bullet"/>
      <w:lvlText w:val="•"/>
      <w:lvlJc w:val="left"/>
      <w:pPr>
        <w:ind w:left="3646" w:hanging="178"/>
      </w:pPr>
      <w:rPr>
        <w:rFonts w:hint="default"/>
        <w:lang w:val="tr-TR" w:eastAsia="en-US" w:bidi="ar-SA"/>
      </w:rPr>
    </w:lvl>
  </w:abstractNum>
  <w:abstractNum w:abstractNumId="1" w15:restartNumberingAfterBreak="0">
    <w:nsid w:val="6D2F7962"/>
    <w:multiLevelType w:val="hybridMultilevel"/>
    <w:tmpl w:val="F5266322"/>
    <w:lvl w:ilvl="0" w:tplc="8E585E02">
      <w:start w:val="25"/>
      <w:numFmt w:val="decimal"/>
      <w:lvlText w:val="%1."/>
      <w:lvlJc w:val="left"/>
      <w:pPr>
        <w:ind w:left="318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4"/>
        <w:szCs w:val="14"/>
        <w:lang w:val="tr-TR" w:eastAsia="en-US" w:bidi="ar-SA"/>
      </w:rPr>
    </w:lvl>
    <w:lvl w:ilvl="1" w:tplc="EBD28C3C">
      <w:numFmt w:val="bullet"/>
      <w:lvlText w:val="•"/>
      <w:lvlJc w:val="left"/>
      <w:pPr>
        <w:ind w:left="747" w:hanging="212"/>
      </w:pPr>
      <w:rPr>
        <w:rFonts w:hint="default"/>
        <w:lang w:val="tr-TR" w:eastAsia="en-US" w:bidi="ar-SA"/>
      </w:rPr>
    </w:lvl>
    <w:lvl w:ilvl="2" w:tplc="6440610C">
      <w:numFmt w:val="bullet"/>
      <w:lvlText w:val="•"/>
      <w:lvlJc w:val="left"/>
      <w:pPr>
        <w:ind w:left="1175" w:hanging="212"/>
      </w:pPr>
      <w:rPr>
        <w:rFonts w:hint="default"/>
        <w:lang w:val="tr-TR" w:eastAsia="en-US" w:bidi="ar-SA"/>
      </w:rPr>
    </w:lvl>
    <w:lvl w:ilvl="3" w:tplc="948064D2">
      <w:numFmt w:val="bullet"/>
      <w:lvlText w:val="•"/>
      <w:lvlJc w:val="left"/>
      <w:pPr>
        <w:ind w:left="1602" w:hanging="212"/>
      </w:pPr>
      <w:rPr>
        <w:rFonts w:hint="default"/>
        <w:lang w:val="tr-TR" w:eastAsia="en-US" w:bidi="ar-SA"/>
      </w:rPr>
    </w:lvl>
    <w:lvl w:ilvl="4" w:tplc="52E0C796">
      <w:numFmt w:val="bullet"/>
      <w:lvlText w:val="•"/>
      <w:lvlJc w:val="left"/>
      <w:pPr>
        <w:ind w:left="2030" w:hanging="212"/>
      </w:pPr>
      <w:rPr>
        <w:rFonts w:hint="default"/>
        <w:lang w:val="tr-TR" w:eastAsia="en-US" w:bidi="ar-SA"/>
      </w:rPr>
    </w:lvl>
    <w:lvl w:ilvl="5" w:tplc="5706FF32">
      <w:numFmt w:val="bullet"/>
      <w:lvlText w:val="•"/>
      <w:lvlJc w:val="left"/>
      <w:pPr>
        <w:ind w:left="2458" w:hanging="212"/>
      </w:pPr>
      <w:rPr>
        <w:rFonts w:hint="default"/>
        <w:lang w:val="tr-TR" w:eastAsia="en-US" w:bidi="ar-SA"/>
      </w:rPr>
    </w:lvl>
    <w:lvl w:ilvl="6" w:tplc="C456D362">
      <w:numFmt w:val="bullet"/>
      <w:lvlText w:val="•"/>
      <w:lvlJc w:val="left"/>
      <w:pPr>
        <w:ind w:left="2885" w:hanging="212"/>
      </w:pPr>
      <w:rPr>
        <w:rFonts w:hint="default"/>
        <w:lang w:val="tr-TR" w:eastAsia="en-US" w:bidi="ar-SA"/>
      </w:rPr>
    </w:lvl>
    <w:lvl w:ilvl="7" w:tplc="FE06BB6A">
      <w:numFmt w:val="bullet"/>
      <w:lvlText w:val="•"/>
      <w:lvlJc w:val="left"/>
      <w:pPr>
        <w:ind w:left="3313" w:hanging="212"/>
      </w:pPr>
      <w:rPr>
        <w:rFonts w:hint="default"/>
        <w:lang w:val="tr-TR" w:eastAsia="en-US" w:bidi="ar-SA"/>
      </w:rPr>
    </w:lvl>
    <w:lvl w:ilvl="8" w:tplc="87C61B04">
      <w:numFmt w:val="bullet"/>
      <w:lvlText w:val="•"/>
      <w:lvlJc w:val="left"/>
      <w:pPr>
        <w:ind w:left="3740" w:hanging="212"/>
      </w:pPr>
      <w:rPr>
        <w:rFonts w:hint="default"/>
        <w:lang w:val="tr-TR" w:eastAsia="en-US" w:bidi="ar-SA"/>
      </w:rPr>
    </w:lvl>
  </w:abstractNum>
  <w:abstractNum w:abstractNumId="2" w15:restartNumberingAfterBreak="0">
    <w:nsid w:val="70D86D61"/>
    <w:multiLevelType w:val="hybridMultilevel"/>
    <w:tmpl w:val="CD9446C8"/>
    <w:lvl w:ilvl="0" w:tplc="D6C6EBEA">
      <w:start w:val="14"/>
      <w:numFmt w:val="decimal"/>
      <w:lvlText w:val="%1."/>
      <w:lvlJc w:val="left"/>
      <w:pPr>
        <w:ind w:left="318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4"/>
        <w:szCs w:val="14"/>
        <w:lang w:val="tr-TR" w:eastAsia="en-US" w:bidi="ar-SA"/>
      </w:rPr>
    </w:lvl>
    <w:lvl w:ilvl="1" w:tplc="090A248E">
      <w:numFmt w:val="bullet"/>
      <w:lvlText w:val="•"/>
      <w:lvlJc w:val="left"/>
      <w:pPr>
        <w:ind w:left="736" w:hanging="212"/>
      </w:pPr>
      <w:rPr>
        <w:rFonts w:hint="default"/>
        <w:lang w:val="tr-TR" w:eastAsia="en-US" w:bidi="ar-SA"/>
      </w:rPr>
    </w:lvl>
    <w:lvl w:ilvl="2" w:tplc="C310BF90">
      <w:numFmt w:val="bullet"/>
      <w:lvlText w:val="•"/>
      <w:lvlJc w:val="left"/>
      <w:pPr>
        <w:ind w:left="1153" w:hanging="212"/>
      </w:pPr>
      <w:rPr>
        <w:rFonts w:hint="default"/>
        <w:lang w:val="tr-TR" w:eastAsia="en-US" w:bidi="ar-SA"/>
      </w:rPr>
    </w:lvl>
    <w:lvl w:ilvl="3" w:tplc="7812B5D4">
      <w:numFmt w:val="bullet"/>
      <w:lvlText w:val="•"/>
      <w:lvlJc w:val="left"/>
      <w:pPr>
        <w:ind w:left="1570" w:hanging="212"/>
      </w:pPr>
      <w:rPr>
        <w:rFonts w:hint="default"/>
        <w:lang w:val="tr-TR" w:eastAsia="en-US" w:bidi="ar-SA"/>
      </w:rPr>
    </w:lvl>
    <w:lvl w:ilvl="4" w:tplc="03787CFC">
      <w:numFmt w:val="bullet"/>
      <w:lvlText w:val="•"/>
      <w:lvlJc w:val="left"/>
      <w:pPr>
        <w:ind w:left="1987" w:hanging="212"/>
      </w:pPr>
      <w:rPr>
        <w:rFonts w:hint="default"/>
        <w:lang w:val="tr-TR" w:eastAsia="en-US" w:bidi="ar-SA"/>
      </w:rPr>
    </w:lvl>
    <w:lvl w:ilvl="5" w:tplc="42BCB4C6">
      <w:numFmt w:val="bullet"/>
      <w:lvlText w:val="•"/>
      <w:lvlJc w:val="left"/>
      <w:pPr>
        <w:ind w:left="2404" w:hanging="212"/>
      </w:pPr>
      <w:rPr>
        <w:rFonts w:hint="default"/>
        <w:lang w:val="tr-TR" w:eastAsia="en-US" w:bidi="ar-SA"/>
      </w:rPr>
    </w:lvl>
    <w:lvl w:ilvl="6" w:tplc="820A4A2C">
      <w:numFmt w:val="bullet"/>
      <w:lvlText w:val="•"/>
      <w:lvlJc w:val="left"/>
      <w:pPr>
        <w:ind w:left="2820" w:hanging="212"/>
      </w:pPr>
      <w:rPr>
        <w:rFonts w:hint="default"/>
        <w:lang w:val="tr-TR" w:eastAsia="en-US" w:bidi="ar-SA"/>
      </w:rPr>
    </w:lvl>
    <w:lvl w:ilvl="7" w:tplc="E66C5E40">
      <w:numFmt w:val="bullet"/>
      <w:lvlText w:val="•"/>
      <w:lvlJc w:val="left"/>
      <w:pPr>
        <w:ind w:left="3237" w:hanging="212"/>
      </w:pPr>
      <w:rPr>
        <w:rFonts w:hint="default"/>
        <w:lang w:val="tr-TR" w:eastAsia="en-US" w:bidi="ar-SA"/>
      </w:rPr>
    </w:lvl>
    <w:lvl w:ilvl="8" w:tplc="4C5CFA9E">
      <w:numFmt w:val="bullet"/>
      <w:lvlText w:val="•"/>
      <w:lvlJc w:val="left"/>
      <w:pPr>
        <w:ind w:left="3654" w:hanging="21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63D8"/>
    <w:rsid w:val="00243672"/>
    <w:rsid w:val="00550832"/>
    <w:rsid w:val="00847D68"/>
    <w:rsid w:val="009E072C"/>
    <w:rsid w:val="00AE2624"/>
    <w:rsid w:val="00B03F26"/>
    <w:rsid w:val="00B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274C"/>
  <w15:docId w15:val="{972A8222-7F7E-49F5-9254-F0DFE62B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8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03F26"/>
    <w:rPr>
      <w:color w:val="0000FF" w:themeColor="hyperlink"/>
      <w:u w:val="single"/>
    </w:rPr>
  </w:style>
  <w:style w:type="paragraph" w:customStyle="1" w:styleId="Default">
    <w:name w:val="Default"/>
    <w:rsid w:val="0024367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AralkYok">
    <w:name w:val="No Spacing"/>
    <w:uiPriority w:val="1"/>
    <w:qFormat/>
    <w:rsid w:val="0024367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rgipark.org.tr/tr/pub/ijal/issue/27703/292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Nezih ÖNAL</dc:creator>
  <cp:lastModifiedBy>Şevket AYDIN</cp:lastModifiedBy>
  <cp:revision>4</cp:revision>
  <dcterms:created xsi:type="dcterms:W3CDTF">2023-07-13T07:25:00Z</dcterms:created>
  <dcterms:modified xsi:type="dcterms:W3CDTF">2023-07-13T08:03:00Z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2023-07-13T00:00:00Z</vt:filetime>
  </property>
</Properties>
</file>