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2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9"/>
        <w:gridCol w:w="678"/>
        <w:gridCol w:w="554"/>
        <w:gridCol w:w="554"/>
        <w:gridCol w:w="554"/>
        <w:gridCol w:w="673"/>
      </w:tblGrid>
      <w:tr w:rsidR="00982FEB" w:rsidRPr="00727EB0" w:rsidTr="009E2E78">
        <w:trPr>
          <w:cantSplit/>
          <w:trHeight w:val="2090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82FEB" w:rsidRPr="00727EB0" w:rsidRDefault="00982FEB" w:rsidP="009E2E78">
            <w:pPr>
              <w:ind w:left="113" w:right="113"/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Kesinlikle Katılmıyorum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82FEB" w:rsidRPr="00727EB0" w:rsidRDefault="00982FEB" w:rsidP="009E2E78">
            <w:pPr>
              <w:ind w:left="113" w:right="113"/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Katılmıyorum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82FEB" w:rsidRPr="00727EB0" w:rsidRDefault="00982FEB" w:rsidP="009E2E78">
            <w:pPr>
              <w:ind w:left="113" w:right="113"/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Fikrim Yok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82FEB" w:rsidRPr="00727EB0" w:rsidRDefault="00982FEB" w:rsidP="009E2E78">
            <w:pPr>
              <w:ind w:left="113" w:right="113"/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Katılıyorum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82FEB" w:rsidRPr="00727EB0" w:rsidRDefault="00982FEB" w:rsidP="009E2E78">
            <w:pPr>
              <w:ind w:left="113" w:right="113"/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Kesinlikle Katılıyorum</w:t>
            </w:r>
          </w:p>
        </w:tc>
      </w:tr>
      <w:tr w:rsidR="00982FEB" w:rsidRPr="00727EB0" w:rsidTr="009E2E78"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FEB" w:rsidRPr="00727EB0" w:rsidRDefault="00982FEB" w:rsidP="009E2E78">
            <w:pPr>
              <w:jc w:val="both"/>
              <w:rPr>
                <w:sz w:val="22"/>
                <w:szCs w:val="22"/>
                <w:lang w:val="tr-TR"/>
              </w:rPr>
            </w:pPr>
            <w:r w:rsidRPr="00727EB0">
              <w:rPr>
                <w:sz w:val="22"/>
                <w:szCs w:val="22"/>
                <w:lang w:val="tr-TR"/>
              </w:rPr>
              <w:t xml:space="preserve">1.Metabolik </w:t>
            </w:r>
            <w:proofErr w:type="gramStart"/>
            <w:r w:rsidRPr="00727EB0">
              <w:rPr>
                <w:sz w:val="22"/>
                <w:szCs w:val="22"/>
                <w:lang w:val="tr-TR"/>
              </w:rPr>
              <w:t>sendrom</w:t>
            </w:r>
            <w:proofErr w:type="gramEnd"/>
            <w:r w:rsidRPr="00727EB0">
              <w:rPr>
                <w:sz w:val="22"/>
                <w:szCs w:val="22"/>
                <w:lang w:val="tr-TR"/>
              </w:rPr>
              <w:t xml:space="preserve"> nedenlerinden biri artmış kan şekeri (</w:t>
            </w:r>
            <w:proofErr w:type="spellStart"/>
            <w:r w:rsidRPr="00727EB0">
              <w:rPr>
                <w:sz w:val="22"/>
                <w:szCs w:val="22"/>
                <w:lang w:val="tr-TR"/>
              </w:rPr>
              <w:t>glukoz</w:t>
            </w:r>
            <w:proofErr w:type="spellEnd"/>
            <w:r w:rsidRPr="00727EB0">
              <w:rPr>
                <w:sz w:val="22"/>
                <w:szCs w:val="22"/>
                <w:lang w:val="tr-TR"/>
              </w:rPr>
              <w:t>) seviyesidir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5</w:t>
            </w:r>
          </w:p>
        </w:tc>
      </w:tr>
      <w:tr w:rsidR="00982FEB" w:rsidRPr="00727EB0" w:rsidTr="009E2E78"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FEB" w:rsidRPr="00727EB0" w:rsidRDefault="00982FEB" w:rsidP="009E2E78">
            <w:pPr>
              <w:rPr>
                <w:sz w:val="22"/>
                <w:szCs w:val="22"/>
                <w:lang w:val="tr-TR"/>
              </w:rPr>
            </w:pPr>
            <w:r w:rsidRPr="00727EB0">
              <w:rPr>
                <w:sz w:val="22"/>
                <w:szCs w:val="22"/>
                <w:lang w:val="tr-TR"/>
              </w:rPr>
              <w:t xml:space="preserve">2.Metabolik </w:t>
            </w:r>
            <w:proofErr w:type="gramStart"/>
            <w:r w:rsidRPr="00727EB0">
              <w:rPr>
                <w:sz w:val="22"/>
                <w:szCs w:val="22"/>
                <w:lang w:val="tr-TR"/>
              </w:rPr>
              <w:t>sendrom</w:t>
            </w:r>
            <w:proofErr w:type="gramEnd"/>
            <w:r w:rsidRPr="00727EB0">
              <w:rPr>
                <w:sz w:val="22"/>
                <w:szCs w:val="22"/>
                <w:lang w:val="tr-TR"/>
              </w:rPr>
              <w:t xml:space="preserve"> nedenlerinden biri artmış kan basıncı (tansiyon) seviyesidir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5</w:t>
            </w:r>
          </w:p>
        </w:tc>
      </w:tr>
      <w:tr w:rsidR="00982FEB" w:rsidRPr="00727EB0" w:rsidTr="009E2E78"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FEB" w:rsidRPr="00727EB0" w:rsidRDefault="00982FEB" w:rsidP="009E2E78">
            <w:pPr>
              <w:rPr>
                <w:sz w:val="22"/>
                <w:szCs w:val="22"/>
                <w:lang w:val="tr-TR"/>
              </w:rPr>
            </w:pPr>
            <w:r w:rsidRPr="00727EB0">
              <w:rPr>
                <w:sz w:val="22"/>
                <w:szCs w:val="22"/>
                <w:lang w:val="tr-TR"/>
              </w:rPr>
              <w:t xml:space="preserve">3.Metabolik </w:t>
            </w:r>
            <w:proofErr w:type="gramStart"/>
            <w:r w:rsidRPr="00727EB0">
              <w:rPr>
                <w:sz w:val="22"/>
                <w:szCs w:val="22"/>
                <w:lang w:val="tr-TR"/>
              </w:rPr>
              <w:t>sendrom</w:t>
            </w:r>
            <w:proofErr w:type="gramEnd"/>
            <w:r w:rsidRPr="00727EB0">
              <w:rPr>
                <w:sz w:val="22"/>
                <w:szCs w:val="22"/>
                <w:lang w:val="tr-TR"/>
              </w:rPr>
              <w:t xml:space="preserve"> nedenlerinden biri yetersiz sıvı tüketimidir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5</w:t>
            </w:r>
          </w:p>
        </w:tc>
      </w:tr>
      <w:tr w:rsidR="00982FEB" w:rsidRPr="00727EB0" w:rsidTr="009E2E78"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FEB" w:rsidRPr="00727EB0" w:rsidRDefault="00982FEB" w:rsidP="009E2E78">
            <w:pPr>
              <w:rPr>
                <w:sz w:val="22"/>
                <w:szCs w:val="22"/>
                <w:lang w:val="tr-TR"/>
              </w:rPr>
            </w:pPr>
            <w:r w:rsidRPr="00727EB0">
              <w:rPr>
                <w:sz w:val="22"/>
                <w:szCs w:val="22"/>
                <w:lang w:val="tr-TR"/>
              </w:rPr>
              <w:t xml:space="preserve">4.Metabolik </w:t>
            </w:r>
            <w:proofErr w:type="gramStart"/>
            <w:r w:rsidRPr="00727EB0">
              <w:rPr>
                <w:sz w:val="22"/>
                <w:szCs w:val="22"/>
                <w:lang w:val="tr-TR"/>
              </w:rPr>
              <w:t>sendrom</w:t>
            </w:r>
            <w:proofErr w:type="gramEnd"/>
            <w:r w:rsidRPr="00727EB0">
              <w:rPr>
                <w:sz w:val="22"/>
                <w:szCs w:val="22"/>
                <w:lang w:val="tr-TR"/>
              </w:rPr>
              <w:t xml:space="preserve"> nedenlerinden biri artmış </w:t>
            </w:r>
            <w:proofErr w:type="spellStart"/>
            <w:r w:rsidRPr="00727EB0">
              <w:rPr>
                <w:sz w:val="22"/>
                <w:szCs w:val="22"/>
                <w:lang w:val="tr-TR"/>
              </w:rPr>
              <w:t>trigliserit</w:t>
            </w:r>
            <w:proofErr w:type="spellEnd"/>
            <w:r w:rsidRPr="00727EB0">
              <w:rPr>
                <w:sz w:val="22"/>
                <w:szCs w:val="22"/>
                <w:lang w:val="tr-TR"/>
              </w:rPr>
              <w:t xml:space="preserve"> seviyesidir.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5</w:t>
            </w:r>
          </w:p>
        </w:tc>
      </w:tr>
      <w:tr w:rsidR="00982FEB" w:rsidRPr="00727EB0" w:rsidTr="009E2E78"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FEB" w:rsidRPr="00727EB0" w:rsidRDefault="00982FEB" w:rsidP="009E2E78">
            <w:pPr>
              <w:rPr>
                <w:sz w:val="22"/>
                <w:szCs w:val="22"/>
                <w:lang w:val="tr-TR"/>
              </w:rPr>
            </w:pPr>
            <w:r w:rsidRPr="00727EB0">
              <w:rPr>
                <w:sz w:val="22"/>
                <w:szCs w:val="22"/>
                <w:lang w:val="tr-TR"/>
              </w:rPr>
              <w:t xml:space="preserve">5.Metabolik </w:t>
            </w:r>
            <w:proofErr w:type="gramStart"/>
            <w:r w:rsidRPr="00727EB0">
              <w:rPr>
                <w:sz w:val="22"/>
                <w:szCs w:val="22"/>
                <w:lang w:val="tr-TR"/>
              </w:rPr>
              <w:t>sendrom</w:t>
            </w:r>
            <w:proofErr w:type="gramEnd"/>
            <w:r w:rsidRPr="00727EB0">
              <w:rPr>
                <w:sz w:val="22"/>
                <w:szCs w:val="22"/>
                <w:lang w:val="tr-TR"/>
              </w:rPr>
              <w:t xml:space="preserve"> nedenlerinden biri insülin direncidir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5</w:t>
            </w:r>
          </w:p>
        </w:tc>
      </w:tr>
      <w:tr w:rsidR="00982FEB" w:rsidRPr="00727EB0" w:rsidTr="009E2E78"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FEB" w:rsidRPr="00727EB0" w:rsidRDefault="00982FEB" w:rsidP="009E2E78">
            <w:pPr>
              <w:rPr>
                <w:sz w:val="22"/>
                <w:szCs w:val="22"/>
                <w:lang w:val="tr-TR"/>
              </w:rPr>
            </w:pPr>
            <w:r w:rsidRPr="00727EB0">
              <w:rPr>
                <w:sz w:val="22"/>
                <w:szCs w:val="22"/>
                <w:lang w:val="tr-TR"/>
              </w:rPr>
              <w:t xml:space="preserve">6.Metabolik </w:t>
            </w:r>
            <w:proofErr w:type="gramStart"/>
            <w:r w:rsidRPr="00727EB0">
              <w:rPr>
                <w:sz w:val="22"/>
                <w:szCs w:val="22"/>
                <w:lang w:val="tr-TR"/>
              </w:rPr>
              <w:t>sendrom</w:t>
            </w:r>
            <w:proofErr w:type="gramEnd"/>
            <w:r w:rsidRPr="00727EB0">
              <w:rPr>
                <w:sz w:val="22"/>
                <w:szCs w:val="22"/>
                <w:lang w:val="tr-TR"/>
              </w:rPr>
              <w:t xml:space="preserve"> bireyin göz sağlığını bozar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5</w:t>
            </w:r>
          </w:p>
        </w:tc>
      </w:tr>
      <w:tr w:rsidR="00982FEB" w:rsidRPr="00727EB0" w:rsidTr="009E2E78"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FEB" w:rsidRPr="00727EB0" w:rsidRDefault="00982FEB" w:rsidP="009E2E78">
            <w:pPr>
              <w:rPr>
                <w:sz w:val="22"/>
                <w:szCs w:val="22"/>
                <w:lang w:val="tr-TR"/>
              </w:rPr>
            </w:pPr>
            <w:r w:rsidRPr="00727EB0">
              <w:rPr>
                <w:sz w:val="22"/>
                <w:szCs w:val="22"/>
                <w:lang w:val="tr-TR"/>
              </w:rPr>
              <w:t xml:space="preserve">7.Metabolik </w:t>
            </w:r>
            <w:proofErr w:type="gramStart"/>
            <w:r w:rsidRPr="00727EB0">
              <w:rPr>
                <w:sz w:val="22"/>
                <w:szCs w:val="22"/>
                <w:lang w:val="tr-TR"/>
              </w:rPr>
              <w:t>sendrom</w:t>
            </w:r>
            <w:proofErr w:type="gramEnd"/>
            <w:r w:rsidRPr="00727EB0">
              <w:rPr>
                <w:sz w:val="22"/>
                <w:szCs w:val="22"/>
                <w:lang w:val="tr-TR"/>
              </w:rPr>
              <w:t xml:space="preserve"> bilişsel bozukluklara sebep olur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5</w:t>
            </w:r>
          </w:p>
        </w:tc>
      </w:tr>
      <w:tr w:rsidR="00982FEB" w:rsidRPr="00727EB0" w:rsidTr="009E2E78"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FEB" w:rsidRPr="00727EB0" w:rsidRDefault="00982FEB" w:rsidP="009E2E78">
            <w:pPr>
              <w:rPr>
                <w:sz w:val="22"/>
                <w:szCs w:val="22"/>
                <w:lang w:val="tr-TR"/>
              </w:rPr>
            </w:pPr>
            <w:r w:rsidRPr="00727EB0">
              <w:rPr>
                <w:sz w:val="22"/>
                <w:szCs w:val="22"/>
                <w:lang w:val="tr-TR"/>
              </w:rPr>
              <w:t xml:space="preserve">8.Metabolik </w:t>
            </w:r>
            <w:proofErr w:type="gramStart"/>
            <w:r w:rsidRPr="00727EB0">
              <w:rPr>
                <w:sz w:val="22"/>
                <w:szCs w:val="22"/>
                <w:lang w:val="tr-TR"/>
              </w:rPr>
              <w:t>sendromlu</w:t>
            </w:r>
            <w:proofErr w:type="gramEnd"/>
            <w:r w:rsidRPr="00727EB0">
              <w:rPr>
                <w:sz w:val="22"/>
                <w:szCs w:val="22"/>
                <w:lang w:val="tr-TR"/>
              </w:rPr>
              <w:t xml:space="preserve"> annelerin çocuklarında sağlık problemleri görülür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5</w:t>
            </w:r>
          </w:p>
        </w:tc>
      </w:tr>
      <w:tr w:rsidR="00982FEB" w:rsidRPr="00727EB0" w:rsidTr="009E2E78"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FEB" w:rsidRPr="00727EB0" w:rsidRDefault="00982FEB" w:rsidP="009E2E78">
            <w:pPr>
              <w:rPr>
                <w:sz w:val="22"/>
                <w:szCs w:val="22"/>
                <w:lang w:val="tr-TR"/>
              </w:rPr>
            </w:pPr>
            <w:r w:rsidRPr="00727EB0">
              <w:rPr>
                <w:sz w:val="22"/>
                <w:szCs w:val="22"/>
                <w:lang w:val="tr-TR"/>
              </w:rPr>
              <w:t>9.Artmış kan şekeri seviyesi (</w:t>
            </w:r>
            <w:proofErr w:type="spellStart"/>
            <w:r w:rsidRPr="00727EB0">
              <w:rPr>
                <w:sz w:val="22"/>
                <w:szCs w:val="22"/>
                <w:lang w:val="tr-TR"/>
              </w:rPr>
              <w:t>glukoz</w:t>
            </w:r>
            <w:proofErr w:type="spellEnd"/>
            <w:r w:rsidRPr="00727EB0">
              <w:rPr>
                <w:sz w:val="22"/>
                <w:szCs w:val="22"/>
                <w:lang w:val="tr-TR"/>
              </w:rPr>
              <w:t>) günlük işlerin yeteri düzeyde (tatmin edici bir şekilde) yapılamamasına neden olur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5</w:t>
            </w:r>
          </w:p>
        </w:tc>
      </w:tr>
      <w:tr w:rsidR="00982FEB" w:rsidRPr="00727EB0" w:rsidTr="009E2E78"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FEB" w:rsidRPr="00727EB0" w:rsidRDefault="00982FEB" w:rsidP="009E2E78">
            <w:pPr>
              <w:rPr>
                <w:sz w:val="22"/>
                <w:szCs w:val="22"/>
                <w:lang w:val="tr-TR"/>
              </w:rPr>
            </w:pPr>
            <w:r w:rsidRPr="00727EB0">
              <w:rPr>
                <w:sz w:val="22"/>
                <w:szCs w:val="22"/>
                <w:lang w:val="tr-TR"/>
              </w:rPr>
              <w:t>10.Artmış bel çevresi günlük işlerin yeteri düzeyde (tatmin edici bir şekilde) yapılamamasına neden olur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5</w:t>
            </w:r>
          </w:p>
        </w:tc>
      </w:tr>
      <w:tr w:rsidR="00982FEB" w:rsidRPr="00727EB0" w:rsidTr="009E2E78"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FEB" w:rsidRPr="00727EB0" w:rsidRDefault="00982FEB" w:rsidP="009E2E78">
            <w:pPr>
              <w:rPr>
                <w:sz w:val="22"/>
                <w:szCs w:val="22"/>
                <w:lang w:val="tr-TR"/>
              </w:rPr>
            </w:pPr>
            <w:r w:rsidRPr="00727EB0">
              <w:rPr>
                <w:sz w:val="22"/>
                <w:szCs w:val="22"/>
                <w:lang w:val="tr-TR"/>
              </w:rPr>
              <w:t xml:space="preserve">11.Yüksek </w:t>
            </w:r>
            <w:proofErr w:type="spellStart"/>
            <w:r w:rsidRPr="00727EB0">
              <w:rPr>
                <w:sz w:val="22"/>
                <w:szCs w:val="22"/>
                <w:lang w:val="tr-TR"/>
              </w:rPr>
              <w:t>trigliserit</w:t>
            </w:r>
            <w:proofErr w:type="spellEnd"/>
            <w:r w:rsidRPr="00727EB0">
              <w:rPr>
                <w:sz w:val="22"/>
                <w:szCs w:val="22"/>
                <w:lang w:val="tr-TR"/>
              </w:rPr>
              <w:t xml:space="preserve"> seviyesi günlük işlerin yeteri düzeyde (tatmin edici bir şekilde) yapılamamasına neden olur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5</w:t>
            </w:r>
          </w:p>
        </w:tc>
      </w:tr>
      <w:tr w:rsidR="00982FEB" w:rsidRPr="00727EB0" w:rsidTr="009E2E78"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FEB" w:rsidRPr="00727EB0" w:rsidRDefault="00982FEB" w:rsidP="009E2E78">
            <w:pPr>
              <w:rPr>
                <w:sz w:val="22"/>
                <w:szCs w:val="22"/>
                <w:lang w:val="tr-TR"/>
              </w:rPr>
            </w:pPr>
            <w:r w:rsidRPr="00727EB0">
              <w:rPr>
                <w:sz w:val="22"/>
                <w:szCs w:val="22"/>
                <w:lang w:val="tr-TR"/>
              </w:rPr>
              <w:t xml:space="preserve">12.Dengeli ve düzenli beslenme </w:t>
            </w:r>
            <w:proofErr w:type="spellStart"/>
            <w:r w:rsidRPr="00727EB0">
              <w:rPr>
                <w:sz w:val="22"/>
                <w:szCs w:val="22"/>
                <w:lang w:val="tr-TR"/>
              </w:rPr>
              <w:t>Metabolik</w:t>
            </w:r>
            <w:proofErr w:type="spellEnd"/>
            <w:r w:rsidRPr="00727EB0">
              <w:rPr>
                <w:sz w:val="22"/>
                <w:szCs w:val="22"/>
                <w:lang w:val="tr-TR"/>
              </w:rPr>
              <w:t xml:space="preserve"> </w:t>
            </w:r>
            <w:proofErr w:type="gramStart"/>
            <w:r w:rsidRPr="00727EB0">
              <w:rPr>
                <w:sz w:val="22"/>
                <w:szCs w:val="22"/>
                <w:lang w:val="tr-TR"/>
              </w:rPr>
              <w:t>sendromdan</w:t>
            </w:r>
            <w:proofErr w:type="gramEnd"/>
            <w:r w:rsidRPr="00727EB0">
              <w:rPr>
                <w:sz w:val="22"/>
                <w:szCs w:val="22"/>
                <w:lang w:val="tr-TR"/>
              </w:rPr>
              <w:t xml:space="preserve"> korunmak için olmazsa olmazdır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5</w:t>
            </w:r>
          </w:p>
        </w:tc>
      </w:tr>
      <w:tr w:rsidR="00982FEB" w:rsidRPr="00727EB0" w:rsidTr="009E2E78"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FEB" w:rsidRPr="00727EB0" w:rsidRDefault="00982FEB" w:rsidP="009E2E78">
            <w:pPr>
              <w:rPr>
                <w:sz w:val="22"/>
                <w:szCs w:val="22"/>
                <w:lang w:val="tr-TR"/>
              </w:rPr>
            </w:pPr>
            <w:r w:rsidRPr="00727EB0">
              <w:rPr>
                <w:sz w:val="22"/>
                <w:szCs w:val="22"/>
                <w:lang w:val="tr-TR"/>
              </w:rPr>
              <w:t xml:space="preserve">13.Düzenli yapılan egzersizler </w:t>
            </w:r>
            <w:proofErr w:type="spellStart"/>
            <w:r w:rsidRPr="00727EB0">
              <w:rPr>
                <w:sz w:val="22"/>
                <w:szCs w:val="22"/>
                <w:lang w:val="tr-TR"/>
              </w:rPr>
              <w:t>Metabolik</w:t>
            </w:r>
            <w:proofErr w:type="spellEnd"/>
            <w:r w:rsidRPr="00727EB0">
              <w:rPr>
                <w:sz w:val="22"/>
                <w:szCs w:val="22"/>
                <w:lang w:val="tr-TR"/>
              </w:rPr>
              <w:t xml:space="preserve"> </w:t>
            </w:r>
            <w:proofErr w:type="gramStart"/>
            <w:r w:rsidRPr="00727EB0">
              <w:rPr>
                <w:sz w:val="22"/>
                <w:szCs w:val="22"/>
                <w:lang w:val="tr-TR"/>
              </w:rPr>
              <w:t>sendromdan</w:t>
            </w:r>
            <w:proofErr w:type="gramEnd"/>
            <w:r w:rsidRPr="00727EB0">
              <w:rPr>
                <w:sz w:val="22"/>
                <w:szCs w:val="22"/>
                <w:lang w:val="tr-TR"/>
              </w:rPr>
              <w:t xml:space="preserve"> korunmak için önemlidir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5</w:t>
            </w:r>
          </w:p>
        </w:tc>
      </w:tr>
      <w:tr w:rsidR="00982FEB" w:rsidRPr="00727EB0" w:rsidTr="009E2E78"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FEB" w:rsidRPr="00727EB0" w:rsidRDefault="00982FEB" w:rsidP="009E2E78">
            <w:pPr>
              <w:rPr>
                <w:sz w:val="22"/>
                <w:szCs w:val="22"/>
                <w:lang w:val="tr-TR"/>
              </w:rPr>
            </w:pPr>
            <w:r w:rsidRPr="00727EB0">
              <w:rPr>
                <w:sz w:val="22"/>
                <w:szCs w:val="22"/>
                <w:lang w:val="tr-TR"/>
              </w:rPr>
              <w:t xml:space="preserve">14.Günlük yaşantıda fiziksel olarak aktif olmak </w:t>
            </w:r>
            <w:proofErr w:type="spellStart"/>
            <w:r w:rsidRPr="00727EB0">
              <w:rPr>
                <w:sz w:val="22"/>
                <w:szCs w:val="22"/>
                <w:lang w:val="tr-TR"/>
              </w:rPr>
              <w:t>metabolik</w:t>
            </w:r>
            <w:proofErr w:type="spellEnd"/>
            <w:r w:rsidRPr="00727EB0">
              <w:rPr>
                <w:sz w:val="22"/>
                <w:szCs w:val="22"/>
                <w:lang w:val="tr-TR"/>
              </w:rPr>
              <w:t xml:space="preserve"> </w:t>
            </w:r>
            <w:proofErr w:type="gramStart"/>
            <w:r w:rsidRPr="00727EB0">
              <w:rPr>
                <w:sz w:val="22"/>
                <w:szCs w:val="22"/>
                <w:lang w:val="tr-TR"/>
              </w:rPr>
              <w:t>sendromdan</w:t>
            </w:r>
            <w:proofErr w:type="gramEnd"/>
            <w:r w:rsidRPr="00727EB0">
              <w:rPr>
                <w:sz w:val="22"/>
                <w:szCs w:val="22"/>
                <w:lang w:val="tr-TR"/>
              </w:rPr>
              <w:t xml:space="preserve"> korunmak için önemlidir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EB" w:rsidRPr="00727EB0" w:rsidRDefault="00982FEB" w:rsidP="009E2E7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7EB0">
              <w:rPr>
                <w:b/>
                <w:sz w:val="22"/>
                <w:szCs w:val="22"/>
                <w:lang w:val="tr-TR"/>
              </w:rPr>
              <w:t>5</w:t>
            </w:r>
          </w:p>
        </w:tc>
      </w:tr>
    </w:tbl>
    <w:p w:rsidR="009E2E78" w:rsidRPr="00727EB0" w:rsidRDefault="009E2E78" w:rsidP="009E2E78">
      <w:pPr>
        <w:jc w:val="center"/>
        <w:rPr>
          <w:b/>
          <w:sz w:val="22"/>
          <w:szCs w:val="22"/>
          <w:lang w:val="tr-TR"/>
        </w:rPr>
      </w:pPr>
      <w:r w:rsidRPr="00727EB0">
        <w:rPr>
          <w:b/>
          <w:sz w:val="22"/>
          <w:szCs w:val="22"/>
          <w:lang w:val="tr-TR"/>
        </w:rPr>
        <w:t>METABOLİK SENDROM BİLGİ VE FARKINDALIK ÖLÇEĞİ (MSBFÖ)</w:t>
      </w:r>
    </w:p>
    <w:p w:rsidR="009E2E78" w:rsidRPr="00727EB0" w:rsidRDefault="009E2E78" w:rsidP="009E2E78">
      <w:pPr>
        <w:jc w:val="center"/>
        <w:rPr>
          <w:b/>
          <w:sz w:val="22"/>
          <w:szCs w:val="22"/>
          <w:lang w:val="tr-TR"/>
        </w:rPr>
      </w:pPr>
    </w:p>
    <w:p w:rsidR="009E2E78" w:rsidRPr="00727EB0" w:rsidRDefault="009E2E78" w:rsidP="009E2E78">
      <w:pPr>
        <w:rPr>
          <w:sz w:val="22"/>
          <w:szCs w:val="22"/>
          <w:lang w:val="tr-TR"/>
        </w:rPr>
      </w:pPr>
      <w:r w:rsidRPr="00727EB0">
        <w:rPr>
          <w:sz w:val="22"/>
          <w:szCs w:val="22"/>
          <w:lang w:val="tr-TR"/>
        </w:rPr>
        <w:t>Karaman, M. E. ve Akbulut, T. (2023). "</w:t>
      </w:r>
      <w:proofErr w:type="spellStart"/>
      <w:r w:rsidRPr="00727EB0">
        <w:rPr>
          <w:sz w:val="22"/>
          <w:szCs w:val="22"/>
          <w:lang w:val="tr-TR"/>
        </w:rPr>
        <w:t>Metabolik</w:t>
      </w:r>
      <w:proofErr w:type="spellEnd"/>
      <w:r w:rsidRPr="00727EB0">
        <w:rPr>
          <w:sz w:val="22"/>
          <w:szCs w:val="22"/>
          <w:lang w:val="tr-TR"/>
        </w:rPr>
        <w:t xml:space="preserve"> Sendrom Bilgi ve Farkındalık Ölçeği (MSBFÖ): Geçerlik ve Güvenirlik Çalışması." </w:t>
      </w:r>
      <w:r w:rsidRPr="00727EB0">
        <w:rPr>
          <w:i/>
          <w:sz w:val="22"/>
          <w:szCs w:val="22"/>
          <w:lang w:val="tr-TR"/>
        </w:rPr>
        <w:t>Akdeniz Spor Bilimleri Dergisi</w:t>
      </w:r>
      <w:r w:rsidR="00D37808">
        <w:rPr>
          <w:sz w:val="22"/>
          <w:szCs w:val="22"/>
          <w:lang w:val="tr-TR"/>
        </w:rPr>
        <w:t>, 6(2): 497-506</w:t>
      </w:r>
      <w:r w:rsidRPr="00727EB0">
        <w:rPr>
          <w:sz w:val="22"/>
          <w:szCs w:val="22"/>
          <w:lang w:val="tr-TR"/>
        </w:rPr>
        <w:t>.</w:t>
      </w:r>
    </w:p>
    <w:p w:rsidR="009E2E78" w:rsidRPr="00727EB0" w:rsidRDefault="009E2E78" w:rsidP="00982FEB">
      <w:pPr>
        <w:jc w:val="both"/>
        <w:rPr>
          <w:sz w:val="22"/>
          <w:szCs w:val="22"/>
          <w:lang w:val="tr-TR"/>
        </w:rPr>
      </w:pPr>
      <w:bookmarkStart w:id="0" w:name="_GoBack"/>
      <w:bookmarkEnd w:id="0"/>
    </w:p>
    <w:p w:rsidR="009E2E78" w:rsidRPr="00727EB0" w:rsidRDefault="009E2E78" w:rsidP="00982FEB">
      <w:pPr>
        <w:jc w:val="both"/>
        <w:rPr>
          <w:sz w:val="22"/>
          <w:szCs w:val="22"/>
          <w:lang w:val="tr-TR"/>
        </w:rPr>
      </w:pPr>
    </w:p>
    <w:p w:rsidR="00727EB0" w:rsidRDefault="00727EB0" w:rsidP="00982FEB">
      <w:pPr>
        <w:jc w:val="both"/>
        <w:rPr>
          <w:sz w:val="22"/>
          <w:szCs w:val="22"/>
          <w:lang w:val="tr-TR"/>
        </w:rPr>
      </w:pPr>
    </w:p>
    <w:p w:rsidR="00727EB0" w:rsidRDefault="00727EB0" w:rsidP="00982FEB">
      <w:pPr>
        <w:jc w:val="both"/>
        <w:rPr>
          <w:sz w:val="22"/>
          <w:szCs w:val="22"/>
          <w:lang w:val="tr-TR"/>
        </w:rPr>
      </w:pPr>
    </w:p>
    <w:p w:rsidR="00982FEB" w:rsidRPr="00727EB0" w:rsidRDefault="00940FCF" w:rsidP="00982FEB">
      <w:pPr>
        <w:jc w:val="both"/>
        <w:rPr>
          <w:sz w:val="22"/>
          <w:szCs w:val="22"/>
          <w:lang w:val="tr-TR"/>
        </w:rPr>
      </w:pPr>
      <w:r w:rsidRPr="00940FCF">
        <w:rPr>
          <w:lang w:val="tr-TR" w:eastAsia="tr-TR"/>
        </w:rPr>
        <w:t xml:space="preserve">Ölçeğin son hali değerlendirildiğinde toplam açıklanan </w:t>
      </w:r>
      <w:proofErr w:type="spellStart"/>
      <w:r w:rsidRPr="00940FCF">
        <w:rPr>
          <w:lang w:val="tr-TR" w:eastAsia="tr-TR"/>
        </w:rPr>
        <w:t>varyansın</w:t>
      </w:r>
      <w:proofErr w:type="spellEnd"/>
      <w:r w:rsidRPr="00940FCF">
        <w:rPr>
          <w:lang w:val="tr-TR" w:eastAsia="tr-TR"/>
        </w:rPr>
        <w:t xml:space="preserve"> %61,292</w:t>
      </w:r>
      <w:r>
        <w:rPr>
          <w:rFonts w:ascii="Calibri" w:eastAsia="Calibri" w:hAnsi="Calibri" w:cs="Arial"/>
          <w:sz w:val="16"/>
          <w:szCs w:val="16"/>
          <w:lang w:val="tr-TR" w:eastAsia="tr-TR"/>
        </w:rPr>
        <w:t xml:space="preserve"> </w:t>
      </w:r>
      <w:r>
        <w:rPr>
          <w:lang w:val="tr-TR" w:eastAsia="tr-TR"/>
        </w:rPr>
        <w:t>ol</w:t>
      </w:r>
      <w:r w:rsidRPr="00940FCF">
        <w:rPr>
          <w:lang w:val="tr-TR" w:eastAsia="tr-TR"/>
        </w:rPr>
        <w:t>duğu, bununla birlikte ihtiyaç duyulan geçerlik ve güvenirlik şartları</w:t>
      </w:r>
      <w:r>
        <w:rPr>
          <w:lang w:val="tr-TR" w:eastAsia="tr-TR"/>
        </w:rPr>
        <w:t xml:space="preserve">nı yerine getirdiği görülmüştür. </w:t>
      </w:r>
      <w:r w:rsidR="00727EB0">
        <w:rPr>
          <w:sz w:val="22"/>
          <w:szCs w:val="22"/>
          <w:lang w:val="tr-TR"/>
        </w:rPr>
        <w:t>Ç</w:t>
      </w:r>
      <w:r w:rsidR="00982FEB" w:rsidRPr="00727EB0">
        <w:rPr>
          <w:sz w:val="22"/>
          <w:szCs w:val="22"/>
          <w:lang w:val="tr-TR"/>
        </w:rPr>
        <w:t xml:space="preserve">alışmada </w:t>
      </w:r>
      <w:r>
        <w:rPr>
          <w:sz w:val="22"/>
          <w:szCs w:val="22"/>
          <w:lang w:val="tr-TR"/>
        </w:rPr>
        <w:t xml:space="preserve">sonucunda </w:t>
      </w:r>
      <w:r w:rsidR="00982FEB" w:rsidRPr="00727EB0">
        <w:rPr>
          <w:sz w:val="22"/>
          <w:szCs w:val="22"/>
          <w:lang w:val="tr-TR"/>
        </w:rPr>
        <w:t xml:space="preserve">4 alt boyuttan oluşan 14 maddelik bir MSBFÖ ortaya konmuştur. </w:t>
      </w:r>
      <w:r w:rsidR="00727EB0">
        <w:rPr>
          <w:sz w:val="22"/>
          <w:szCs w:val="22"/>
          <w:lang w:val="tr-TR"/>
        </w:rPr>
        <w:t>S</w:t>
      </w:r>
      <w:r w:rsidR="00982FEB" w:rsidRPr="00727EB0">
        <w:rPr>
          <w:sz w:val="22"/>
          <w:szCs w:val="22"/>
          <w:lang w:val="tr-TR"/>
        </w:rPr>
        <w:t xml:space="preserve">oruların içerikleri göz önünde bulundurularak 1,2,3,4,5. Soruların ‘’Tanımlama’’, 6,7,8. Soruların ‘’Genel Sağlık’’, 9,10,11. Soruların ‘’Farkındalık’’ 12,13 ve 14. Soruların ise ‘’Korunma’’ alt boyutunu oluşturduğu görülmektedir. 5’li </w:t>
      </w:r>
      <w:proofErr w:type="spellStart"/>
      <w:r w:rsidR="00982FEB" w:rsidRPr="00727EB0">
        <w:rPr>
          <w:sz w:val="22"/>
          <w:szCs w:val="22"/>
          <w:lang w:val="tr-TR"/>
        </w:rPr>
        <w:t>likert</w:t>
      </w:r>
      <w:proofErr w:type="spellEnd"/>
      <w:r w:rsidR="00982FEB" w:rsidRPr="00727EB0">
        <w:rPr>
          <w:sz w:val="22"/>
          <w:szCs w:val="22"/>
          <w:lang w:val="tr-TR"/>
        </w:rPr>
        <w:t xml:space="preserve"> tipinde oluşturulmuş olan bu ölçekte; ‘’Kesinlikle Katılmıyorum’’ ifadesi ‘’1’’ puan, ‘’Katılmıyorum’’ ifadesi ‘’2’’ puan, ‘’Fikrim Yok’’ ifadesi ‘’3’’ puan, ‘’Katılıyorum’’ ifadesi ‘’4’’ puan ve ‘’Kesinlikle Katılıyorum’’ ifadesi ‘’5’’ puan olarak puanlanacaktır. Puanlama sonucunda </w:t>
      </w:r>
      <w:proofErr w:type="gramStart"/>
      <w:r w:rsidR="00982FEB" w:rsidRPr="00727EB0">
        <w:rPr>
          <w:sz w:val="22"/>
          <w:szCs w:val="22"/>
          <w:lang w:val="tr-TR"/>
        </w:rPr>
        <w:t>ölçekten</w:t>
      </w:r>
      <w:proofErr w:type="gramEnd"/>
      <w:r w:rsidR="00982FEB" w:rsidRPr="00727EB0">
        <w:rPr>
          <w:sz w:val="22"/>
          <w:szCs w:val="22"/>
          <w:lang w:val="tr-TR"/>
        </w:rPr>
        <w:t xml:space="preserve"> alınabilecek toplam puan en az ‘’14’’ en fazla ‘’70’’ tir. Değerlendirme yapılırken; puanın yükselmesi </w:t>
      </w:r>
      <w:proofErr w:type="spellStart"/>
      <w:r w:rsidR="00982FEB" w:rsidRPr="00727EB0">
        <w:rPr>
          <w:sz w:val="22"/>
          <w:szCs w:val="22"/>
          <w:lang w:val="tr-TR"/>
        </w:rPr>
        <w:t>Metabolik</w:t>
      </w:r>
      <w:proofErr w:type="spellEnd"/>
      <w:r w:rsidR="00982FEB" w:rsidRPr="00727EB0">
        <w:rPr>
          <w:sz w:val="22"/>
          <w:szCs w:val="22"/>
          <w:lang w:val="tr-TR"/>
        </w:rPr>
        <w:t xml:space="preserve"> </w:t>
      </w:r>
      <w:proofErr w:type="gramStart"/>
      <w:r w:rsidR="00982FEB" w:rsidRPr="00727EB0">
        <w:rPr>
          <w:sz w:val="22"/>
          <w:szCs w:val="22"/>
          <w:lang w:val="tr-TR"/>
        </w:rPr>
        <w:t>sendrom</w:t>
      </w:r>
      <w:proofErr w:type="gramEnd"/>
      <w:r w:rsidR="00982FEB" w:rsidRPr="00727EB0">
        <w:rPr>
          <w:sz w:val="22"/>
          <w:szCs w:val="22"/>
          <w:lang w:val="tr-TR"/>
        </w:rPr>
        <w:t xml:space="preserve"> bilgi ve farkındalığının yüksek olması, puanın düşmesi </w:t>
      </w:r>
      <w:proofErr w:type="spellStart"/>
      <w:r w:rsidR="00982FEB" w:rsidRPr="00727EB0">
        <w:rPr>
          <w:sz w:val="22"/>
          <w:szCs w:val="22"/>
          <w:lang w:val="tr-TR"/>
        </w:rPr>
        <w:t>Metabolik</w:t>
      </w:r>
      <w:proofErr w:type="spellEnd"/>
      <w:r w:rsidR="00982FEB" w:rsidRPr="00727EB0">
        <w:rPr>
          <w:sz w:val="22"/>
          <w:szCs w:val="22"/>
          <w:lang w:val="tr-TR"/>
        </w:rPr>
        <w:t xml:space="preserve"> sendrom bilgi ve farkındalığının düşük olması olarak yorumlanacaktır. Aynı uygulama alt boyutlar değerlendirilirken de kullanılabilir.</w:t>
      </w:r>
    </w:p>
    <w:sectPr w:rsidR="00982FEB" w:rsidRPr="00727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23B6A"/>
    <w:multiLevelType w:val="hybridMultilevel"/>
    <w:tmpl w:val="3280E464"/>
    <w:lvl w:ilvl="0" w:tplc="3D52CDB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97"/>
    <w:rsid w:val="00542297"/>
    <w:rsid w:val="00723995"/>
    <w:rsid w:val="00727EB0"/>
    <w:rsid w:val="00940FCF"/>
    <w:rsid w:val="00982FEB"/>
    <w:rsid w:val="009E2E78"/>
    <w:rsid w:val="00B24C63"/>
    <w:rsid w:val="00D3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AEEA"/>
  <w15:chartTrackingRefBased/>
  <w15:docId w15:val="{06371E99-B666-4C43-BE0F-9D73196E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82FEB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2FE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2FEB"/>
    <w:rPr>
      <w:rFonts w:ascii="Segoe UI" w:eastAsia="Times New Roman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982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 AKBULUT</dc:creator>
  <cp:keywords/>
  <dc:description/>
  <cp:lastModifiedBy>Taner AKBULUT</cp:lastModifiedBy>
  <cp:revision>8</cp:revision>
  <dcterms:created xsi:type="dcterms:W3CDTF">2022-12-12T13:38:00Z</dcterms:created>
  <dcterms:modified xsi:type="dcterms:W3CDTF">2023-07-03T10:53:00Z</dcterms:modified>
</cp:coreProperties>
</file>