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3302" w14:textId="77777777" w:rsidR="00551F8D" w:rsidRDefault="00551F8D"/>
    <w:tbl>
      <w:tblPr>
        <w:tblW w:w="9239" w:type="dxa"/>
        <w:tblLook w:val="04A0" w:firstRow="1" w:lastRow="0" w:firstColumn="1" w:lastColumn="0" w:noHBand="0" w:noVBand="1"/>
      </w:tblPr>
      <w:tblGrid>
        <w:gridCol w:w="2547"/>
        <w:gridCol w:w="6692"/>
      </w:tblGrid>
      <w:tr w:rsidR="00744CED" w:rsidRPr="001434CF" w14:paraId="7DD8DAD6" w14:textId="77777777" w:rsidTr="00071B76">
        <w:trPr>
          <w:trHeight w:val="171"/>
        </w:trPr>
        <w:tc>
          <w:tcPr>
            <w:tcW w:w="92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03187" w14:textId="6B8CDEEF" w:rsidR="00744CED" w:rsidRPr="00744CED" w:rsidRDefault="00744CED" w:rsidP="00744CED">
            <w:pPr>
              <w:spacing w:after="0"/>
              <w:jc w:val="center"/>
              <w:rPr>
                <w:lang w:val="en-GB"/>
              </w:rPr>
            </w:pPr>
            <w:r w:rsidRPr="00593283">
              <w:rPr>
                <w:lang w:val="en-GB"/>
              </w:rPr>
              <w:t xml:space="preserve">Table </w:t>
            </w:r>
            <w:r>
              <w:rPr>
                <w:lang w:val="en-GB"/>
              </w:rPr>
              <w:t>S1</w:t>
            </w:r>
            <w:r w:rsidRPr="00593283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Turkish </w:t>
            </w:r>
            <w:r w:rsidR="00F82389">
              <w:rPr>
                <w:lang w:val="en-GB"/>
              </w:rPr>
              <w:t xml:space="preserve">Equivalents </w:t>
            </w:r>
            <w:r>
              <w:rPr>
                <w:lang w:val="en-GB"/>
              </w:rPr>
              <w:t xml:space="preserve">of </w:t>
            </w:r>
            <w:r w:rsidR="00F82389">
              <w:rPr>
                <w:lang w:val="en-GB"/>
              </w:rPr>
              <w:t xml:space="preserve">Dimensions </w:t>
            </w:r>
            <w:r>
              <w:rPr>
                <w:lang w:val="en-GB"/>
              </w:rPr>
              <w:t xml:space="preserve">and </w:t>
            </w:r>
            <w:r w:rsidR="00F82389">
              <w:rPr>
                <w:lang w:val="en-GB"/>
              </w:rPr>
              <w:t xml:space="preserve">Items </w:t>
            </w:r>
            <w:r>
              <w:rPr>
                <w:lang w:val="en-GB"/>
              </w:rPr>
              <w:t xml:space="preserve">of the </w:t>
            </w:r>
            <w:r w:rsidR="00175143">
              <w:rPr>
                <w:lang w:val="en-GB"/>
              </w:rPr>
              <w:t>Learning Agility S</w:t>
            </w:r>
            <w:r>
              <w:rPr>
                <w:lang w:val="en-GB"/>
              </w:rPr>
              <w:t>cale</w:t>
            </w:r>
          </w:p>
        </w:tc>
      </w:tr>
      <w:tr w:rsidR="00551F8D" w:rsidRPr="001434CF" w14:paraId="32EF6F63" w14:textId="77777777" w:rsidTr="00071B76">
        <w:trPr>
          <w:trHeight w:val="283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A955F" w14:textId="6413751E" w:rsidR="00551F8D" w:rsidRPr="00593283" w:rsidRDefault="00551F8D" w:rsidP="00AE78BC">
            <w:pPr>
              <w:ind w:left="179"/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Dimensions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129CA" w14:textId="1690491F" w:rsidR="00551F8D" w:rsidRPr="00593283" w:rsidRDefault="00551F8D" w:rsidP="00730DED">
            <w:pPr>
              <w:rPr>
                <w:rFonts w:cs="Times New Roman"/>
                <w:sz w:val="20"/>
                <w:szCs w:val="20"/>
                <w:lang w:val="en-GB"/>
              </w:rPr>
            </w:pPr>
            <w:r>
              <w:rPr>
                <w:rFonts w:cs="Times New Roman"/>
                <w:sz w:val="20"/>
                <w:szCs w:val="20"/>
                <w:lang w:val="en-GB"/>
              </w:rPr>
              <w:t>Items</w:t>
            </w:r>
          </w:p>
        </w:tc>
      </w:tr>
      <w:tr w:rsidR="00071B76" w:rsidRPr="001434CF" w14:paraId="4A8F8657" w14:textId="77777777" w:rsidTr="00071B76">
        <w:trPr>
          <w:trHeight w:val="19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A5EEAF0" w14:textId="4E5B98C6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sz w:val="20"/>
                <w:szCs w:val="20"/>
              </w:rPr>
            </w:pPr>
            <w:r w:rsidRPr="00071B76">
              <w:rPr>
                <w:rFonts w:cs="Times New Roman"/>
                <w:bCs/>
                <w:sz w:val="20"/>
                <w:szCs w:val="20"/>
              </w:rPr>
              <w:t>Öz-</w:t>
            </w:r>
            <w:r w:rsidR="00F82389" w:rsidRPr="00071B76">
              <w:rPr>
                <w:rFonts w:cs="Times New Roman"/>
                <w:bCs/>
                <w:sz w:val="20"/>
                <w:szCs w:val="20"/>
              </w:rPr>
              <w:t>Farkındalık</w:t>
            </w:r>
          </w:p>
        </w:tc>
        <w:tc>
          <w:tcPr>
            <w:tcW w:w="6692" w:type="dxa"/>
            <w:tcBorders>
              <w:top w:val="single" w:sz="4" w:space="0" w:color="auto"/>
            </w:tcBorders>
            <w:shd w:val="clear" w:color="auto" w:fill="auto"/>
          </w:tcPr>
          <w:p w14:paraId="5667E828" w14:textId="5701FF89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Kendimi geliştirmemi sağlayacak deneyimler içinde bulunmaktan hoşlanırım.</w:t>
            </w:r>
          </w:p>
        </w:tc>
      </w:tr>
      <w:tr w:rsidR="00071B76" w:rsidRPr="001434CF" w14:paraId="1D4261A2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46374FB0" w14:textId="54C1200B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52F8F9AA" w14:textId="02B505A9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Yeni deneyimleri öğrenme fırsatı olarak görürüm.</w:t>
            </w:r>
          </w:p>
        </w:tc>
      </w:tr>
      <w:tr w:rsidR="00071B76" w:rsidRPr="001434CF" w14:paraId="397CC36D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4FD7F23F" w14:textId="401643B8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2A753181" w14:textId="75A6E488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Yeni şeyler öğrenmeye hevesliyim.</w:t>
            </w:r>
          </w:p>
        </w:tc>
      </w:tr>
      <w:tr w:rsidR="00071B76" w:rsidRPr="001434CF" w14:paraId="72131B12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02DAA82D" w14:textId="57D7F801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sz w:val="20"/>
                <w:szCs w:val="20"/>
              </w:rPr>
            </w:pPr>
            <w:r w:rsidRPr="00071B76">
              <w:rPr>
                <w:rFonts w:cs="Times New Roman"/>
                <w:bCs/>
                <w:sz w:val="20"/>
                <w:szCs w:val="20"/>
              </w:rPr>
              <w:t>Zihinsel Çeviklik</w:t>
            </w:r>
          </w:p>
        </w:tc>
        <w:tc>
          <w:tcPr>
            <w:tcW w:w="6692" w:type="dxa"/>
            <w:shd w:val="clear" w:color="auto" w:fill="auto"/>
          </w:tcPr>
          <w:p w14:paraId="197289B7" w14:textId="1E9A21D5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Farklı durumlar arasındaki ortak noktaları görürüm.</w:t>
            </w:r>
          </w:p>
        </w:tc>
      </w:tr>
      <w:tr w:rsidR="00071B76" w:rsidRPr="001434CF" w14:paraId="67B9CF92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147D5041" w14:textId="34E4585D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267C8DE7" w14:textId="1A10AC7E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Olaylar arasında bağlantı kurarım.</w:t>
            </w:r>
          </w:p>
        </w:tc>
      </w:tr>
      <w:tr w:rsidR="00071B76" w:rsidRPr="001434CF" w14:paraId="78FAD1ED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32ADADE8" w14:textId="371EA8F9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4BF55F25" w14:textId="0CB61586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Farklı şeyler arasında bağlantılar kurarak yeni şeyler keşfederim.</w:t>
            </w:r>
          </w:p>
        </w:tc>
      </w:tr>
      <w:tr w:rsidR="00071B76" w:rsidRPr="001434CF" w14:paraId="7F183E78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664D93C7" w14:textId="7EB5E65A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sz w:val="20"/>
                <w:szCs w:val="20"/>
              </w:rPr>
            </w:pPr>
            <w:r w:rsidRPr="00071B76">
              <w:rPr>
                <w:rFonts w:cs="Times New Roman"/>
                <w:bCs/>
                <w:sz w:val="20"/>
                <w:szCs w:val="20"/>
              </w:rPr>
              <w:t>Kişilerarası Çeviklik</w:t>
            </w:r>
          </w:p>
        </w:tc>
        <w:tc>
          <w:tcPr>
            <w:tcW w:w="6692" w:type="dxa"/>
            <w:shd w:val="clear" w:color="auto" w:fill="auto"/>
          </w:tcPr>
          <w:p w14:paraId="492B1C46" w14:textId="40646E8D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Farklı görüş ve düşünceleri dikkate alırım.</w:t>
            </w:r>
          </w:p>
        </w:tc>
      </w:tr>
      <w:tr w:rsidR="00071B76" w:rsidRPr="001434CF" w14:paraId="73CB5B05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0121196A" w14:textId="09F7F331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6DD8A5D0" w14:textId="67F1EBE4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Farklı düşünce ve bakış açılarına sahip insanlarla anlaşırım.</w:t>
            </w:r>
          </w:p>
        </w:tc>
      </w:tr>
      <w:tr w:rsidR="00071B76" w:rsidRPr="001434CF" w14:paraId="69F9C10C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6C9F1664" w14:textId="08395A26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2E2ADEE2" w14:textId="46F36D68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Sorunları çözmek için farklı bakış açılarından yararlanırım.</w:t>
            </w:r>
          </w:p>
        </w:tc>
      </w:tr>
      <w:tr w:rsidR="00071B76" w:rsidRPr="001434CF" w14:paraId="4D4889F2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3865F63D" w14:textId="4E886A09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  <w:r w:rsidRPr="00071B76">
              <w:rPr>
                <w:rFonts w:cs="Times New Roman"/>
                <w:bCs/>
                <w:iCs/>
                <w:sz w:val="20"/>
                <w:szCs w:val="20"/>
              </w:rPr>
              <w:t>Değişim Çevikliği</w:t>
            </w:r>
          </w:p>
        </w:tc>
        <w:tc>
          <w:tcPr>
            <w:tcW w:w="6692" w:type="dxa"/>
            <w:shd w:val="clear" w:color="auto" w:fill="auto"/>
          </w:tcPr>
          <w:p w14:paraId="3AA44273" w14:textId="03B917FC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Bilgi ve becerilerimi artırmaya çalışırım.</w:t>
            </w:r>
          </w:p>
        </w:tc>
      </w:tr>
      <w:tr w:rsidR="00071B76" w:rsidRPr="001434CF" w14:paraId="7CDE1273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38427978" w14:textId="1D6F0024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693AB2E7" w14:textId="6ED9D2EB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Yaptığım işleri daha iyi hale getirmeye çalışırım.</w:t>
            </w:r>
          </w:p>
        </w:tc>
      </w:tr>
      <w:tr w:rsidR="00071B76" w:rsidRPr="001434CF" w14:paraId="7F63FC23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5F424C96" w14:textId="46653447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0D80EFBC" w14:textId="357D804D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İyi olduğunu düşünsem bile mevcut durumu daha da iyileştirmeye çalışırım.</w:t>
            </w:r>
          </w:p>
        </w:tc>
      </w:tr>
      <w:tr w:rsidR="00071B76" w:rsidRPr="001434CF" w14:paraId="337428EB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7E86EB94" w14:textId="2D63CDFA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sz w:val="20"/>
                <w:szCs w:val="20"/>
              </w:rPr>
            </w:pPr>
            <w:r w:rsidRPr="00071B76">
              <w:rPr>
                <w:rFonts w:cs="Times New Roman"/>
                <w:bCs/>
                <w:sz w:val="20"/>
                <w:szCs w:val="20"/>
              </w:rPr>
              <w:t>Sonuç Çevikliği</w:t>
            </w:r>
          </w:p>
        </w:tc>
        <w:tc>
          <w:tcPr>
            <w:tcW w:w="6692" w:type="dxa"/>
            <w:shd w:val="clear" w:color="auto" w:fill="auto"/>
          </w:tcPr>
          <w:p w14:paraId="19088F5E" w14:textId="2AAFD86D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Elimdeki imkânlar sınırlı olsa bile işleri halletmenin bir yolunu bulurum.</w:t>
            </w:r>
          </w:p>
        </w:tc>
      </w:tr>
      <w:tr w:rsidR="00071B76" w:rsidRPr="001434CF" w14:paraId="7F6D69F2" w14:textId="77777777" w:rsidTr="00071B76">
        <w:trPr>
          <w:trHeight w:val="19"/>
        </w:trPr>
        <w:tc>
          <w:tcPr>
            <w:tcW w:w="2547" w:type="dxa"/>
            <w:shd w:val="clear" w:color="auto" w:fill="auto"/>
          </w:tcPr>
          <w:p w14:paraId="1EA134B9" w14:textId="4301F8D1" w:rsidR="00071B76" w:rsidRPr="00071B76" w:rsidRDefault="00071B76" w:rsidP="00071B76">
            <w:pPr>
              <w:spacing w:after="0" w:line="240" w:lineRule="auto"/>
              <w:ind w:left="176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692" w:type="dxa"/>
            <w:shd w:val="clear" w:color="auto" w:fill="auto"/>
          </w:tcPr>
          <w:p w14:paraId="2970522F" w14:textId="370E87E5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Arzu ettiğim sonuçlara ulaşma konusunda ortaya çıkan engeller beni durduramaz.</w:t>
            </w:r>
          </w:p>
        </w:tc>
      </w:tr>
      <w:tr w:rsidR="00071B76" w:rsidRPr="001434CF" w14:paraId="7A0B0A34" w14:textId="77777777" w:rsidTr="00071B76">
        <w:trPr>
          <w:trHeight w:val="19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5E31C92" w14:textId="3DB33AC6" w:rsidR="00071B76" w:rsidRPr="006C5F7A" w:rsidRDefault="00071B76" w:rsidP="00071B76">
            <w:pPr>
              <w:spacing w:after="0" w:line="240" w:lineRule="auto"/>
              <w:ind w:left="340"/>
              <w:rPr>
                <w:rFonts w:cs="Times New Roman"/>
                <w:sz w:val="20"/>
                <w:szCs w:val="20"/>
                <w:lang w:val="nl-NL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auto"/>
          </w:tcPr>
          <w:p w14:paraId="24CC0EF7" w14:textId="43801BCE" w:rsidR="00071B76" w:rsidRPr="00071B76" w:rsidRDefault="00071B76" w:rsidP="00071B76">
            <w:pPr>
              <w:spacing w:after="60" w:line="240" w:lineRule="auto"/>
              <w:rPr>
                <w:rFonts w:cs="Times New Roman"/>
                <w:sz w:val="20"/>
                <w:szCs w:val="20"/>
                <w:lang w:val="en-GB"/>
              </w:rPr>
            </w:pPr>
            <w:r w:rsidRPr="00071B76">
              <w:rPr>
                <w:rFonts w:cstheme="minorHAnsi"/>
                <w:sz w:val="20"/>
                <w:szCs w:val="20"/>
              </w:rPr>
              <w:t>Yeni veya zor durumlarda bile elde etmek istediğim sonuçlara ulaşırım.</w:t>
            </w:r>
          </w:p>
        </w:tc>
      </w:tr>
    </w:tbl>
    <w:p w14:paraId="0F6540EC" w14:textId="583BBE82" w:rsidR="00904166" w:rsidRPr="00071B76" w:rsidRDefault="00744CED">
      <w:pPr>
        <w:rPr>
          <w:sz w:val="20"/>
          <w:szCs w:val="18"/>
          <w:lang w:val="en-GB"/>
        </w:rPr>
      </w:pPr>
      <w:r w:rsidRPr="00071B76">
        <w:rPr>
          <w:sz w:val="20"/>
          <w:szCs w:val="18"/>
          <w:lang w:val="en-GB"/>
        </w:rPr>
        <w:t xml:space="preserve">Note: There is no reverse item. The items are rated on a </w:t>
      </w:r>
      <w:r w:rsidR="00071B76" w:rsidRPr="00071B76">
        <w:rPr>
          <w:sz w:val="20"/>
          <w:szCs w:val="18"/>
          <w:lang w:val="en-GB"/>
        </w:rPr>
        <w:t>5</w:t>
      </w:r>
      <w:r w:rsidRPr="00071B76">
        <w:rPr>
          <w:sz w:val="20"/>
          <w:szCs w:val="18"/>
          <w:lang w:val="en-GB"/>
        </w:rPr>
        <w:t xml:space="preserve">-point Likert scale from 1 (almost never) to </w:t>
      </w:r>
      <w:r w:rsidR="00071B76" w:rsidRPr="00071B76">
        <w:rPr>
          <w:sz w:val="20"/>
          <w:szCs w:val="18"/>
          <w:lang w:val="en-GB"/>
        </w:rPr>
        <w:t>5</w:t>
      </w:r>
      <w:r w:rsidRPr="00071B76">
        <w:rPr>
          <w:sz w:val="20"/>
          <w:szCs w:val="18"/>
          <w:lang w:val="en-GB"/>
        </w:rPr>
        <w:t xml:space="preserve"> (almost always) with higher scores indicating higher levels of </w:t>
      </w:r>
      <w:r w:rsidR="00071B76" w:rsidRPr="00071B76">
        <w:rPr>
          <w:sz w:val="20"/>
          <w:szCs w:val="18"/>
          <w:lang w:val="en-GB"/>
        </w:rPr>
        <w:t>learning agility</w:t>
      </w:r>
      <w:r w:rsidRPr="00071B76">
        <w:rPr>
          <w:sz w:val="20"/>
          <w:szCs w:val="18"/>
          <w:lang w:val="en-GB"/>
        </w:rPr>
        <w:t xml:space="preserve">. </w:t>
      </w:r>
    </w:p>
    <w:sectPr w:rsidR="00904166" w:rsidRPr="0007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635"/>
    <w:multiLevelType w:val="hybridMultilevel"/>
    <w:tmpl w:val="63CE2AB2"/>
    <w:lvl w:ilvl="0" w:tplc="84925C2C">
      <w:start w:val="1"/>
      <w:numFmt w:val="decimal"/>
      <w:suff w:val="space"/>
      <w:lvlText w:val="%1."/>
      <w:lvlJc w:val="left"/>
      <w:pPr>
        <w:ind w:left="340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NTE1sjQ3NzIysrRU0lEKTi0uzszPAykwqQUAmnDJnSwAAAA="/>
  </w:docVars>
  <w:rsids>
    <w:rsidRoot w:val="00350010"/>
    <w:rsid w:val="00071B76"/>
    <w:rsid w:val="00175143"/>
    <w:rsid w:val="00350010"/>
    <w:rsid w:val="003F6F70"/>
    <w:rsid w:val="00482B12"/>
    <w:rsid w:val="00551F8D"/>
    <w:rsid w:val="00744CED"/>
    <w:rsid w:val="008E00FC"/>
    <w:rsid w:val="00904166"/>
    <w:rsid w:val="00AE78BC"/>
    <w:rsid w:val="00F8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56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1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2021-06-26T15:19:00Z</dcterms:created>
  <dcterms:modified xsi:type="dcterms:W3CDTF">2022-02-12T15:48:00Z</dcterms:modified>
</cp:coreProperties>
</file>