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162E" w14:textId="61F1AA43" w:rsidR="005E33AD" w:rsidRDefault="005E33AD" w:rsidP="00DC3068">
      <w:pPr>
        <w:rPr>
          <w:lang w:val="tr-TR"/>
        </w:rPr>
      </w:pPr>
      <w:bookmarkStart w:id="0" w:name="_Hlk513033142"/>
    </w:p>
    <w:tbl>
      <w:tblPr>
        <w:tblStyle w:val="TabloKlavuzu4"/>
        <w:tblW w:w="99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3"/>
        <w:gridCol w:w="7879"/>
        <w:gridCol w:w="367"/>
        <w:gridCol w:w="367"/>
        <w:gridCol w:w="367"/>
        <w:gridCol w:w="367"/>
        <w:gridCol w:w="368"/>
      </w:tblGrid>
      <w:tr w:rsidR="005E33AD" w:rsidRPr="005E33AD" w14:paraId="3340249B" w14:textId="77777777" w:rsidTr="005059A6">
        <w:trPr>
          <w:cantSplit/>
          <w:trHeight w:val="2589"/>
        </w:trPr>
        <w:tc>
          <w:tcPr>
            <w:tcW w:w="8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01B0" w14:textId="77777777" w:rsidR="005E33AD" w:rsidRPr="005E33AD" w:rsidRDefault="005E33AD" w:rsidP="005E33AD">
            <w:pPr>
              <w:spacing w:before="0" w:line="240" w:lineRule="atLeast"/>
              <w:jc w:val="left"/>
              <w:rPr>
                <w:rFonts w:eastAsia="Times New Roman" w:cs="Times New Roman"/>
                <w:b/>
                <w:bCs/>
                <w:shd w:val="clear" w:color="auto" w:fill="auto"/>
              </w:rPr>
            </w:pPr>
            <w:bookmarkStart w:id="1" w:name="_Hlk84847205"/>
          </w:p>
          <w:p w14:paraId="3C867C7A" w14:textId="77777777" w:rsidR="005E33AD" w:rsidRPr="005E33AD" w:rsidRDefault="005E33AD" w:rsidP="005E33AD">
            <w:pPr>
              <w:spacing w:before="0" w:line="240" w:lineRule="atLeast"/>
              <w:jc w:val="left"/>
              <w:rPr>
                <w:rFonts w:eastAsia="Times New Roman" w:cs="Times New Roman"/>
                <w:b/>
                <w:bCs/>
                <w:shd w:val="clear" w:color="auto" w:fill="auto"/>
              </w:rPr>
            </w:pPr>
            <w:r w:rsidRPr="005E33AD">
              <w:rPr>
                <w:rFonts w:eastAsia="Times New Roman" w:cs="Times New Roman"/>
                <w:b/>
                <w:bCs/>
                <w:shd w:val="clear" w:color="auto" w:fill="auto"/>
              </w:rPr>
              <w:t>OKUL ŞEFFAFLIK ÖLÇEĞİ</w:t>
            </w:r>
          </w:p>
          <w:p w14:paraId="0E622F5D" w14:textId="77777777" w:rsidR="005E33AD" w:rsidRPr="005E33AD" w:rsidRDefault="005E33AD" w:rsidP="005E33AD">
            <w:pPr>
              <w:spacing w:before="0" w:line="240" w:lineRule="atLeast"/>
              <w:jc w:val="left"/>
              <w:rPr>
                <w:rFonts w:eastAsia="Times New Roman" w:cs="Times New Roman"/>
                <w:bCs/>
                <w:shd w:val="clear" w:color="auto" w:fill="auto"/>
              </w:rPr>
            </w:pPr>
          </w:p>
          <w:p w14:paraId="67BFB5F6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bCs/>
                <w:shd w:val="clear" w:color="auto" w:fill="auto"/>
              </w:rPr>
            </w:pPr>
            <w:r w:rsidRPr="005E33AD">
              <w:rPr>
                <w:rFonts w:cs="Times New Roman"/>
                <w:bCs/>
                <w:shd w:val="clear" w:color="auto" w:fill="auto"/>
              </w:rPr>
              <w:t xml:space="preserve">Lütfen bu maddeleri, </w:t>
            </w:r>
            <w:r w:rsidRPr="005E33AD">
              <w:rPr>
                <w:rFonts w:cs="Times New Roman"/>
                <w:b/>
                <w:bCs/>
                <w:u w:val="single"/>
                <w:shd w:val="clear" w:color="auto" w:fill="auto"/>
              </w:rPr>
              <w:t>çalıştığınız okulun</w:t>
            </w:r>
            <w:r w:rsidRPr="005E33AD">
              <w:rPr>
                <w:rFonts w:cs="Times New Roman"/>
                <w:bCs/>
                <w:shd w:val="clear" w:color="auto" w:fill="auto"/>
              </w:rPr>
              <w:t xml:space="preserve"> özelliklerini ne derece yansıttığını düşünerek işaretleyiniz.</w:t>
            </w:r>
          </w:p>
          <w:p w14:paraId="40B47A87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bCs/>
                <w:shd w:val="clear" w:color="auto" w:fill="auto"/>
              </w:rPr>
            </w:pPr>
          </w:p>
          <w:p w14:paraId="66CD76EA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bCs/>
                <w:shd w:val="clear" w:color="auto" w:fill="auto"/>
              </w:rPr>
            </w:pPr>
          </w:p>
          <w:p w14:paraId="7357E218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bCs/>
                <w:shd w:val="clear" w:color="auto" w:fill="auto"/>
              </w:rPr>
            </w:pPr>
          </w:p>
          <w:p w14:paraId="0D89B2ED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bCs/>
                <w:shd w:val="clear" w:color="auto" w:fill="auto"/>
              </w:rPr>
            </w:pPr>
            <w:r w:rsidRPr="005E33AD">
              <w:rPr>
                <w:rFonts w:cs="Times New Roman"/>
                <w:b/>
                <w:bCs/>
                <w:shd w:val="clear" w:color="auto" w:fill="auto"/>
              </w:rPr>
              <w:t>Bu okulda;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A1D97A" w14:textId="77777777" w:rsidR="005E33AD" w:rsidRPr="005E33AD" w:rsidRDefault="005E33AD" w:rsidP="005E33AD">
            <w:pPr>
              <w:spacing w:before="0" w:line="360" w:lineRule="auto"/>
              <w:ind w:left="113" w:right="113"/>
              <w:jc w:val="left"/>
              <w:rPr>
                <w:rFonts w:cs="Times New Roman"/>
                <w:b/>
                <w:sz w:val="20"/>
                <w:shd w:val="clear" w:color="auto" w:fill="auto"/>
              </w:rPr>
            </w:pPr>
            <w:r w:rsidRPr="005E33AD">
              <w:rPr>
                <w:rFonts w:cs="Times New Roman"/>
                <w:b/>
                <w:sz w:val="20"/>
                <w:shd w:val="clear" w:color="auto" w:fill="auto"/>
              </w:rPr>
              <w:t>Hiç Katılmıyorum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21240B" w14:textId="77777777" w:rsidR="005E33AD" w:rsidRPr="005E33AD" w:rsidRDefault="005E33AD" w:rsidP="005E33AD">
            <w:pPr>
              <w:spacing w:before="0" w:line="360" w:lineRule="auto"/>
              <w:ind w:left="113" w:right="113"/>
              <w:jc w:val="left"/>
              <w:rPr>
                <w:rFonts w:cs="Times New Roman"/>
                <w:b/>
                <w:sz w:val="20"/>
                <w:shd w:val="clear" w:color="auto" w:fill="auto"/>
              </w:rPr>
            </w:pPr>
            <w:r w:rsidRPr="005E33AD">
              <w:rPr>
                <w:rFonts w:cs="Times New Roman"/>
                <w:b/>
                <w:sz w:val="20"/>
                <w:shd w:val="clear" w:color="auto" w:fill="auto"/>
              </w:rPr>
              <w:t>Katılmıyorum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708441" w14:textId="77777777" w:rsidR="005E33AD" w:rsidRPr="005E33AD" w:rsidRDefault="005E33AD" w:rsidP="005E33AD">
            <w:pPr>
              <w:spacing w:before="0" w:line="360" w:lineRule="auto"/>
              <w:ind w:left="113" w:right="113"/>
              <w:jc w:val="left"/>
              <w:rPr>
                <w:rFonts w:cs="Times New Roman"/>
                <w:b/>
                <w:sz w:val="20"/>
                <w:shd w:val="clear" w:color="auto" w:fill="auto"/>
              </w:rPr>
            </w:pPr>
            <w:r w:rsidRPr="005E33AD">
              <w:rPr>
                <w:rFonts w:cs="Times New Roman"/>
                <w:b/>
                <w:sz w:val="20"/>
                <w:shd w:val="clear" w:color="auto" w:fill="auto"/>
              </w:rPr>
              <w:t>Orta Düzeyde Katılıyorum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E6551" w14:textId="77777777" w:rsidR="005E33AD" w:rsidRPr="005E33AD" w:rsidRDefault="005E33AD" w:rsidP="005E33AD">
            <w:pPr>
              <w:spacing w:before="0" w:line="360" w:lineRule="auto"/>
              <w:ind w:left="113" w:right="113"/>
              <w:jc w:val="left"/>
              <w:rPr>
                <w:rFonts w:cs="Times New Roman"/>
                <w:b/>
                <w:sz w:val="20"/>
                <w:shd w:val="clear" w:color="auto" w:fill="auto"/>
              </w:rPr>
            </w:pPr>
            <w:r w:rsidRPr="005E33AD">
              <w:rPr>
                <w:rFonts w:cs="Times New Roman"/>
                <w:b/>
                <w:sz w:val="20"/>
                <w:shd w:val="clear" w:color="auto" w:fill="auto"/>
              </w:rPr>
              <w:t>Katılıyorum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D194A3" w14:textId="77777777" w:rsidR="005E33AD" w:rsidRPr="005E33AD" w:rsidRDefault="005E33AD" w:rsidP="005E33AD">
            <w:pPr>
              <w:spacing w:before="0" w:line="360" w:lineRule="auto"/>
              <w:ind w:left="113" w:right="113"/>
              <w:jc w:val="left"/>
              <w:rPr>
                <w:rFonts w:cs="Times New Roman"/>
                <w:b/>
                <w:sz w:val="20"/>
                <w:shd w:val="clear" w:color="auto" w:fill="auto"/>
              </w:rPr>
            </w:pPr>
            <w:r w:rsidRPr="005E33AD">
              <w:rPr>
                <w:rFonts w:cs="Times New Roman"/>
                <w:b/>
                <w:sz w:val="20"/>
                <w:shd w:val="clear" w:color="auto" w:fill="auto"/>
              </w:rPr>
              <w:t>Tamamen Katılıyorum</w:t>
            </w:r>
          </w:p>
        </w:tc>
      </w:tr>
      <w:tr w:rsidR="005E33AD" w:rsidRPr="005E33AD" w14:paraId="3041A14A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1DA8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9D95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>Okul yönetimi, karar alma süreçlerinde öğretmenlerin görüşlerini anlamaya çalışır.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3805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D7F4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9810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7149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BE56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  <w:tr w:rsidR="005E33AD" w:rsidRPr="005E33AD" w14:paraId="3C452D54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68A0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ACAC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 xml:space="preserve">Okul yönetimi, alınacak karar ile ilgili bilgilere ulaşabilmesi için öğretmenlere kolaylık sağlar.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2791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9A80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FC83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0986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5503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  <w:tr w:rsidR="005E33AD" w:rsidRPr="005E33AD" w14:paraId="2CB702F7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D62B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039E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 xml:space="preserve">Okul yönetimi, kararları kapalı kapılar ardında </w:t>
            </w:r>
            <w:proofErr w:type="gramStart"/>
            <w:r w:rsidRPr="005E33AD">
              <w:rPr>
                <w:rFonts w:cs="Times New Roman"/>
                <w:shd w:val="clear" w:color="auto" w:fill="auto"/>
              </w:rPr>
              <w:t>alır.*</w:t>
            </w:r>
            <w:proofErr w:type="gramEnd"/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8FA0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D50C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2B2A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C332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464E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  <w:tr w:rsidR="005E33AD" w:rsidRPr="005E33AD" w14:paraId="5D6BF37B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9567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4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3177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>Okul yönetimi, okul ile ilgili kararlarda öğretmenlerin fikrini alır.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59AE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2B92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6530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EAE2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B118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  <w:tr w:rsidR="005E33AD" w:rsidRPr="005E33AD" w14:paraId="7C43AE90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A900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2D61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>Okul yönetimi, öğretmenlere okul ile ilgili doğru bilgiler verir.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CDE9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3E3B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4E6C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8223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7120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  <w:tr w:rsidR="005E33AD" w:rsidRPr="005E33AD" w14:paraId="3820CAB2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D7A0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0524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>Okul yönetimi, öğretmenlerin ihtiyaç duydukları bilgileri zamanında paylaşır.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2520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F799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5A2F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A05B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9076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  <w:tr w:rsidR="005E33AD" w:rsidRPr="005E33AD" w14:paraId="679CEA0F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E19C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7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FA6F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>Okul yönetimi, öğretmenlerin ihtiyaç duydukları bilgileri eksiksiz verir.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4938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BB77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A111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E50A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7EA3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  <w:tr w:rsidR="005E33AD" w:rsidRPr="005E33AD" w14:paraId="6F27BE36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4028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8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F7EC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 xml:space="preserve">Okul yönetiminin öğretmenlerle paylaştığı bilgiler güvenilirdir.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1E2E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B7E2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259A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703E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D890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  <w:tr w:rsidR="005E33AD" w:rsidRPr="005E33AD" w14:paraId="7E8CB8DC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1CC5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9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94D8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>Okul yönetiminin öğretmenlerle paylaştığı bilgiler anlaşılırdır.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1628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E7C2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AE2E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F719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5280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  <w:tr w:rsidR="005E33AD" w:rsidRPr="005E33AD" w14:paraId="62820517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D13F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10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4B81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 xml:space="preserve">Okul yönetimi, öğretmenlerin işine yarayacak bilgileri </w:t>
            </w:r>
            <w:proofErr w:type="gramStart"/>
            <w:r w:rsidRPr="005E33AD">
              <w:rPr>
                <w:rFonts w:cs="Times New Roman"/>
                <w:shd w:val="clear" w:color="auto" w:fill="auto"/>
              </w:rPr>
              <w:t>gizler.*</w:t>
            </w:r>
            <w:proofErr w:type="gramEnd"/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8A2C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B2EB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C1A7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0D2B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FADF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  <w:tr w:rsidR="005E33AD" w:rsidRPr="005E33AD" w14:paraId="521CE076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3985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11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67F3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>Okul yönetimi, yönetsel hatalarının sorumluluğunu üstlenir.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BDCD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4A4B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23DE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E8F9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4C88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  <w:tr w:rsidR="005E33AD" w:rsidRPr="005E33AD" w14:paraId="28740E07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EDCD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12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B0A1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>Okul yönetimi, okulun gelir gideriyle ilgili detayları öğretmenlerle paylaşır.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048D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7CEC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528F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1635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DC6D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  <w:tr w:rsidR="005E33AD" w:rsidRPr="005E33AD" w14:paraId="6731D80C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E083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13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BD62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>Okul yönetimi, aldığı kararların sonuçlarını açıklamaya isteklidir.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307E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2E15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D371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5A88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145C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  <w:tr w:rsidR="005E33AD" w:rsidRPr="005E33AD" w14:paraId="3893AAD2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4143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14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9FAD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>Okul yönetimi, aldığı kararların gerekçelerini öğretmenlerle paylaşır.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7EE5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093C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07F5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0E95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3607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  <w:tr w:rsidR="005E33AD" w:rsidRPr="005E33AD" w14:paraId="18D37D9E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12EF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15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09BA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>Okul yönetimi, okul kaynaklarının etkili kullanımına ilişkin açıklama yapar.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198A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6500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8EBE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B085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9936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  <w:tr w:rsidR="005E33AD" w:rsidRPr="005E33AD" w14:paraId="33601FDD" w14:textId="77777777" w:rsidTr="005059A6">
        <w:trPr>
          <w:trHeight w:val="34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D771" w14:textId="77777777" w:rsidR="005E33AD" w:rsidRPr="005E33AD" w:rsidRDefault="005E33AD" w:rsidP="005E33AD">
            <w:pPr>
              <w:spacing w:before="0" w:line="240" w:lineRule="auto"/>
              <w:ind w:left="-108" w:right="-98"/>
              <w:jc w:val="center"/>
              <w:rPr>
                <w:rFonts w:cs="Times New Roman"/>
                <w:sz w:val="16"/>
                <w:szCs w:val="16"/>
                <w:shd w:val="clear" w:color="auto" w:fill="auto"/>
              </w:rPr>
            </w:pPr>
            <w:r w:rsidRPr="005E33AD">
              <w:rPr>
                <w:rFonts w:cs="Times New Roman"/>
                <w:sz w:val="16"/>
                <w:szCs w:val="16"/>
                <w:shd w:val="clear" w:color="auto" w:fill="auto"/>
              </w:rPr>
              <w:t>16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B0A4" w14:textId="77777777" w:rsidR="005E33AD" w:rsidRPr="005E33AD" w:rsidRDefault="005E33AD" w:rsidP="005E33AD">
            <w:pPr>
              <w:spacing w:before="0" w:line="240" w:lineRule="auto"/>
              <w:jc w:val="left"/>
              <w:rPr>
                <w:rFonts w:cs="Times New Roman"/>
                <w:shd w:val="clear" w:color="auto" w:fill="auto"/>
              </w:rPr>
            </w:pPr>
            <w:r w:rsidRPr="005E33AD">
              <w:rPr>
                <w:rFonts w:cs="Times New Roman"/>
                <w:shd w:val="clear" w:color="auto" w:fill="auto"/>
              </w:rPr>
              <w:t xml:space="preserve">Okul yönetimi, yönetsel uygulamalarının değerlendirilmesine açıktır. 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4BF5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E1AC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845C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A772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9B15" w14:textId="77777777" w:rsidR="005E33AD" w:rsidRPr="005E33AD" w:rsidRDefault="005E33AD" w:rsidP="005E33AD">
            <w:pPr>
              <w:spacing w:before="0" w:line="240" w:lineRule="auto"/>
              <w:jc w:val="center"/>
              <w:rPr>
                <w:rFonts w:cs="Times New Roman"/>
                <w:color w:val="BFBFBF"/>
                <w:shd w:val="clear" w:color="auto" w:fill="auto"/>
              </w:rPr>
            </w:pPr>
            <w:r w:rsidRPr="005E33AD">
              <w:rPr>
                <w:rFonts w:cs="Times New Roman"/>
                <w:color w:val="BFBFBF"/>
                <w:shd w:val="clear" w:color="auto" w:fill="auto"/>
              </w:rPr>
              <w:t>5</w:t>
            </w:r>
          </w:p>
        </w:tc>
      </w:tr>
    </w:tbl>
    <w:p w14:paraId="68E5C4E5" w14:textId="66AB7D09" w:rsidR="005E33AD" w:rsidRPr="005E33AD" w:rsidRDefault="005E33AD" w:rsidP="005E33AD">
      <w:pPr>
        <w:spacing w:before="0" w:after="160" w:line="360" w:lineRule="auto"/>
        <w:rPr>
          <w:rFonts w:eastAsia="Calibri" w:cs="Times New Roman"/>
          <w:b/>
          <w:bCs/>
          <w:shd w:val="clear" w:color="auto" w:fill="auto"/>
          <w:lang w:val="tr-TR" w:eastAsia="en-US"/>
        </w:rPr>
      </w:pPr>
      <w:bookmarkStart w:id="2" w:name="_Hlk84847214"/>
      <w:bookmarkEnd w:id="1"/>
      <w:r w:rsidRPr="005E33AD">
        <w:rPr>
          <w:rFonts w:eastAsia="Calibri" w:cs="Times New Roman"/>
          <w:b/>
          <w:bCs/>
          <w:shd w:val="clear" w:color="auto" w:fill="auto"/>
          <w:lang w:val="tr-TR" w:eastAsia="en-US"/>
        </w:rPr>
        <w:t>Ölçeğe ilişkin açıklamalar:</w:t>
      </w:r>
    </w:p>
    <w:p w14:paraId="51BF6819" w14:textId="77777777" w:rsidR="005E33AD" w:rsidRPr="005E33AD" w:rsidRDefault="005E33AD" w:rsidP="005E33AD">
      <w:pPr>
        <w:spacing w:before="0" w:after="160" w:line="360" w:lineRule="auto"/>
        <w:rPr>
          <w:rFonts w:eastAsia="Calibri" w:cs="Times New Roman"/>
          <w:shd w:val="clear" w:color="auto" w:fill="auto"/>
          <w:lang w:val="tr-TR" w:eastAsia="en-US"/>
        </w:rPr>
      </w:pPr>
      <w:r w:rsidRPr="005E33AD">
        <w:rPr>
          <w:rFonts w:eastAsia="Calibri" w:cs="Times New Roman"/>
          <w:shd w:val="clear" w:color="auto" w:fill="auto"/>
          <w:lang w:val="tr-TR" w:eastAsia="en-US"/>
        </w:rPr>
        <w:t>* Ters madde: 3. ve 10. madde</w:t>
      </w:r>
    </w:p>
    <w:p w14:paraId="370957EE" w14:textId="77777777" w:rsidR="005E33AD" w:rsidRPr="005E33AD" w:rsidRDefault="005E33AD" w:rsidP="005E33AD">
      <w:pPr>
        <w:spacing w:before="0" w:line="240" w:lineRule="auto"/>
        <w:rPr>
          <w:rFonts w:eastAsia="Calibri" w:cs="Times New Roman"/>
          <w:shd w:val="clear" w:color="auto" w:fill="auto"/>
          <w:lang w:val="tr-TR" w:eastAsia="en-US"/>
        </w:rPr>
      </w:pPr>
      <w:r w:rsidRPr="005E33AD">
        <w:rPr>
          <w:rFonts w:eastAsia="Calibri" w:cs="Times New Roman"/>
          <w:shd w:val="clear" w:color="auto" w:fill="auto"/>
          <w:lang w:val="tr-TR" w:eastAsia="en-US"/>
        </w:rPr>
        <w:t>Boyutlar:</w:t>
      </w:r>
    </w:p>
    <w:p w14:paraId="7C7F1EEC" w14:textId="77777777" w:rsidR="005E33AD" w:rsidRPr="005E33AD" w:rsidRDefault="005E33AD" w:rsidP="005E33AD">
      <w:pPr>
        <w:spacing w:before="0" w:line="360" w:lineRule="auto"/>
        <w:ind w:firstLine="709"/>
        <w:rPr>
          <w:rFonts w:eastAsia="Calibri" w:cs="Times New Roman"/>
          <w:shd w:val="clear" w:color="auto" w:fill="auto"/>
          <w:lang w:val="tr-TR" w:eastAsia="en-US"/>
        </w:rPr>
      </w:pPr>
      <w:r w:rsidRPr="005E33AD">
        <w:rPr>
          <w:rFonts w:eastAsia="Calibri" w:cs="Times New Roman"/>
          <w:shd w:val="clear" w:color="auto" w:fill="auto"/>
          <w:lang w:val="tr-TR" w:eastAsia="en-US"/>
        </w:rPr>
        <w:t>Kararlara Katılım: 1,2,3,4. madde</w:t>
      </w:r>
    </w:p>
    <w:p w14:paraId="33D23F4B" w14:textId="77777777" w:rsidR="005E33AD" w:rsidRPr="005E33AD" w:rsidRDefault="005E33AD" w:rsidP="005E33AD">
      <w:pPr>
        <w:spacing w:before="0" w:line="360" w:lineRule="auto"/>
        <w:ind w:firstLine="709"/>
        <w:rPr>
          <w:rFonts w:eastAsia="Calibri" w:cs="Times New Roman"/>
          <w:shd w:val="clear" w:color="auto" w:fill="auto"/>
          <w:lang w:val="tr-TR" w:eastAsia="en-US"/>
        </w:rPr>
      </w:pPr>
      <w:r w:rsidRPr="005E33AD">
        <w:rPr>
          <w:rFonts w:eastAsia="Calibri" w:cs="Times New Roman"/>
          <w:shd w:val="clear" w:color="auto" w:fill="auto"/>
          <w:lang w:val="tr-TR" w:eastAsia="en-US"/>
        </w:rPr>
        <w:t>Bilgi Akışı: 5,6,7,8,9,10. madde</w:t>
      </w:r>
    </w:p>
    <w:p w14:paraId="23D2E7F4" w14:textId="77777777" w:rsidR="005E33AD" w:rsidRPr="005E33AD" w:rsidRDefault="005E33AD" w:rsidP="005E33AD">
      <w:pPr>
        <w:spacing w:before="0" w:line="360" w:lineRule="auto"/>
        <w:ind w:firstLine="709"/>
        <w:rPr>
          <w:rFonts w:eastAsia="Calibri" w:cs="Times New Roman"/>
          <w:shd w:val="clear" w:color="auto" w:fill="auto"/>
          <w:lang w:val="tr-TR" w:eastAsia="en-US"/>
        </w:rPr>
      </w:pPr>
      <w:r w:rsidRPr="005E33AD">
        <w:rPr>
          <w:rFonts w:eastAsia="Calibri" w:cs="Times New Roman"/>
          <w:shd w:val="clear" w:color="auto" w:fill="auto"/>
          <w:lang w:val="tr-TR" w:eastAsia="en-US"/>
        </w:rPr>
        <w:t>Hesap Verebilirlik: 11,12,13,14,15,16. madde</w:t>
      </w:r>
    </w:p>
    <w:bookmarkEnd w:id="0"/>
    <w:bookmarkEnd w:id="2"/>
    <w:p w14:paraId="46A58255" w14:textId="66777CC9" w:rsidR="00D06C1B" w:rsidRPr="00742FB8" w:rsidRDefault="00D06C1B" w:rsidP="000E7515">
      <w:pPr>
        <w:rPr>
          <w:color w:val="4F81BD" w:themeColor="accent1"/>
          <w:lang w:val="tr-TR"/>
        </w:rPr>
      </w:pPr>
    </w:p>
    <w:sectPr w:rsidR="00D06C1B" w:rsidRPr="00742FB8" w:rsidSect="00233B6D">
      <w:footerReference w:type="default" r:id="rId8"/>
      <w:pgSz w:w="12240" w:h="15840"/>
      <w:pgMar w:top="1417" w:right="1417" w:bottom="1417" w:left="1417" w:header="720" w:footer="720" w:gutter="0"/>
      <w:pgNumType w:start="8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AED3" w14:textId="77777777" w:rsidR="0026498C" w:rsidRDefault="0026498C" w:rsidP="000E7515">
      <w:r>
        <w:separator/>
      </w:r>
    </w:p>
  </w:endnote>
  <w:endnote w:type="continuationSeparator" w:id="0">
    <w:p w14:paraId="6AAE278C" w14:textId="77777777" w:rsidR="0026498C" w:rsidRDefault="0026498C" w:rsidP="000E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9820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BFFAB5C" w14:textId="4F3FB299" w:rsidR="00233B6D" w:rsidRPr="00233B6D" w:rsidRDefault="00D06C1B">
        <w:pPr>
          <w:pStyle w:val="AltBilgi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>xx</w:t>
        </w:r>
      </w:p>
    </w:sdtContent>
  </w:sdt>
  <w:p w14:paraId="4309B4AD" w14:textId="77777777" w:rsidR="00233B6D" w:rsidRDefault="00233B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EB16" w14:textId="77777777" w:rsidR="0026498C" w:rsidRDefault="0026498C" w:rsidP="000E7515">
      <w:r>
        <w:separator/>
      </w:r>
    </w:p>
  </w:footnote>
  <w:footnote w:type="continuationSeparator" w:id="0">
    <w:p w14:paraId="0111E4E6" w14:textId="77777777" w:rsidR="0026498C" w:rsidRDefault="0026498C" w:rsidP="000E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E2662"/>
    <w:multiLevelType w:val="hybridMultilevel"/>
    <w:tmpl w:val="5B9C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0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588"/>
    <w:rsid w:val="00004985"/>
    <w:rsid w:val="0000513B"/>
    <w:rsid w:val="00010758"/>
    <w:rsid w:val="000147CE"/>
    <w:rsid w:val="0002227C"/>
    <w:rsid w:val="00026472"/>
    <w:rsid w:val="00033FF4"/>
    <w:rsid w:val="0003564B"/>
    <w:rsid w:val="000376F8"/>
    <w:rsid w:val="00042EF2"/>
    <w:rsid w:val="00053E2A"/>
    <w:rsid w:val="00053E70"/>
    <w:rsid w:val="00055E93"/>
    <w:rsid w:val="000624FF"/>
    <w:rsid w:val="00066412"/>
    <w:rsid w:val="0006644E"/>
    <w:rsid w:val="0007147B"/>
    <w:rsid w:val="00075653"/>
    <w:rsid w:val="000757F5"/>
    <w:rsid w:val="00076BB4"/>
    <w:rsid w:val="00087DD9"/>
    <w:rsid w:val="000949BB"/>
    <w:rsid w:val="000A3F4E"/>
    <w:rsid w:val="000A7456"/>
    <w:rsid w:val="000A7FCB"/>
    <w:rsid w:val="000B0D80"/>
    <w:rsid w:val="000B22DB"/>
    <w:rsid w:val="000B36DE"/>
    <w:rsid w:val="000B4F00"/>
    <w:rsid w:val="000C0B10"/>
    <w:rsid w:val="000C5D26"/>
    <w:rsid w:val="000C764B"/>
    <w:rsid w:val="000D55BA"/>
    <w:rsid w:val="000D5EB8"/>
    <w:rsid w:val="000E0EC1"/>
    <w:rsid w:val="000E5D80"/>
    <w:rsid w:val="000E7515"/>
    <w:rsid w:val="000F3D81"/>
    <w:rsid w:val="000F3DED"/>
    <w:rsid w:val="000F4598"/>
    <w:rsid w:val="000F66AD"/>
    <w:rsid w:val="00112985"/>
    <w:rsid w:val="00116D11"/>
    <w:rsid w:val="00130608"/>
    <w:rsid w:val="00140421"/>
    <w:rsid w:val="001475E7"/>
    <w:rsid w:val="00147921"/>
    <w:rsid w:val="00151581"/>
    <w:rsid w:val="00152B26"/>
    <w:rsid w:val="00157621"/>
    <w:rsid w:val="00164D29"/>
    <w:rsid w:val="001838C8"/>
    <w:rsid w:val="001B171D"/>
    <w:rsid w:val="001C035E"/>
    <w:rsid w:val="001C1FCE"/>
    <w:rsid w:val="001C20BD"/>
    <w:rsid w:val="001C7990"/>
    <w:rsid w:val="001D26B9"/>
    <w:rsid w:val="001E229C"/>
    <w:rsid w:val="001F071C"/>
    <w:rsid w:val="00200346"/>
    <w:rsid w:val="00200EBD"/>
    <w:rsid w:val="00202714"/>
    <w:rsid w:val="00214C3E"/>
    <w:rsid w:val="00233B6D"/>
    <w:rsid w:val="00250503"/>
    <w:rsid w:val="0026498C"/>
    <w:rsid w:val="002700B4"/>
    <w:rsid w:val="002711F0"/>
    <w:rsid w:val="002844F9"/>
    <w:rsid w:val="00297000"/>
    <w:rsid w:val="002B0663"/>
    <w:rsid w:val="002B7823"/>
    <w:rsid w:val="002C37A1"/>
    <w:rsid w:val="002E1379"/>
    <w:rsid w:val="002F2C4E"/>
    <w:rsid w:val="002F5B1B"/>
    <w:rsid w:val="00303273"/>
    <w:rsid w:val="0033355F"/>
    <w:rsid w:val="00343655"/>
    <w:rsid w:val="0034602F"/>
    <w:rsid w:val="00347773"/>
    <w:rsid w:val="00351268"/>
    <w:rsid w:val="00352E73"/>
    <w:rsid w:val="003566B4"/>
    <w:rsid w:val="00357C94"/>
    <w:rsid w:val="00364C0D"/>
    <w:rsid w:val="00375FCA"/>
    <w:rsid w:val="00376CB3"/>
    <w:rsid w:val="003770EE"/>
    <w:rsid w:val="00390B3D"/>
    <w:rsid w:val="003945B0"/>
    <w:rsid w:val="003A026F"/>
    <w:rsid w:val="003A2F96"/>
    <w:rsid w:val="003B2302"/>
    <w:rsid w:val="003D0852"/>
    <w:rsid w:val="003D6961"/>
    <w:rsid w:val="003D782C"/>
    <w:rsid w:val="003E24E2"/>
    <w:rsid w:val="003E4A1A"/>
    <w:rsid w:val="003F55BE"/>
    <w:rsid w:val="003F623F"/>
    <w:rsid w:val="0040084B"/>
    <w:rsid w:val="004014C4"/>
    <w:rsid w:val="004068E1"/>
    <w:rsid w:val="0040725C"/>
    <w:rsid w:val="00407BFE"/>
    <w:rsid w:val="004117EC"/>
    <w:rsid w:val="00416BE9"/>
    <w:rsid w:val="00426A18"/>
    <w:rsid w:val="00427AD0"/>
    <w:rsid w:val="00431CE8"/>
    <w:rsid w:val="004330A4"/>
    <w:rsid w:val="00433C77"/>
    <w:rsid w:val="004364CB"/>
    <w:rsid w:val="004365E6"/>
    <w:rsid w:val="0044498F"/>
    <w:rsid w:val="00452810"/>
    <w:rsid w:val="00453474"/>
    <w:rsid w:val="00464A1A"/>
    <w:rsid w:val="0046702E"/>
    <w:rsid w:val="00471F23"/>
    <w:rsid w:val="0047714D"/>
    <w:rsid w:val="0047722B"/>
    <w:rsid w:val="00477DDB"/>
    <w:rsid w:val="00482C48"/>
    <w:rsid w:val="004839DC"/>
    <w:rsid w:val="0049086E"/>
    <w:rsid w:val="004914A7"/>
    <w:rsid w:val="00491EDE"/>
    <w:rsid w:val="0049563A"/>
    <w:rsid w:val="00496C19"/>
    <w:rsid w:val="004B060E"/>
    <w:rsid w:val="004B4B2C"/>
    <w:rsid w:val="004B7A46"/>
    <w:rsid w:val="004C03B1"/>
    <w:rsid w:val="004C0E1F"/>
    <w:rsid w:val="004D28D1"/>
    <w:rsid w:val="004D3A34"/>
    <w:rsid w:val="004E1474"/>
    <w:rsid w:val="004E2A5B"/>
    <w:rsid w:val="004E502E"/>
    <w:rsid w:val="004F32C2"/>
    <w:rsid w:val="00511D35"/>
    <w:rsid w:val="00513E55"/>
    <w:rsid w:val="00515BDE"/>
    <w:rsid w:val="00516C38"/>
    <w:rsid w:val="00522201"/>
    <w:rsid w:val="00524504"/>
    <w:rsid w:val="005342BC"/>
    <w:rsid w:val="00544DDB"/>
    <w:rsid w:val="00544FCD"/>
    <w:rsid w:val="0055071F"/>
    <w:rsid w:val="00551800"/>
    <w:rsid w:val="0055264E"/>
    <w:rsid w:val="00555074"/>
    <w:rsid w:val="0056755C"/>
    <w:rsid w:val="005921C5"/>
    <w:rsid w:val="005926D2"/>
    <w:rsid w:val="00592A86"/>
    <w:rsid w:val="00593EF1"/>
    <w:rsid w:val="005B6610"/>
    <w:rsid w:val="005B721E"/>
    <w:rsid w:val="005C038B"/>
    <w:rsid w:val="005C368A"/>
    <w:rsid w:val="005C7970"/>
    <w:rsid w:val="005D21D7"/>
    <w:rsid w:val="005D3BAE"/>
    <w:rsid w:val="005D5A4D"/>
    <w:rsid w:val="005D6B05"/>
    <w:rsid w:val="005E0CF6"/>
    <w:rsid w:val="005E33AD"/>
    <w:rsid w:val="005E58FA"/>
    <w:rsid w:val="00602AFE"/>
    <w:rsid w:val="00612F4A"/>
    <w:rsid w:val="00613207"/>
    <w:rsid w:val="00614274"/>
    <w:rsid w:val="00621EB1"/>
    <w:rsid w:val="00623D29"/>
    <w:rsid w:val="00632CC7"/>
    <w:rsid w:val="00634FB4"/>
    <w:rsid w:val="00635415"/>
    <w:rsid w:val="00643D30"/>
    <w:rsid w:val="0064472E"/>
    <w:rsid w:val="006453FE"/>
    <w:rsid w:val="006566DB"/>
    <w:rsid w:val="00656BCC"/>
    <w:rsid w:val="0066249C"/>
    <w:rsid w:val="00672C97"/>
    <w:rsid w:val="0067476C"/>
    <w:rsid w:val="00690D24"/>
    <w:rsid w:val="00692072"/>
    <w:rsid w:val="006940D0"/>
    <w:rsid w:val="006A0836"/>
    <w:rsid w:val="006A7B4E"/>
    <w:rsid w:val="006C3905"/>
    <w:rsid w:val="006D0FB1"/>
    <w:rsid w:val="006D1DEF"/>
    <w:rsid w:val="006E0472"/>
    <w:rsid w:val="006E054C"/>
    <w:rsid w:val="006F7EAD"/>
    <w:rsid w:val="00706F37"/>
    <w:rsid w:val="00714673"/>
    <w:rsid w:val="007224FC"/>
    <w:rsid w:val="0073364E"/>
    <w:rsid w:val="00733FC2"/>
    <w:rsid w:val="00736AB1"/>
    <w:rsid w:val="00740939"/>
    <w:rsid w:val="00742FB8"/>
    <w:rsid w:val="00745014"/>
    <w:rsid w:val="007615BA"/>
    <w:rsid w:val="007621A2"/>
    <w:rsid w:val="007717E1"/>
    <w:rsid w:val="00772588"/>
    <w:rsid w:val="007773F9"/>
    <w:rsid w:val="0078062F"/>
    <w:rsid w:val="00782C5D"/>
    <w:rsid w:val="007844BC"/>
    <w:rsid w:val="00785023"/>
    <w:rsid w:val="00785D69"/>
    <w:rsid w:val="00791497"/>
    <w:rsid w:val="007A110E"/>
    <w:rsid w:val="007A1C0E"/>
    <w:rsid w:val="007A2CE1"/>
    <w:rsid w:val="007A4719"/>
    <w:rsid w:val="007B450F"/>
    <w:rsid w:val="007C5A1C"/>
    <w:rsid w:val="007C69C5"/>
    <w:rsid w:val="007D4253"/>
    <w:rsid w:val="007D4A66"/>
    <w:rsid w:val="007E5352"/>
    <w:rsid w:val="007E7CF0"/>
    <w:rsid w:val="007F493F"/>
    <w:rsid w:val="007F642B"/>
    <w:rsid w:val="00801D48"/>
    <w:rsid w:val="0080755F"/>
    <w:rsid w:val="008075F4"/>
    <w:rsid w:val="00820374"/>
    <w:rsid w:val="008229B4"/>
    <w:rsid w:val="00823A90"/>
    <w:rsid w:val="00841E64"/>
    <w:rsid w:val="008435FB"/>
    <w:rsid w:val="00844534"/>
    <w:rsid w:val="00852BB5"/>
    <w:rsid w:val="008574ED"/>
    <w:rsid w:val="00863322"/>
    <w:rsid w:val="008633B7"/>
    <w:rsid w:val="008844FE"/>
    <w:rsid w:val="0088465A"/>
    <w:rsid w:val="00887CAB"/>
    <w:rsid w:val="008942C3"/>
    <w:rsid w:val="00894890"/>
    <w:rsid w:val="008A199D"/>
    <w:rsid w:val="008A4E64"/>
    <w:rsid w:val="008B1EC6"/>
    <w:rsid w:val="008B4048"/>
    <w:rsid w:val="008B58CB"/>
    <w:rsid w:val="008B7F28"/>
    <w:rsid w:val="008C1C25"/>
    <w:rsid w:val="008E141A"/>
    <w:rsid w:val="008E2064"/>
    <w:rsid w:val="008E2302"/>
    <w:rsid w:val="008E71DE"/>
    <w:rsid w:val="00905C16"/>
    <w:rsid w:val="00911B9C"/>
    <w:rsid w:val="00913B26"/>
    <w:rsid w:val="00915661"/>
    <w:rsid w:val="00917D41"/>
    <w:rsid w:val="009203C3"/>
    <w:rsid w:val="009232AF"/>
    <w:rsid w:val="009278B1"/>
    <w:rsid w:val="00927985"/>
    <w:rsid w:val="00935A28"/>
    <w:rsid w:val="0094275C"/>
    <w:rsid w:val="00942789"/>
    <w:rsid w:val="00946514"/>
    <w:rsid w:val="00950B77"/>
    <w:rsid w:val="009554E1"/>
    <w:rsid w:val="00962093"/>
    <w:rsid w:val="00962249"/>
    <w:rsid w:val="00964F6F"/>
    <w:rsid w:val="009661A7"/>
    <w:rsid w:val="00972F01"/>
    <w:rsid w:val="009745D6"/>
    <w:rsid w:val="00982893"/>
    <w:rsid w:val="00982AE0"/>
    <w:rsid w:val="00983EF5"/>
    <w:rsid w:val="00991DD4"/>
    <w:rsid w:val="009A6BD6"/>
    <w:rsid w:val="009A7DCD"/>
    <w:rsid w:val="009B2354"/>
    <w:rsid w:val="009C0770"/>
    <w:rsid w:val="009E1372"/>
    <w:rsid w:val="009E354A"/>
    <w:rsid w:val="009E7A87"/>
    <w:rsid w:val="009F574E"/>
    <w:rsid w:val="00A00CA0"/>
    <w:rsid w:val="00A10CD9"/>
    <w:rsid w:val="00A2187E"/>
    <w:rsid w:val="00A23C85"/>
    <w:rsid w:val="00A37394"/>
    <w:rsid w:val="00A41683"/>
    <w:rsid w:val="00A42EB2"/>
    <w:rsid w:val="00A518E2"/>
    <w:rsid w:val="00A65B83"/>
    <w:rsid w:val="00A75D5A"/>
    <w:rsid w:val="00A809CB"/>
    <w:rsid w:val="00A80EE7"/>
    <w:rsid w:val="00A8162E"/>
    <w:rsid w:val="00A854A4"/>
    <w:rsid w:val="00A861B2"/>
    <w:rsid w:val="00AA20FB"/>
    <w:rsid w:val="00AB19FC"/>
    <w:rsid w:val="00AB4280"/>
    <w:rsid w:val="00AC0A80"/>
    <w:rsid w:val="00AC4AB7"/>
    <w:rsid w:val="00AD16F9"/>
    <w:rsid w:val="00AD7B6E"/>
    <w:rsid w:val="00AE041C"/>
    <w:rsid w:val="00AE11BF"/>
    <w:rsid w:val="00AE70E6"/>
    <w:rsid w:val="00AF2F25"/>
    <w:rsid w:val="00AF3CF2"/>
    <w:rsid w:val="00AF6254"/>
    <w:rsid w:val="00B018F3"/>
    <w:rsid w:val="00B01EE6"/>
    <w:rsid w:val="00B13FC0"/>
    <w:rsid w:val="00B22A66"/>
    <w:rsid w:val="00B247B9"/>
    <w:rsid w:val="00B30F10"/>
    <w:rsid w:val="00B34238"/>
    <w:rsid w:val="00B3612D"/>
    <w:rsid w:val="00B41803"/>
    <w:rsid w:val="00B41B87"/>
    <w:rsid w:val="00B4557A"/>
    <w:rsid w:val="00B46BA8"/>
    <w:rsid w:val="00B47BAE"/>
    <w:rsid w:val="00B5065D"/>
    <w:rsid w:val="00B5214C"/>
    <w:rsid w:val="00B53D4D"/>
    <w:rsid w:val="00B732F1"/>
    <w:rsid w:val="00B753A1"/>
    <w:rsid w:val="00B910E4"/>
    <w:rsid w:val="00B97255"/>
    <w:rsid w:val="00BA0962"/>
    <w:rsid w:val="00BA1175"/>
    <w:rsid w:val="00BB0C96"/>
    <w:rsid w:val="00BB21D5"/>
    <w:rsid w:val="00BB3480"/>
    <w:rsid w:val="00BB3A54"/>
    <w:rsid w:val="00BB69FC"/>
    <w:rsid w:val="00BD0ACB"/>
    <w:rsid w:val="00BD2E87"/>
    <w:rsid w:val="00BE58FB"/>
    <w:rsid w:val="00BE7412"/>
    <w:rsid w:val="00BF0B3D"/>
    <w:rsid w:val="00BF5EAA"/>
    <w:rsid w:val="00BF7C33"/>
    <w:rsid w:val="00C0378B"/>
    <w:rsid w:val="00C1543E"/>
    <w:rsid w:val="00C1791E"/>
    <w:rsid w:val="00C261A3"/>
    <w:rsid w:val="00C30965"/>
    <w:rsid w:val="00C324D1"/>
    <w:rsid w:val="00C42794"/>
    <w:rsid w:val="00C43088"/>
    <w:rsid w:val="00C456DC"/>
    <w:rsid w:val="00C475B3"/>
    <w:rsid w:val="00C51ABD"/>
    <w:rsid w:val="00C671A4"/>
    <w:rsid w:val="00C70F6B"/>
    <w:rsid w:val="00C715F0"/>
    <w:rsid w:val="00C837ED"/>
    <w:rsid w:val="00C9438A"/>
    <w:rsid w:val="00CA5E37"/>
    <w:rsid w:val="00CA6B7D"/>
    <w:rsid w:val="00CE07B8"/>
    <w:rsid w:val="00CE2118"/>
    <w:rsid w:val="00CE3738"/>
    <w:rsid w:val="00CF0F02"/>
    <w:rsid w:val="00D0229F"/>
    <w:rsid w:val="00D04927"/>
    <w:rsid w:val="00D06C1B"/>
    <w:rsid w:val="00D10EB4"/>
    <w:rsid w:val="00D17AC1"/>
    <w:rsid w:val="00D200B6"/>
    <w:rsid w:val="00D23D54"/>
    <w:rsid w:val="00D24161"/>
    <w:rsid w:val="00D2745D"/>
    <w:rsid w:val="00D44AFA"/>
    <w:rsid w:val="00D51BD4"/>
    <w:rsid w:val="00D6119D"/>
    <w:rsid w:val="00D62977"/>
    <w:rsid w:val="00D62E81"/>
    <w:rsid w:val="00D67CAF"/>
    <w:rsid w:val="00D744E2"/>
    <w:rsid w:val="00D77858"/>
    <w:rsid w:val="00D840A7"/>
    <w:rsid w:val="00D908A8"/>
    <w:rsid w:val="00D96849"/>
    <w:rsid w:val="00DA270C"/>
    <w:rsid w:val="00DA330B"/>
    <w:rsid w:val="00DA41FB"/>
    <w:rsid w:val="00DA636A"/>
    <w:rsid w:val="00DA6A58"/>
    <w:rsid w:val="00DB6ED9"/>
    <w:rsid w:val="00DB6EF6"/>
    <w:rsid w:val="00DB7698"/>
    <w:rsid w:val="00DC08FF"/>
    <w:rsid w:val="00DC3068"/>
    <w:rsid w:val="00DC5230"/>
    <w:rsid w:val="00DC5CF0"/>
    <w:rsid w:val="00DD6502"/>
    <w:rsid w:val="00DD67C1"/>
    <w:rsid w:val="00DE00C3"/>
    <w:rsid w:val="00DE0B8D"/>
    <w:rsid w:val="00E06E15"/>
    <w:rsid w:val="00E07136"/>
    <w:rsid w:val="00E12DA3"/>
    <w:rsid w:val="00E14348"/>
    <w:rsid w:val="00E24490"/>
    <w:rsid w:val="00E26744"/>
    <w:rsid w:val="00E476B5"/>
    <w:rsid w:val="00E67624"/>
    <w:rsid w:val="00E70B4A"/>
    <w:rsid w:val="00E71774"/>
    <w:rsid w:val="00E74969"/>
    <w:rsid w:val="00E87797"/>
    <w:rsid w:val="00E91E1E"/>
    <w:rsid w:val="00E9330B"/>
    <w:rsid w:val="00EA0623"/>
    <w:rsid w:val="00EA30EB"/>
    <w:rsid w:val="00EA327A"/>
    <w:rsid w:val="00EA3FCD"/>
    <w:rsid w:val="00EA4873"/>
    <w:rsid w:val="00EA597C"/>
    <w:rsid w:val="00EB130A"/>
    <w:rsid w:val="00EB14A5"/>
    <w:rsid w:val="00EB195F"/>
    <w:rsid w:val="00EB2B8C"/>
    <w:rsid w:val="00EC16CA"/>
    <w:rsid w:val="00ED6129"/>
    <w:rsid w:val="00ED6C2C"/>
    <w:rsid w:val="00EE0233"/>
    <w:rsid w:val="00EE2573"/>
    <w:rsid w:val="00EF071F"/>
    <w:rsid w:val="00F0004F"/>
    <w:rsid w:val="00F064D7"/>
    <w:rsid w:val="00F10F73"/>
    <w:rsid w:val="00F12D4A"/>
    <w:rsid w:val="00F1798F"/>
    <w:rsid w:val="00F20C30"/>
    <w:rsid w:val="00F2191B"/>
    <w:rsid w:val="00F22A38"/>
    <w:rsid w:val="00F256C7"/>
    <w:rsid w:val="00F257A0"/>
    <w:rsid w:val="00F30DE5"/>
    <w:rsid w:val="00F44BCD"/>
    <w:rsid w:val="00F47D8D"/>
    <w:rsid w:val="00F560B1"/>
    <w:rsid w:val="00F60C95"/>
    <w:rsid w:val="00F6533D"/>
    <w:rsid w:val="00F73E43"/>
    <w:rsid w:val="00F802A0"/>
    <w:rsid w:val="00FA0159"/>
    <w:rsid w:val="00FA5D66"/>
    <w:rsid w:val="00FB5B4F"/>
    <w:rsid w:val="00FC161A"/>
    <w:rsid w:val="00FC7E1B"/>
    <w:rsid w:val="00FD59BB"/>
    <w:rsid w:val="00FE3D8B"/>
    <w:rsid w:val="00FE457D"/>
    <w:rsid w:val="00FE792D"/>
    <w:rsid w:val="00FF6538"/>
    <w:rsid w:val="00FF6AD3"/>
    <w:rsid w:val="00FF76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B713EA"/>
  <w15:docId w15:val="{6E054106-18F0-4752-9CD6-AA116D8F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15"/>
    <w:pPr>
      <w:spacing w:before="240" w:after="0" w:line="276" w:lineRule="auto"/>
      <w:jc w:val="both"/>
    </w:pPr>
    <w:rPr>
      <w:rFonts w:ascii="Times New Roman" w:hAnsi="Times New Roman"/>
      <w:shd w:val="clear" w:color="auto" w:fill="FFFFFF"/>
    </w:rPr>
  </w:style>
  <w:style w:type="paragraph" w:styleId="Balk1">
    <w:name w:val="heading 1"/>
    <w:basedOn w:val="Normal"/>
    <w:next w:val="Normal"/>
    <w:link w:val="Balk1Char"/>
    <w:uiPriority w:val="9"/>
    <w:qFormat/>
    <w:rsid w:val="000E7515"/>
    <w:pPr>
      <w:keepNext/>
      <w:keepLines/>
      <w:jc w:val="center"/>
      <w:outlineLvl w:val="0"/>
    </w:pPr>
    <w:rPr>
      <w:rFonts w:eastAsiaTheme="majorEastAsia" w:cs="Times New Roman"/>
      <w:b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E3738"/>
    <w:pPr>
      <w:keepNext/>
      <w:keepLines/>
      <w:spacing w:before="200"/>
      <w:outlineLvl w:val="1"/>
    </w:pPr>
    <w:rPr>
      <w:rFonts w:eastAsiaTheme="majorEastAsia" w:cs="Times New Roman"/>
      <w:b/>
      <w:bCs/>
      <w:color w:val="000000" w:themeColor="text1"/>
      <w:lang w:val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E3738"/>
    <w:pPr>
      <w:keepNext/>
      <w:keepLines/>
      <w:spacing w:before="200"/>
      <w:ind w:firstLine="720"/>
      <w:outlineLvl w:val="2"/>
    </w:pPr>
    <w:rPr>
      <w:rFonts w:eastAsiaTheme="majorEastAsia" w:cs="Times New Roman"/>
      <w:b/>
      <w:bCs/>
      <w:color w:val="000000" w:themeColor="text1"/>
    </w:r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2844F9"/>
    <w:pPr>
      <w:outlineLvl w:val="3"/>
    </w:pPr>
    <w:rPr>
      <w:i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258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02714"/>
  </w:style>
  <w:style w:type="character" w:styleId="Kpr">
    <w:name w:val="Hyperlink"/>
    <w:basedOn w:val="VarsaylanParagrafYazTipi"/>
    <w:uiPriority w:val="99"/>
    <w:unhideWhenUsed/>
    <w:rsid w:val="0020271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3D8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D81"/>
    <w:rPr>
      <w:rFonts w:ascii="Lucida Grande" w:hAnsi="Lucida Grande" w:cs="Lucida Grande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B53D4D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9E354A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354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354A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354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354A"/>
    <w:rPr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unhideWhenUsed/>
    <w:rsid w:val="007E5352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E53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E5352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CE3738"/>
    <w:rPr>
      <w:rFonts w:ascii="Times New Roman" w:eastAsiaTheme="majorEastAsia" w:hAnsi="Times New Roman" w:cs="Times New Roman"/>
      <w:b/>
      <w:bCs/>
      <w:color w:val="000000" w:themeColor="text1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CE3738"/>
    <w:rPr>
      <w:rFonts w:ascii="Times New Roman" w:eastAsiaTheme="majorEastAsia" w:hAnsi="Times New Roman" w:cs="Times New Roman"/>
      <w:b/>
      <w:bCs/>
      <w:color w:val="000000" w:themeColor="text1"/>
    </w:rPr>
  </w:style>
  <w:style w:type="table" w:styleId="TabloKlavuzu">
    <w:name w:val="Table Grid"/>
    <w:basedOn w:val="NormalTablo"/>
    <w:uiPriority w:val="59"/>
    <w:rsid w:val="00841E64"/>
    <w:pPr>
      <w:spacing w:after="0"/>
    </w:pPr>
    <w:rPr>
      <w:rFonts w:eastAsiaTheme="minorHAnsi"/>
      <w:sz w:val="22"/>
      <w:szCs w:val="22"/>
      <w:lang w:val="tr-T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E7515"/>
    <w:rPr>
      <w:rFonts w:ascii="Times New Roman" w:eastAsiaTheme="majorEastAsia" w:hAnsi="Times New Roman" w:cs="Times New Roman"/>
      <w:b/>
    </w:rPr>
  </w:style>
  <w:style w:type="paragraph" w:styleId="stBilgi">
    <w:name w:val="header"/>
    <w:aliases w:val="Char"/>
    <w:basedOn w:val="Normal"/>
    <w:link w:val="stBilgiChar"/>
    <w:uiPriority w:val="99"/>
    <w:unhideWhenUsed/>
    <w:rsid w:val="00A75D5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aliases w:val="Char Char"/>
    <w:basedOn w:val="VarsaylanParagrafYazTipi"/>
    <w:link w:val="stBilgi"/>
    <w:uiPriority w:val="99"/>
    <w:rsid w:val="00A75D5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A75D5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5D5A"/>
    <w:rPr>
      <w:rFonts w:ascii="Times New Roman" w:hAnsi="Times New Roman"/>
    </w:rPr>
  </w:style>
  <w:style w:type="character" w:customStyle="1" w:styleId="Balk4Char">
    <w:name w:val="Başlık 4 Char"/>
    <w:basedOn w:val="VarsaylanParagrafYazTipi"/>
    <w:link w:val="Balk4"/>
    <w:uiPriority w:val="9"/>
    <w:rsid w:val="002844F9"/>
    <w:rPr>
      <w:rFonts w:ascii="Times New Roman" w:eastAsiaTheme="majorEastAsia" w:hAnsi="Times New Roman" w:cs="Times New Roman"/>
      <w:b/>
      <w:bCs/>
      <w:i/>
      <w:color w:val="000000" w:themeColor="text1"/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1C20BD"/>
    <w:pPr>
      <w:spacing w:after="0"/>
    </w:pPr>
    <w:rPr>
      <w:rFonts w:ascii="Times New Roman" w:eastAsia="Calibri" w:hAnsi="Times New Roman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6C3905"/>
    <w:pPr>
      <w:spacing w:after="0"/>
    </w:pPr>
    <w:rPr>
      <w:rFonts w:ascii="Times New Roman" w:eastAsia="Calibri" w:hAnsi="Times New Roman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303273"/>
    <w:pPr>
      <w:spacing w:after="0"/>
    </w:pPr>
    <w:rPr>
      <w:rFonts w:ascii="Times New Roman" w:eastAsia="Calibri" w:hAnsi="Times New Roman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5E33AD"/>
    <w:pPr>
      <w:spacing w:after="0"/>
    </w:pPr>
    <w:rPr>
      <w:rFonts w:ascii="Times New Roman" w:eastAsia="Calibri" w:hAnsi="Times New Roman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33C77"/>
    <w:pPr>
      <w:spacing w:after="0"/>
    </w:pPr>
    <w:rPr>
      <w:rFonts w:ascii="Times New Roman" w:eastAsia="Calibri" w:hAnsi="Times New Roman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FE3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26107-D4B5-441C-9160-0252B514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TOSUN</cp:lastModifiedBy>
  <cp:revision>16</cp:revision>
  <cp:lastPrinted>2018-03-06T10:07:00Z</cp:lastPrinted>
  <dcterms:created xsi:type="dcterms:W3CDTF">2018-05-04T16:55:00Z</dcterms:created>
  <dcterms:modified xsi:type="dcterms:W3CDTF">2023-01-02T21:21:00Z</dcterms:modified>
</cp:coreProperties>
</file>