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DA" w:rsidRDefault="006976DA" w:rsidP="006976DA">
      <w:pPr>
        <w:tabs>
          <w:tab w:val="left" w:pos="567"/>
        </w:tabs>
        <w:spacing w:before="60" w:after="6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6976DA" w:rsidRPr="006976DA" w:rsidRDefault="006976DA" w:rsidP="006976DA">
      <w:pPr>
        <w:tabs>
          <w:tab w:val="left" w:pos="567"/>
        </w:tabs>
        <w:spacing w:before="60" w:after="60" w:line="240" w:lineRule="auto"/>
        <w:jc w:val="center"/>
        <w:rPr>
          <w:rFonts w:ascii="Palatino Linotype" w:hAnsi="Palatino Linotype"/>
          <w:sz w:val="20"/>
          <w:szCs w:val="20"/>
        </w:rPr>
      </w:pPr>
      <w:bookmarkStart w:id="0" w:name="_GoBack"/>
      <w:r>
        <w:rPr>
          <w:rFonts w:ascii="Palatino Linotype" w:hAnsi="Palatino Linotype"/>
          <w:b/>
          <w:sz w:val="20"/>
          <w:szCs w:val="20"/>
        </w:rPr>
        <w:t>EĞİTİMDE VERİYE DAYALI YÖNETİM UYGULAMALARININ DEĞERLENDİRİLMESİ ÖLÇEĞİ</w:t>
      </w:r>
    </w:p>
    <w:bookmarkEnd w:id="0"/>
    <w:tbl>
      <w:tblPr>
        <w:tblW w:w="10659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162"/>
        <w:gridCol w:w="158"/>
        <w:gridCol w:w="251"/>
        <w:gridCol w:w="158"/>
        <w:gridCol w:w="834"/>
        <w:gridCol w:w="158"/>
        <w:gridCol w:w="6363"/>
        <w:gridCol w:w="158"/>
        <w:gridCol w:w="1259"/>
        <w:gridCol w:w="158"/>
      </w:tblGrid>
      <w:tr w:rsidR="006976DA" w:rsidRPr="006976DA" w:rsidTr="00856293">
        <w:trPr>
          <w:gridAfter w:val="2"/>
          <w:wAfter w:w="1417" w:type="dxa"/>
          <w:cantSplit/>
          <w:trHeight w:val="1403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6976DA" w:rsidRPr="006976DA" w:rsidRDefault="006976DA" w:rsidP="006976DA">
            <w:pPr>
              <w:spacing w:before="60" w:after="6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  <w:p w:rsidR="006976DA" w:rsidRPr="006976DA" w:rsidRDefault="006976DA" w:rsidP="006976DA">
            <w:pPr>
              <w:spacing w:before="60" w:after="6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  <w:p w:rsidR="006976DA" w:rsidRPr="006976DA" w:rsidRDefault="006976DA" w:rsidP="006976DA">
            <w:pPr>
              <w:spacing w:before="60" w:after="6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Faktör 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6976DA" w:rsidRPr="006976DA" w:rsidRDefault="006976DA" w:rsidP="006976DA">
            <w:pPr>
              <w:spacing w:before="60" w:after="6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Madde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6976DA" w:rsidRPr="006976DA" w:rsidRDefault="006976DA" w:rsidP="006976DA">
            <w:pPr>
              <w:spacing w:before="60" w:after="6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 xml:space="preserve"> Analiz Süreci Madde No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  <w:p w:rsidR="006976DA" w:rsidRPr="006976DA" w:rsidRDefault="006976DA" w:rsidP="006976DA">
            <w:pPr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  <w:p w:rsidR="006976DA" w:rsidRPr="006976DA" w:rsidRDefault="006976DA" w:rsidP="006976DA">
            <w:pPr>
              <w:tabs>
                <w:tab w:val="left" w:pos="2448"/>
              </w:tabs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ab/>
              <w:t>Madde</w:t>
            </w:r>
          </w:p>
        </w:tc>
      </w:tr>
      <w:tr w:rsidR="006976DA" w:rsidRPr="006976DA" w:rsidTr="00856293">
        <w:trPr>
          <w:gridAfter w:val="2"/>
          <w:wAfter w:w="1417" w:type="dxa"/>
          <w:trHeight w:val="84"/>
        </w:trPr>
        <w:tc>
          <w:tcPr>
            <w:tcW w:w="13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976DA" w:rsidRPr="006976DA" w:rsidRDefault="006976DA" w:rsidP="006976DA">
            <w:pPr>
              <w:spacing w:before="60" w:after="6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  <w:p w:rsidR="006976DA" w:rsidRPr="006976DA" w:rsidRDefault="006976DA" w:rsidP="006976DA">
            <w:pPr>
              <w:spacing w:before="60" w:after="6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  <w:p w:rsidR="006976DA" w:rsidRPr="006976DA" w:rsidRDefault="006976DA" w:rsidP="006976DA">
            <w:pPr>
              <w:spacing w:before="60" w:after="6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Veriye dayalı yönetim uygulamaları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Grafik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gibi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görsel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verileri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yorumlayabilirim</w:t>
            </w:r>
            <w:proofErr w:type="spellEnd"/>
          </w:p>
        </w:tc>
      </w:tr>
      <w:tr w:rsidR="006976DA" w:rsidRPr="006976DA" w:rsidTr="00856293">
        <w:trPr>
          <w:gridAfter w:val="2"/>
          <w:wAfter w:w="1417" w:type="dxa"/>
          <w:trHeight w:val="168"/>
        </w:trPr>
        <w:tc>
          <w:tcPr>
            <w:tcW w:w="1320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13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Eğitime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ilişkin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veri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tabanlarından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(EBA, E-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Okul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)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yönetsel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süreçlerde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yararlanabilirim</w:t>
            </w:r>
            <w:proofErr w:type="spellEnd"/>
          </w:p>
        </w:tc>
      </w:tr>
      <w:tr w:rsidR="006976DA" w:rsidRPr="006976DA" w:rsidTr="00856293">
        <w:trPr>
          <w:gridAfter w:val="2"/>
          <w:wAfter w:w="1417" w:type="dxa"/>
        </w:trPr>
        <w:tc>
          <w:tcPr>
            <w:tcW w:w="1320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14</w:t>
            </w:r>
          </w:p>
        </w:tc>
        <w:tc>
          <w:tcPr>
            <w:tcW w:w="6521" w:type="dxa"/>
            <w:gridSpan w:val="2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Veriden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yararlanma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hususunda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teknolojiden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yararlanabilirim</w:t>
            </w:r>
            <w:proofErr w:type="spellEnd"/>
          </w:p>
        </w:tc>
      </w:tr>
      <w:tr w:rsidR="006976DA" w:rsidRPr="006976DA" w:rsidTr="00856293">
        <w:tc>
          <w:tcPr>
            <w:tcW w:w="1320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15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Gerektiğinde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veri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gizliliğini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sağlayabilirim</w:t>
            </w:r>
            <w:proofErr w:type="spellEnd"/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c>
          <w:tcPr>
            <w:tcW w:w="1320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16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Veriden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öğretimsel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süreçlerin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geliştirilmesinde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yararlanırım</w:t>
            </w:r>
            <w:proofErr w:type="spellEnd"/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c>
          <w:tcPr>
            <w:tcW w:w="1320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17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Kaynakların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dağıtımına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dönük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kararlarda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veriyi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temel</w:t>
            </w:r>
            <w:proofErr w:type="spellEnd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alırım</w:t>
            </w:r>
            <w:proofErr w:type="spellEnd"/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c>
          <w:tcPr>
            <w:tcW w:w="1320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18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Veriden iletişim süreçlerinde etkili biçimde faydalanırım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c>
          <w:tcPr>
            <w:tcW w:w="1320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21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Veriden planlama süreçlerinde yararlanabilirim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c>
          <w:tcPr>
            <w:tcW w:w="1320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22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Öğretmenlere ilişkin veriden takım kurma süreçlerinde yararlanırım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rPr>
          <w:trHeight w:val="372"/>
        </w:trPr>
        <w:tc>
          <w:tcPr>
            <w:tcW w:w="1320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23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Veriden denetim ve değerlendirme süreçlerinde yararlanabilirim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rPr>
          <w:trHeight w:val="364"/>
        </w:trPr>
        <w:tc>
          <w:tcPr>
            <w:tcW w:w="1320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25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Yönetsel sorunların çözümünde veriyi etkili kullanabilirim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c>
          <w:tcPr>
            <w:tcW w:w="1320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26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Veriden yönetsel kararların gerekçelendirilmesinde yararlanırım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c>
          <w:tcPr>
            <w:tcW w:w="1320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27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Okul içinde veri paylaşımını sağlayabilirim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c>
          <w:tcPr>
            <w:tcW w:w="13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21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28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Yönetimde okulun çevresinden elde ettiğim verilerden yararlanabilirim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rPr>
          <w:gridAfter w:val="1"/>
          <w:wAfter w:w="158" w:type="dxa"/>
          <w:cantSplit/>
          <w:trHeight w:val="1417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6976DA" w:rsidRPr="006976DA" w:rsidRDefault="006976DA" w:rsidP="006976DA">
            <w:pPr>
              <w:spacing w:before="60" w:after="6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  <w:p w:rsidR="006976DA" w:rsidRPr="006976DA" w:rsidRDefault="006976DA" w:rsidP="006976DA">
            <w:pPr>
              <w:spacing w:before="60" w:after="6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  <w:p w:rsidR="006976DA" w:rsidRPr="006976DA" w:rsidRDefault="006976DA" w:rsidP="006976DA">
            <w:pPr>
              <w:spacing w:before="60" w:after="6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Faktör 2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6976DA" w:rsidRPr="006976DA" w:rsidRDefault="006976DA" w:rsidP="006976DA">
            <w:pPr>
              <w:spacing w:before="60" w:after="6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Madde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6976DA" w:rsidRPr="006976DA" w:rsidRDefault="006976DA" w:rsidP="006976DA">
            <w:pPr>
              <w:spacing w:before="60" w:after="6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  <w:p w:rsidR="006976DA" w:rsidRPr="006976DA" w:rsidRDefault="006976DA" w:rsidP="006976DA">
            <w:pPr>
              <w:spacing w:before="60" w:after="6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Analiz Süreci Madde No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  <w:p w:rsidR="006976DA" w:rsidRPr="006976DA" w:rsidRDefault="006976DA" w:rsidP="006976DA">
            <w:pPr>
              <w:spacing w:before="60" w:after="6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Madde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</w:tcPr>
          <w:p w:rsidR="006976DA" w:rsidRPr="006976DA" w:rsidRDefault="006976DA" w:rsidP="006976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c>
          <w:tcPr>
            <w:tcW w:w="13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6976DA" w:rsidRPr="006976DA" w:rsidRDefault="006976DA" w:rsidP="006976DA">
            <w:pPr>
              <w:spacing w:before="60" w:after="60" w:line="240" w:lineRule="auto"/>
              <w:ind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  <w:p w:rsidR="006976DA" w:rsidRPr="006976DA" w:rsidRDefault="006976DA" w:rsidP="006976DA">
            <w:pPr>
              <w:spacing w:before="60" w:after="60" w:line="240" w:lineRule="auto"/>
              <w:ind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  <w:p w:rsidR="006976DA" w:rsidRPr="006976DA" w:rsidRDefault="006976DA" w:rsidP="006976DA">
            <w:pPr>
              <w:spacing w:before="60" w:after="60" w:line="240" w:lineRule="auto"/>
              <w:ind w:right="113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Veri okuryazarlığı ve veri yönetimi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Veri kavramını ve kapsamını açıklayabilirim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c>
          <w:tcPr>
            <w:tcW w:w="13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Veri türleri hakkında yeterli bilgiye sahibim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c>
          <w:tcPr>
            <w:tcW w:w="13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Veri toplama araçları hakkında bilgi sahibiyim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c>
          <w:tcPr>
            <w:tcW w:w="13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Veri analiz araçları hakkında bilgi sahibiyim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c>
          <w:tcPr>
            <w:tcW w:w="13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Analiz edilmiş veriyi yorumlayabilirim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c>
          <w:tcPr>
            <w:tcW w:w="13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Hangi veri kaynaklarının yönetim açısından önemli olduğunu bilirim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  <w:tr w:rsidR="006976DA" w:rsidRPr="006976DA" w:rsidTr="00856293">
        <w:trPr>
          <w:trHeight w:val="53"/>
        </w:trPr>
        <w:tc>
          <w:tcPr>
            <w:tcW w:w="13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6DA" w:rsidRPr="006976DA" w:rsidRDefault="006976DA" w:rsidP="006976DA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  <w:r w:rsidRPr="006976DA"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  <w:t>Performans verilerinin yönetim açısından önemini biliyorum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976DA" w:rsidRPr="006976DA" w:rsidRDefault="006976DA" w:rsidP="006976D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tr-TR" w:eastAsia="tr-TR"/>
              </w:rPr>
            </w:pPr>
          </w:p>
        </w:tc>
      </w:tr>
    </w:tbl>
    <w:p w:rsidR="006976DA" w:rsidRPr="006976DA" w:rsidRDefault="006976DA" w:rsidP="006976DA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6976DA" w:rsidRPr="006976DA" w:rsidRDefault="006976DA" w:rsidP="006976DA">
      <w:pPr>
        <w:tabs>
          <w:tab w:val="left" w:pos="567"/>
        </w:tabs>
        <w:spacing w:before="60" w:after="6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B5C3E" w:rsidRDefault="007B5C3E"/>
    <w:sectPr w:rsidR="007B5C3E" w:rsidSect="003A410C">
      <w:headerReference w:type="default" r:id="rId6"/>
      <w:footerReference w:type="default" r:id="rId7"/>
      <w:pgSz w:w="11906" w:h="16838"/>
      <w:pgMar w:top="567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F5" w:rsidRDefault="00D213F5" w:rsidP="006976DA">
      <w:pPr>
        <w:spacing w:after="0" w:line="240" w:lineRule="auto"/>
      </w:pPr>
      <w:r>
        <w:separator/>
      </w:r>
    </w:p>
  </w:endnote>
  <w:endnote w:type="continuationSeparator" w:id="0">
    <w:p w:rsidR="00D213F5" w:rsidRDefault="00D213F5" w:rsidP="0069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tblLayout w:type="fixed"/>
      <w:tblLook w:val="04A0" w:firstRow="1" w:lastRow="0" w:firstColumn="1" w:lastColumn="0" w:noHBand="0" w:noVBand="1"/>
    </w:tblPr>
    <w:tblGrid>
      <w:gridCol w:w="10632"/>
    </w:tblGrid>
    <w:tr w:rsidR="005527AA" w:rsidTr="008669E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632" w:type="dxa"/>
          <w:tcBorders>
            <w:top w:val="single" w:sz="4" w:space="0" w:color="000000"/>
            <w:bottom w:val="nil"/>
          </w:tcBorders>
        </w:tcPr>
        <w:p w:rsidR="005527AA" w:rsidRDefault="00D213F5" w:rsidP="002B5D3A">
          <w:pPr>
            <w:pStyle w:val="AltBilgi"/>
            <w:ind w:left="1588" w:hanging="1588"/>
            <w:jc w:val="right"/>
          </w:pPr>
        </w:p>
      </w:tc>
    </w:tr>
  </w:tbl>
  <w:p w:rsidR="005527AA" w:rsidRDefault="00D213F5" w:rsidP="003119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F5" w:rsidRDefault="00D213F5" w:rsidP="006976DA">
      <w:pPr>
        <w:spacing w:after="0" w:line="240" w:lineRule="auto"/>
      </w:pPr>
      <w:r>
        <w:separator/>
      </w:r>
    </w:p>
  </w:footnote>
  <w:footnote w:type="continuationSeparator" w:id="0">
    <w:p w:rsidR="00D213F5" w:rsidRDefault="00D213F5" w:rsidP="0069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1520816364"/>
      <w:docPartObj>
        <w:docPartGallery w:val="Page Numbers (Top of Page)"/>
        <w:docPartUnique/>
      </w:docPartObj>
    </w:sdtPr>
    <w:sdtEndPr>
      <w:rPr>
        <w:rStyle w:val="SayfaNumaras"/>
        <w:sz w:val="21"/>
        <w:szCs w:val="21"/>
      </w:rPr>
    </w:sdtEndPr>
    <w:sdtContent>
      <w:p w:rsidR="005527AA" w:rsidRPr="005213AD" w:rsidRDefault="00D213F5" w:rsidP="00401634">
        <w:pPr>
          <w:pStyle w:val="stBilgi"/>
          <w:framePr w:wrap="none" w:vAnchor="text" w:hAnchor="page" w:x="10945" w:y="-24"/>
          <w:rPr>
            <w:rStyle w:val="SayfaNumaras"/>
            <w:sz w:val="21"/>
            <w:szCs w:val="21"/>
          </w:rPr>
        </w:pPr>
        <w:r w:rsidRPr="005213AD">
          <w:rPr>
            <w:rStyle w:val="SayfaNumaras"/>
            <w:sz w:val="21"/>
            <w:szCs w:val="21"/>
          </w:rPr>
          <w:fldChar w:fldCharType="begin"/>
        </w:r>
        <w:r w:rsidRPr="005213AD">
          <w:rPr>
            <w:rStyle w:val="SayfaNumaras"/>
            <w:sz w:val="21"/>
            <w:szCs w:val="21"/>
          </w:rPr>
          <w:instrText xml:space="preserve"> PAGE </w:instrText>
        </w:r>
        <w:r w:rsidRPr="005213AD">
          <w:rPr>
            <w:rStyle w:val="SayfaNumaras"/>
            <w:sz w:val="21"/>
            <w:szCs w:val="21"/>
          </w:rPr>
          <w:fldChar w:fldCharType="separate"/>
        </w:r>
        <w:r>
          <w:rPr>
            <w:rStyle w:val="SayfaNumaras"/>
            <w:noProof/>
            <w:sz w:val="21"/>
            <w:szCs w:val="21"/>
          </w:rPr>
          <w:t>17</w:t>
        </w:r>
        <w:r w:rsidRPr="005213AD">
          <w:rPr>
            <w:rStyle w:val="SayfaNumaras"/>
            <w:sz w:val="21"/>
            <w:szCs w:val="21"/>
          </w:rPr>
          <w:fldChar w:fldCharType="end"/>
        </w:r>
      </w:p>
    </w:sdtContent>
  </w:sdt>
  <w:p w:rsidR="005527AA" w:rsidRPr="00C53835" w:rsidRDefault="00D213F5" w:rsidP="00401634">
    <w:pPr>
      <w:pStyle w:val="stBilgi"/>
      <w:ind w:right="36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4290B" wp14:editId="1B27758C">
              <wp:simplePos x="0" y="0"/>
              <wp:positionH relativeFrom="margin">
                <wp:align>center</wp:align>
              </wp:positionH>
              <wp:positionV relativeFrom="paragraph">
                <wp:posOffset>149225</wp:posOffset>
              </wp:positionV>
              <wp:extent cx="6804000" cy="0"/>
              <wp:effectExtent l="0" t="0" r="35560" b="190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541180" id="Düz Bağlayıcı 5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75pt" to="535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EB"/>
    <w:rsid w:val="00115EB7"/>
    <w:rsid w:val="003B3488"/>
    <w:rsid w:val="004F714B"/>
    <w:rsid w:val="006976DA"/>
    <w:rsid w:val="007B5C3E"/>
    <w:rsid w:val="009400EB"/>
    <w:rsid w:val="00B64705"/>
    <w:rsid w:val="00D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E013"/>
  <w15:chartTrackingRefBased/>
  <w15:docId w15:val="{A5AC2263-3824-4858-8F58-49EE6752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F714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D0D0D" w:themeColor="text1" w:themeTint="F2"/>
      <w:sz w:val="24"/>
      <w:szCs w:val="32"/>
      <w:lang w:val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5EB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D0D0D" w:themeColor="text1" w:themeTint="F2"/>
      <w:sz w:val="24"/>
      <w:szCs w:val="26"/>
      <w:lang w:val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15EB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D0D0D" w:themeColor="text1" w:themeTint="F2"/>
      <w:sz w:val="24"/>
      <w:szCs w:val="24"/>
      <w:lang w:val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15EB7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b/>
      <w:i/>
      <w:color w:val="0D0D0D" w:themeColor="text1" w:themeTint="F2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714B"/>
    <w:rPr>
      <w:rFonts w:ascii="Times New Roman" w:eastAsiaTheme="majorEastAsia" w:hAnsi="Times New Roman" w:cstheme="majorBidi"/>
      <w:b/>
      <w:color w:val="0D0D0D" w:themeColor="text1" w:themeTint="F2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15EB7"/>
    <w:rPr>
      <w:rFonts w:ascii="Times New Roman" w:eastAsiaTheme="majorEastAsia" w:hAnsi="Times New Roman" w:cstheme="majorBidi"/>
      <w:color w:val="0D0D0D" w:themeColor="text1" w:themeTint="F2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15EB7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15EB7"/>
    <w:rPr>
      <w:rFonts w:ascii="Times New Roman" w:eastAsiaTheme="majorEastAsia" w:hAnsi="Times New Roman" w:cstheme="majorBidi"/>
      <w:b/>
      <w:i/>
      <w:color w:val="0D0D0D" w:themeColor="text1" w:themeTint="F2"/>
      <w:sz w:val="24"/>
    </w:rPr>
  </w:style>
  <w:style w:type="paragraph" w:customStyle="1" w:styleId="Dzey5">
    <w:name w:val="Düzey 5"/>
    <w:basedOn w:val="Normal"/>
    <w:qFormat/>
    <w:rsid w:val="00115EB7"/>
    <w:pPr>
      <w:spacing w:after="0" w:line="360" w:lineRule="auto"/>
      <w:ind w:left="708" w:firstLine="708"/>
      <w:jc w:val="both"/>
    </w:pPr>
    <w:rPr>
      <w:rFonts w:ascii="Times New Roman" w:eastAsia="Calibri" w:hAnsi="Times New Roman" w:cs="Times New Roman"/>
      <w:b/>
      <w:i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976DA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976DA"/>
  </w:style>
  <w:style w:type="paragraph" w:styleId="AltBilgi">
    <w:name w:val="footer"/>
    <w:basedOn w:val="Normal"/>
    <w:link w:val="AltBilgiChar"/>
    <w:uiPriority w:val="99"/>
    <w:unhideWhenUsed/>
    <w:rsid w:val="006976DA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6976DA"/>
  </w:style>
  <w:style w:type="table" w:styleId="TabloKlavuzu">
    <w:name w:val="Table Grid"/>
    <w:aliases w:val="Tablo Biçimi"/>
    <w:basedOn w:val="NormalTablo"/>
    <w:uiPriority w:val="59"/>
    <w:rsid w:val="006976DA"/>
    <w:pPr>
      <w:spacing w:after="0" w:line="240" w:lineRule="auto"/>
      <w:jc w:val="center"/>
    </w:pPr>
    <w:rPr>
      <w:sz w:val="16"/>
    </w:rPr>
    <w:tblPr>
      <w:jc w:val="center"/>
      <w:tblBorders>
        <w:top w:val="single" w:sz="4" w:space="0" w:color="auto"/>
        <w:bottom w:val="single" w:sz="4" w:space="0" w:color="auto"/>
      </w:tblBorders>
      <w:tblCellMar>
        <w:top w:w="28" w:type="dxa"/>
        <w:bottom w:w="28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ind w:firstLineChars="0" w:firstLine="0"/>
        <w:jc w:val="center"/>
      </w:pPr>
      <w:rPr>
        <w:rFonts w:ascii="Calibri" w:hAnsi="Calibri"/>
        <w:b w:val="0"/>
        <w:sz w:val="16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firstLineChars="0" w:firstLine="0"/>
        <w:jc w:val="left"/>
      </w:pPr>
    </w:tblStylePr>
  </w:style>
  <w:style w:type="character" w:styleId="SayfaNumaras">
    <w:name w:val="page number"/>
    <w:basedOn w:val="VarsaylanParagrafYazTipi"/>
    <w:uiPriority w:val="99"/>
    <w:unhideWhenUsed/>
    <w:rsid w:val="0069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2023-01-01T10:22:00Z</dcterms:created>
  <dcterms:modified xsi:type="dcterms:W3CDTF">2023-01-01T10:23:00Z</dcterms:modified>
</cp:coreProperties>
</file>