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617"/>
        <w:tblW w:w="9126" w:type="dxa"/>
        <w:tblLayout w:type="fixed"/>
        <w:tblLook w:val="04A0" w:firstRow="1" w:lastRow="0" w:firstColumn="1" w:lastColumn="0" w:noHBand="0" w:noVBand="1"/>
      </w:tblPr>
      <w:tblGrid>
        <w:gridCol w:w="7792"/>
        <w:gridCol w:w="283"/>
        <w:gridCol w:w="257"/>
        <w:gridCol w:w="236"/>
        <w:gridCol w:w="284"/>
        <w:gridCol w:w="274"/>
      </w:tblGrid>
      <w:tr w:rsidR="00A71249" w:rsidRPr="00A71249" w:rsidTr="00E14A8B">
        <w:tc>
          <w:tcPr>
            <w:tcW w:w="9126" w:type="dxa"/>
            <w:gridSpan w:val="6"/>
          </w:tcPr>
          <w:p w:rsidR="00A71249" w:rsidRPr="00A71249" w:rsidRDefault="00A71249" w:rsidP="00E14A8B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A71249">
              <w:t>Aşağıdaki 1</w:t>
            </w:r>
            <w:r w:rsidR="00E14A8B">
              <w:t>2</w:t>
            </w:r>
            <w:r w:rsidRPr="00A71249">
              <w:t xml:space="preserve"> ifade, diğer kültürlerden insanlarla iletişim konusunda insanların sıklıkla yaptığı yorumlardır. Lütfen bu ifadelere ne kadar katıldığınızı aşağıdaki seçenekleri kullanarak her bir ifadeye verdiğiniz yanıtı temsil eden bir sayıyı işaretleyerek belirtiniz:</w:t>
            </w:r>
          </w:p>
          <w:p w:rsidR="00A71249" w:rsidRPr="00A71249" w:rsidRDefault="00A71249" w:rsidP="00E14A8B">
            <w:pPr>
              <w:jc w:val="both"/>
              <w:rPr>
                <w:lang w:val="en-US"/>
              </w:rPr>
            </w:pPr>
            <w:proofErr w:type="spellStart"/>
            <w:r w:rsidRPr="00A71249">
              <w:rPr>
                <w:lang w:val="en-US"/>
              </w:rPr>
              <w:t>Kesinlikle</w:t>
            </w:r>
            <w:proofErr w:type="spellEnd"/>
            <w:r w:rsidRPr="00A71249">
              <w:rPr>
                <w:lang w:val="en-US"/>
              </w:rPr>
              <w:t xml:space="preserve"> </w:t>
            </w:r>
            <w:proofErr w:type="spellStart"/>
            <w:r w:rsidRPr="00A71249">
              <w:rPr>
                <w:lang w:val="en-US"/>
              </w:rPr>
              <w:t>Katılmıyorum</w:t>
            </w:r>
            <w:proofErr w:type="spellEnd"/>
            <w:r w:rsidRPr="00A71249">
              <w:rPr>
                <w:lang w:val="en-US"/>
              </w:rPr>
              <w:t>=1</w:t>
            </w:r>
          </w:p>
          <w:p w:rsidR="00A71249" w:rsidRPr="00A71249" w:rsidRDefault="00A71249" w:rsidP="00E14A8B">
            <w:pPr>
              <w:jc w:val="both"/>
              <w:rPr>
                <w:lang w:val="en-US"/>
              </w:rPr>
            </w:pPr>
            <w:proofErr w:type="spellStart"/>
            <w:r w:rsidRPr="00A71249">
              <w:rPr>
                <w:lang w:val="en-US"/>
              </w:rPr>
              <w:t>Katılmıyorum</w:t>
            </w:r>
            <w:proofErr w:type="spellEnd"/>
            <w:r w:rsidRPr="00A71249">
              <w:rPr>
                <w:lang w:val="en-US"/>
              </w:rPr>
              <w:t xml:space="preserve">=2 </w:t>
            </w:r>
          </w:p>
          <w:p w:rsidR="00A71249" w:rsidRPr="00A71249" w:rsidRDefault="00A71249" w:rsidP="00E14A8B">
            <w:pPr>
              <w:jc w:val="both"/>
              <w:rPr>
                <w:lang w:val="en-US"/>
              </w:rPr>
            </w:pPr>
            <w:proofErr w:type="spellStart"/>
            <w:r w:rsidRPr="00A71249">
              <w:rPr>
                <w:lang w:val="en-US"/>
              </w:rPr>
              <w:t>Kararsızım</w:t>
            </w:r>
            <w:proofErr w:type="spellEnd"/>
            <w:r w:rsidRPr="00A71249">
              <w:rPr>
                <w:lang w:val="en-US"/>
              </w:rPr>
              <w:t xml:space="preserve">=3 </w:t>
            </w:r>
          </w:p>
          <w:p w:rsidR="00A71249" w:rsidRPr="00A71249" w:rsidRDefault="00A71249" w:rsidP="00E14A8B">
            <w:pPr>
              <w:jc w:val="both"/>
              <w:rPr>
                <w:lang w:val="en-US"/>
              </w:rPr>
            </w:pPr>
            <w:proofErr w:type="spellStart"/>
            <w:r w:rsidRPr="00A71249">
              <w:rPr>
                <w:lang w:val="en-US"/>
              </w:rPr>
              <w:t>Katılıyorum</w:t>
            </w:r>
            <w:proofErr w:type="spellEnd"/>
            <w:r w:rsidRPr="00A71249">
              <w:rPr>
                <w:lang w:val="en-US"/>
              </w:rPr>
              <w:t>=4</w:t>
            </w:r>
          </w:p>
          <w:p w:rsidR="00A71249" w:rsidRPr="00A71249" w:rsidRDefault="00A71249" w:rsidP="00E14A8B">
            <w:pPr>
              <w:jc w:val="both"/>
              <w:rPr>
                <w:lang w:val="en-US"/>
              </w:rPr>
            </w:pPr>
            <w:proofErr w:type="spellStart"/>
            <w:r w:rsidRPr="00A71249">
              <w:rPr>
                <w:lang w:val="en-US"/>
              </w:rPr>
              <w:t>Kesinlikle</w:t>
            </w:r>
            <w:proofErr w:type="spellEnd"/>
            <w:r w:rsidRPr="00A71249">
              <w:rPr>
                <w:lang w:val="en-US"/>
              </w:rPr>
              <w:t xml:space="preserve"> </w:t>
            </w:r>
            <w:proofErr w:type="spellStart"/>
            <w:r w:rsidRPr="00A71249">
              <w:rPr>
                <w:lang w:val="en-US"/>
              </w:rPr>
              <w:t>Katılıyorum</w:t>
            </w:r>
            <w:proofErr w:type="spellEnd"/>
            <w:r w:rsidRPr="00A71249">
              <w:rPr>
                <w:lang w:val="en-US"/>
              </w:rPr>
              <w:t>=5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 xml:space="preserve">Genel olarak, farklı kültürlerden bir grup insanla etkileşim kurmaktan rahatım. 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 xml:space="preserve">Farklı kültürlerden insanlarla etkileşim kurarken gergin ve sinirliyimdir. 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>Farklı kültürlerden olan diğer kişilerle grup tartışmalarına katılmaktan hoşlanıyorum.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>Farklı kültürlerden insanlarla bir grup görüşmesi yapmak beni sinirlendirir.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>Farklı kültürlerden gelen insanlarla etkileşim kurarken sakin ve rahatım.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 xml:space="preserve">Farklı bir kültürden biriyle bir konuşmaya katılırken sinirlenirim. 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>Farklı bir kültürden biriyle konuşurken konuşma korkum yoktur.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 xml:space="preserve">Normalde farklı bir kültürden kişiyle konuşurken çok gergin ve sinirliyimdir. 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 xml:space="preserve">Normalde farklı bir kültürden biriyle görüşmelerde çok sakin ve rahatım. 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>Farklı bir kültürden biriyle konuşurken çok rahat hissederim.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 xml:space="preserve">Farklı bir kültürden biriyle konuşurken konuşmaktan korkarım. 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  <w:tr w:rsidR="00A71249" w:rsidRPr="00A71249" w:rsidTr="00E14A8B">
        <w:tc>
          <w:tcPr>
            <w:tcW w:w="7792" w:type="dxa"/>
          </w:tcPr>
          <w:p w:rsidR="00A71249" w:rsidRPr="00A71249" w:rsidRDefault="00A71249" w:rsidP="00E14A8B">
            <w:pPr>
              <w:pStyle w:val="ListeParagraf"/>
              <w:numPr>
                <w:ilvl w:val="0"/>
                <w:numId w:val="2"/>
              </w:numPr>
              <w:ind w:left="318"/>
              <w:jc w:val="both"/>
            </w:pPr>
            <w:r w:rsidRPr="00A71249">
              <w:t xml:space="preserve">Farklı kültürlerden insanlarla etkileşime girdiğimde düşüncelerim karışır. </w:t>
            </w:r>
          </w:p>
        </w:tc>
        <w:tc>
          <w:tcPr>
            <w:tcW w:w="283" w:type="dxa"/>
          </w:tcPr>
          <w:p w:rsidR="00A71249" w:rsidRPr="00A71249" w:rsidRDefault="00A71249" w:rsidP="00E14A8B">
            <w:pPr>
              <w:jc w:val="center"/>
            </w:pPr>
            <w:r w:rsidRPr="00A71249">
              <w:t>1</w:t>
            </w:r>
          </w:p>
        </w:tc>
        <w:tc>
          <w:tcPr>
            <w:tcW w:w="257" w:type="dxa"/>
          </w:tcPr>
          <w:p w:rsidR="00A71249" w:rsidRPr="00A71249" w:rsidRDefault="00A71249" w:rsidP="00E14A8B">
            <w:pPr>
              <w:jc w:val="center"/>
            </w:pPr>
            <w:r w:rsidRPr="00A71249">
              <w:t>2</w:t>
            </w:r>
          </w:p>
        </w:tc>
        <w:tc>
          <w:tcPr>
            <w:tcW w:w="236" w:type="dxa"/>
          </w:tcPr>
          <w:p w:rsidR="00A71249" w:rsidRPr="00A71249" w:rsidRDefault="00A71249" w:rsidP="00E14A8B">
            <w:pPr>
              <w:jc w:val="center"/>
            </w:pPr>
            <w:r w:rsidRPr="00A71249">
              <w:t>3</w:t>
            </w:r>
          </w:p>
        </w:tc>
        <w:tc>
          <w:tcPr>
            <w:tcW w:w="284" w:type="dxa"/>
          </w:tcPr>
          <w:p w:rsidR="00A71249" w:rsidRPr="00A71249" w:rsidRDefault="00A71249" w:rsidP="00E14A8B">
            <w:pPr>
              <w:jc w:val="center"/>
            </w:pPr>
            <w:r w:rsidRPr="00A71249">
              <w:t>4</w:t>
            </w:r>
          </w:p>
        </w:tc>
        <w:tc>
          <w:tcPr>
            <w:tcW w:w="274" w:type="dxa"/>
          </w:tcPr>
          <w:p w:rsidR="00A71249" w:rsidRPr="00A71249" w:rsidRDefault="00A71249" w:rsidP="00E14A8B">
            <w:pPr>
              <w:jc w:val="center"/>
            </w:pPr>
            <w:r w:rsidRPr="00A71249">
              <w:t>5</w:t>
            </w:r>
          </w:p>
        </w:tc>
      </w:tr>
    </w:tbl>
    <w:p w:rsidR="00AA2B08" w:rsidRDefault="00470EFB"/>
    <w:p w:rsidR="00A71249" w:rsidRPr="00E14A8B" w:rsidRDefault="00E14A8B" w:rsidP="00E14A8B">
      <w:pPr>
        <w:jc w:val="center"/>
        <w:rPr>
          <w:b/>
        </w:rPr>
      </w:pPr>
      <w:r w:rsidRPr="00E14A8B">
        <w:rPr>
          <w:b/>
        </w:rPr>
        <w:t>KÜLTÜRLERARASI İLETİŞİM KAYGISI ÖLÇEĞİ</w:t>
      </w:r>
    </w:p>
    <w:p w:rsidR="00E14A8B" w:rsidRDefault="00A71249" w:rsidP="0083069F">
      <w:pPr>
        <w:spacing w:line="480" w:lineRule="auto"/>
        <w:jc w:val="both"/>
        <w:rPr>
          <w:noProof/>
        </w:rPr>
      </w:pPr>
      <w:r w:rsidRPr="009E718E">
        <w:rPr>
          <w:noProof/>
        </w:rPr>
        <w:t xml:space="preserve">. </w:t>
      </w:r>
    </w:p>
    <w:p w:rsidR="00E14A8B" w:rsidRDefault="00E14A8B" w:rsidP="0083069F">
      <w:pPr>
        <w:spacing w:line="480" w:lineRule="auto"/>
        <w:jc w:val="both"/>
      </w:pPr>
    </w:p>
    <w:p w:rsidR="0083069F" w:rsidRPr="003F2731" w:rsidRDefault="00A71249" w:rsidP="0083069F">
      <w:pPr>
        <w:spacing w:line="480" w:lineRule="auto"/>
        <w:jc w:val="both"/>
      </w:pPr>
      <w:r w:rsidRPr="009E718E">
        <w:t xml:space="preserve">Ölçek maddeleri 1-5 puan arasında puanlanmaktadır. </w:t>
      </w:r>
      <w:r w:rsidR="00DC34E4">
        <w:rPr>
          <w:rFonts w:eastAsia="Calibri"/>
          <w:noProof/>
        </w:rPr>
        <w:t>2, 4, 6, 8, 11, 12</w:t>
      </w:r>
      <w:r w:rsidR="0083069F">
        <w:rPr>
          <w:rFonts w:eastAsia="Calibri"/>
          <w:noProof/>
        </w:rPr>
        <w:t xml:space="preserve"> maddeler ters kodlanır. </w:t>
      </w:r>
      <w:r w:rsidR="0083069F" w:rsidRPr="003F2731">
        <w:t>Ölçek toplam puanı hesaplanırken;</w:t>
      </w:r>
    </w:p>
    <w:p w:rsidR="0083069F" w:rsidRPr="003F2731" w:rsidRDefault="0083069F" w:rsidP="0083069F">
      <w:pPr>
        <w:numPr>
          <w:ilvl w:val="0"/>
          <w:numId w:val="1"/>
        </w:numPr>
        <w:spacing w:line="480" w:lineRule="auto"/>
        <w:contextualSpacing/>
        <w:jc w:val="both"/>
        <w:rPr>
          <w:rFonts w:eastAsia="Calibri"/>
          <w:noProof/>
        </w:rPr>
      </w:pPr>
      <w:r>
        <w:rPr>
          <w:rFonts w:eastAsia="Calibri"/>
          <w:noProof/>
        </w:rPr>
        <w:t>Adım: 1, 3, 5, 7, 9, 10</w:t>
      </w:r>
      <w:r w:rsidRPr="003F2731">
        <w:rPr>
          <w:rFonts w:eastAsia="Calibri"/>
          <w:noProof/>
        </w:rPr>
        <w:t>. Maddeler toplanır.</w:t>
      </w:r>
    </w:p>
    <w:p w:rsidR="0083069F" w:rsidRPr="003F2731" w:rsidRDefault="00DC34E4" w:rsidP="0083069F">
      <w:pPr>
        <w:numPr>
          <w:ilvl w:val="0"/>
          <w:numId w:val="1"/>
        </w:numPr>
        <w:spacing w:line="480" w:lineRule="auto"/>
        <w:contextualSpacing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Adım: 2, 4, 6, 8, 11, 12. </w:t>
      </w:r>
      <w:r w:rsidR="0083069F" w:rsidRPr="003F2731">
        <w:rPr>
          <w:rFonts w:eastAsia="Calibri"/>
          <w:noProof/>
        </w:rPr>
        <w:t xml:space="preserve">Maddeler toplanır. </w:t>
      </w:r>
    </w:p>
    <w:p w:rsidR="0083069F" w:rsidRPr="003F2731" w:rsidRDefault="0083069F" w:rsidP="0083069F">
      <w:pPr>
        <w:numPr>
          <w:ilvl w:val="0"/>
          <w:numId w:val="1"/>
        </w:numPr>
        <w:spacing w:line="480" w:lineRule="auto"/>
        <w:contextualSpacing/>
        <w:jc w:val="both"/>
        <w:rPr>
          <w:rFonts w:eastAsia="Calibri"/>
          <w:noProof/>
        </w:rPr>
      </w:pPr>
      <w:r w:rsidRPr="003F2731">
        <w:rPr>
          <w:rFonts w:eastAsia="Calibri"/>
          <w:noProof/>
        </w:rPr>
        <w:t>Toplam puan formülü: 1. Adım toplam puanı</w:t>
      </w:r>
      <w:r w:rsidRPr="003F2731">
        <w:rPr>
          <w:rFonts w:eastAsia="Calibri"/>
          <w:b/>
          <w:noProof/>
        </w:rPr>
        <w:t xml:space="preserve"> +</w:t>
      </w:r>
      <w:r>
        <w:rPr>
          <w:rFonts w:eastAsia="Calibri"/>
          <w:noProof/>
        </w:rPr>
        <w:t xml:space="preserve"> 2. Adım Toplam Puanı</w:t>
      </w:r>
    </w:p>
    <w:p w:rsidR="00A71249" w:rsidRPr="009E718E" w:rsidRDefault="0083069F" w:rsidP="0083069F">
      <w:pPr>
        <w:spacing w:line="480" w:lineRule="auto"/>
        <w:jc w:val="both"/>
      </w:pPr>
      <w:r w:rsidRPr="003F2731">
        <w:rPr>
          <w:noProof/>
        </w:rPr>
        <w:t xml:space="preserve">şeklinde hesaplanmaktadır. </w:t>
      </w:r>
      <w:r w:rsidR="00DC34E4">
        <w:t>Ölçekten toplamda 12 ile 60</w:t>
      </w:r>
      <w:r w:rsidRPr="003F2731">
        <w:t xml:space="preserve"> puan alınmaktadır. </w:t>
      </w:r>
    </w:p>
    <w:p w:rsidR="00A71249" w:rsidRPr="009E718E" w:rsidRDefault="00DC34E4" w:rsidP="00A71249">
      <w:pPr>
        <w:spacing w:line="480" w:lineRule="auto"/>
        <w:jc w:val="both"/>
        <w:rPr>
          <w:noProof/>
        </w:rPr>
      </w:pPr>
      <w:r>
        <w:t>Toplam puanın 30’un</w:t>
      </w:r>
      <w:r w:rsidR="00A71249" w:rsidRPr="009E718E">
        <w:t xml:space="preserve"> altında kalması düşük kültü</w:t>
      </w:r>
      <w:r w:rsidR="00E14A8B">
        <w:t>rlerarası iletişim kaygısını, 45</w:t>
      </w:r>
      <w:r w:rsidR="00A71249" w:rsidRPr="009E718E">
        <w:t xml:space="preserve">’in üzerinde olması yüksek kültürlerarası iletişim kaygısını göstermektedir. Puanın </w:t>
      </w:r>
      <w:r w:rsidR="00E14A8B">
        <w:t>30-45</w:t>
      </w:r>
      <w:r w:rsidR="00A71249" w:rsidRPr="009E718E">
        <w:t xml:space="preserve"> arasında olması orta seviyede bir kültürlerarası iletişim kaygısını ifade etmektedir. </w:t>
      </w:r>
    </w:p>
    <w:p w:rsidR="00A71249" w:rsidRDefault="00A71249"/>
    <w:sectPr w:rsidR="00A7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863"/>
    <w:multiLevelType w:val="hybridMultilevel"/>
    <w:tmpl w:val="DD64C012"/>
    <w:lvl w:ilvl="0" w:tplc="63DECB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5861D8A"/>
    <w:multiLevelType w:val="hybridMultilevel"/>
    <w:tmpl w:val="DAEE6D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9"/>
    <w:rsid w:val="001230C9"/>
    <w:rsid w:val="004426E5"/>
    <w:rsid w:val="00470EFB"/>
    <w:rsid w:val="005F136B"/>
    <w:rsid w:val="008024BD"/>
    <w:rsid w:val="0083069F"/>
    <w:rsid w:val="008E02A8"/>
    <w:rsid w:val="00A71249"/>
    <w:rsid w:val="00DC34E4"/>
    <w:rsid w:val="00E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4340-0905-4F91-B3B3-7FAA821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jwenska21@gmail.com</cp:lastModifiedBy>
  <cp:revision>2</cp:revision>
  <dcterms:created xsi:type="dcterms:W3CDTF">2022-12-19T08:35:00Z</dcterms:created>
  <dcterms:modified xsi:type="dcterms:W3CDTF">2022-12-19T08:35:00Z</dcterms:modified>
</cp:coreProperties>
</file>