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67" w:rsidRPr="00AC5291" w:rsidRDefault="002B6567" w:rsidP="002B6567">
      <w:pPr>
        <w:spacing w:line="360" w:lineRule="auto"/>
        <w:contextualSpacing/>
        <w:jc w:val="center"/>
        <w:rPr>
          <w:rFonts w:ascii="Times New Roman" w:hAnsi="Times New Roman" w:cs="Times New Roman"/>
          <w:b/>
          <w:sz w:val="28"/>
        </w:rPr>
      </w:pPr>
      <w:r w:rsidRPr="00AC5291">
        <w:rPr>
          <w:rFonts w:ascii="Times New Roman" w:hAnsi="Times New Roman" w:cs="Times New Roman"/>
          <w:b/>
          <w:sz w:val="28"/>
        </w:rPr>
        <w:t>SF-12 Yaşam Kalitesi Ölçeği Puanlama Yönergesi</w:t>
      </w:r>
    </w:p>
    <w:p w:rsidR="00F361DC" w:rsidRDefault="00F361DC" w:rsidP="00333FE5">
      <w:pPr>
        <w:spacing w:line="240" w:lineRule="auto"/>
        <w:contextualSpacing/>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9062"/>
      </w:tblGrid>
      <w:tr w:rsidR="00F361DC" w:rsidTr="00F361DC">
        <w:tc>
          <w:tcPr>
            <w:tcW w:w="9062" w:type="dxa"/>
          </w:tcPr>
          <w:p w:rsidR="00F361DC" w:rsidRDefault="00F361DC" w:rsidP="00825477">
            <w:pPr>
              <w:ind w:left="709" w:hanging="709"/>
              <w:contextualSpacing/>
              <w:rPr>
                <w:rFonts w:ascii="Times New Roman" w:hAnsi="Times New Roman" w:cs="Times New Roman"/>
                <w:sz w:val="24"/>
              </w:rPr>
            </w:pPr>
            <w:r w:rsidRPr="00F361DC">
              <w:rPr>
                <w:rFonts w:ascii="Times New Roman" w:hAnsi="Times New Roman" w:cs="Times New Roman"/>
                <w:sz w:val="24"/>
              </w:rPr>
              <w:t>Soylu, C</w:t>
            </w:r>
            <w:proofErr w:type="gramStart"/>
            <w:r w:rsidRPr="00F361DC">
              <w:rPr>
                <w:rFonts w:ascii="Times New Roman" w:hAnsi="Times New Roman" w:cs="Times New Roman"/>
                <w:sz w:val="24"/>
              </w:rPr>
              <w:t>.,</w:t>
            </w:r>
            <w:proofErr w:type="gramEnd"/>
            <w:r w:rsidRPr="00F361DC">
              <w:rPr>
                <w:rFonts w:ascii="Times New Roman" w:hAnsi="Times New Roman" w:cs="Times New Roman"/>
                <w:sz w:val="24"/>
              </w:rPr>
              <w:t xml:space="preserve"> &amp; Kütük, B. (202</w:t>
            </w:r>
            <w:r w:rsidR="00A44C06">
              <w:rPr>
                <w:rFonts w:ascii="Times New Roman" w:hAnsi="Times New Roman" w:cs="Times New Roman"/>
                <w:sz w:val="24"/>
              </w:rPr>
              <w:t>2</w:t>
            </w:r>
            <w:r w:rsidRPr="00F361DC">
              <w:rPr>
                <w:rFonts w:ascii="Times New Roman" w:hAnsi="Times New Roman" w:cs="Times New Roman"/>
                <w:sz w:val="24"/>
              </w:rPr>
              <w:t xml:space="preserve">). SF-12 yaşam kalitesi </w:t>
            </w:r>
            <w:proofErr w:type="spellStart"/>
            <w:r w:rsidRPr="00F361DC">
              <w:rPr>
                <w:rFonts w:ascii="Times New Roman" w:hAnsi="Times New Roman" w:cs="Times New Roman"/>
                <w:sz w:val="24"/>
              </w:rPr>
              <w:t>ölçeği’nin</w:t>
            </w:r>
            <w:proofErr w:type="spellEnd"/>
            <w:r w:rsidRPr="00F361DC">
              <w:rPr>
                <w:rFonts w:ascii="Times New Roman" w:hAnsi="Times New Roman" w:cs="Times New Roman"/>
                <w:sz w:val="24"/>
              </w:rPr>
              <w:t xml:space="preserve"> Türkçe formunun güvenirlik ve geçerlik çalışması. </w:t>
            </w:r>
            <w:r w:rsidRPr="00F361DC">
              <w:rPr>
                <w:rFonts w:ascii="Times New Roman" w:hAnsi="Times New Roman" w:cs="Times New Roman"/>
                <w:i/>
                <w:sz w:val="24"/>
              </w:rPr>
              <w:t>Türk Psikiyatri Dergisi, 33</w:t>
            </w:r>
            <w:r>
              <w:rPr>
                <w:rFonts w:ascii="Times New Roman" w:hAnsi="Times New Roman" w:cs="Times New Roman"/>
                <w:sz w:val="24"/>
              </w:rPr>
              <w:t>(2), 108-117.</w:t>
            </w:r>
            <w:r w:rsidR="00A44C06">
              <w:t xml:space="preserve"> </w:t>
            </w:r>
            <w:hyperlink r:id="rId6" w:history="1">
              <w:r w:rsidR="00A44C06" w:rsidRPr="00A21D14">
                <w:rPr>
                  <w:rStyle w:val="Kpr"/>
                  <w:rFonts w:ascii="Times New Roman" w:hAnsi="Times New Roman" w:cs="Times New Roman"/>
                  <w:color w:val="auto"/>
                  <w:sz w:val="24"/>
                  <w:u w:val="none"/>
                </w:rPr>
                <w:t>https://doi.org/10.5080/u25700</w:t>
              </w:r>
            </w:hyperlink>
            <w:r w:rsidR="00A44C06" w:rsidRPr="00A21D14">
              <w:rPr>
                <w:rFonts w:ascii="Times New Roman" w:hAnsi="Times New Roman" w:cs="Times New Roman"/>
                <w:sz w:val="24"/>
              </w:rPr>
              <w:t xml:space="preserve"> </w:t>
            </w:r>
          </w:p>
          <w:p w:rsidR="00F361DC" w:rsidRDefault="00F361DC" w:rsidP="00825477">
            <w:pPr>
              <w:ind w:left="709" w:hanging="709"/>
              <w:contextualSpacing/>
              <w:rPr>
                <w:rFonts w:ascii="Times New Roman" w:hAnsi="Times New Roman" w:cs="Times New Roman"/>
                <w:sz w:val="24"/>
              </w:rPr>
            </w:pPr>
            <w:proofErr w:type="spellStart"/>
            <w:r w:rsidRPr="00F361DC">
              <w:rPr>
                <w:rFonts w:ascii="Times New Roman" w:hAnsi="Times New Roman" w:cs="Times New Roman"/>
                <w:sz w:val="24"/>
              </w:rPr>
              <w:t>Ware</w:t>
            </w:r>
            <w:proofErr w:type="spellEnd"/>
            <w:r>
              <w:rPr>
                <w:rFonts w:ascii="Times New Roman" w:hAnsi="Times New Roman" w:cs="Times New Roman"/>
                <w:sz w:val="24"/>
              </w:rPr>
              <w:t>,</w:t>
            </w:r>
            <w:r w:rsidRPr="00F361DC">
              <w:rPr>
                <w:rFonts w:ascii="Times New Roman" w:hAnsi="Times New Roman" w:cs="Times New Roman"/>
                <w:sz w:val="24"/>
              </w:rPr>
              <w:t xml:space="preserve"> J</w:t>
            </w:r>
            <w:r>
              <w:rPr>
                <w:rFonts w:ascii="Times New Roman" w:hAnsi="Times New Roman" w:cs="Times New Roman"/>
                <w:sz w:val="24"/>
              </w:rPr>
              <w:t>.</w:t>
            </w:r>
            <w:r w:rsidRPr="00F361DC">
              <w:rPr>
                <w:rFonts w:ascii="Times New Roman" w:hAnsi="Times New Roman" w:cs="Times New Roman"/>
                <w:sz w:val="24"/>
              </w:rPr>
              <w:t>E</w:t>
            </w:r>
            <w:proofErr w:type="gramStart"/>
            <w:r>
              <w:rPr>
                <w:rFonts w:ascii="Times New Roman" w:hAnsi="Times New Roman" w:cs="Times New Roman"/>
                <w:sz w:val="24"/>
              </w:rPr>
              <w:t>.</w:t>
            </w:r>
            <w:r w:rsidRPr="00F361DC">
              <w:rPr>
                <w:rFonts w:ascii="Times New Roman" w:hAnsi="Times New Roman" w:cs="Times New Roman"/>
                <w:sz w:val="24"/>
              </w:rPr>
              <w:t>,</w:t>
            </w:r>
            <w:proofErr w:type="gramEnd"/>
            <w:r w:rsidRPr="00F361DC">
              <w:rPr>
                <w:rFonts w:ascii="Times New Roman" w:hAnsi="Times New Roman" w:cs="Times New Roman"/>
                <w:sz w:val="24"/>
              </w:rPr>
              <w:t xml:space="preserve"> </w:t>
            </w:r>
            <w:proofErr w:type="spellStart"/>
            <w:r w:rsidRPr="00F361DC">
              <w:rPr>
                <w:rFonts w:ascii="Times New Roman" w:hAnsi="Times New Roman" w:cs="Times New Roman"/>
                <w:sz w:val="24"/>
              </w:rPr>
              <w:t>Kosinski</w:t>
            </w:r>
            <w:proofErr w:type="spellEnd"/>
            <w:r>
              <w:rPr>
                <w:rFonts w:ascii="Times New Roman" w:hAnsi="Times New Roman" w:cs="Times New Roman"/>
                <w:sz w:val="24"/>
              </w:rPr>
              <w:t>,</w:t>
            </w:r>
            <w:r w:rsidRPr="00F361DC">
              <w:rPr>
                <w:rFonts w:ascii="Times New Roman" w:hAnsi="Times New Roman" w:cs="Times New Roman"/>
                <w:sz w:val="24"/>
              </w:rPr>
              <w:t xml:space="preserve"> M</w:t>
            </w:r>
            <w:r>
              <w:rPr>
                <w:rFonts w:ascii="Times New Roman" w:hAnsi="Times New Roman" w:cs="Times New Roman"/>
                <w:sz w:val="24"/>
              </w:rPr>
              <w:t>.</w:t>
            </w:r>
            <w:r w:rsidRPr="00F361DC">
              <w:rPr>
                <w:rFonts w:ascii="Times New Roman" w:hAnsi="Times New Roman" w:cs="Times New Roman"/>
                <w:sz w:val="24"/>
              </w:rPr>
              <w:t xml:space="preserve">, </w:t>
            </w:r>
            <w:r>
              <w:rPr>
                <w:rFonts w:ascii="Times New Roman" w:hAnsi="Times New Roman" w:cs="Times New Roman"/>
                <w:sz w:val="24"/>
              </w:rPr>
              <w:t xml:space="preserve">&amp; </w:t>
            </w:r>
            <w:r w:rsidRPr="00F361DC">
              <w:rPr>
                <w:rFonts w:ascii="Times New Roman" w:hAnsi="Times New Roman" w:cs="Times New Roman"/>
                <w:sz w:val="24"/>
              </w:rPr>
              <w:t>Keller</w:t>
            </w:r>
            <w:r>
              <w:rPr>
                <w:rFonts w:ascii="Times New Roman" w:hAnsi="Times New Roman" w:cs="Times New Roman"/>
                <w:sz w:val="24"/>
              </w:rPr>
              <w:t>,</w:t>
            </w:r>
            <w:r w:rsidRPr="00F361DC">
              <w:rPr>
                <w:rFonts w:ascii="Times New Roman" w:hAnsi="Times New Roman" w:cs="Times New Roman"/>
                <w:sz w:val="24"/>
              </w:rPr>
              <w:t xml:space="preserve"> S</w:t>
            </w:r>
            <w:r>
              <w:rPr>
                <w:rFonts w:ascii="Times New Roman" w:hAnsi="Times New Roman" w:cs="Times New Roman"/>
                <w:sz w:val="24"/>
              </w:rPr>
              <w:t>.</w:t>
            </w:r>
            <w:r w:rsidRPr="00F361DC">
              <w:rPr>
                <w:rFonts w:ascii="Times New Roman" w:hAnsi="Times New Roman" w:cs="Times New Roman"/>
                <w:sz w:val="24"/>
              </w:rPr>
              <w:t>D</w:t>
            </w:r>
            <w:r>
              <w:rPr>
                <w:rFonts w:ascii="Times New Roman" w:hAnsi="Times New Roman" w:cs="Times New Roman"/>
                <w:sz w:val="24"/>
              </w:rPr>
              <w:t>.</w:t>
            </w:r>
            <w:r w:rsidRPr="00F361DC">
              <w:rPr>
                <w:rFonts w:ascii="Times New Roman" w:hAnsi="Times New Roman" w:cs="Times New Roman"/>
                <w:sz w:val="24"/>
              </w:rPr>
              <w:t xml:space="preserve"> (1995)</w:t>
            </w:r>
            <w:r>
              <w:rPr>
                <w:rFonts w:ascii="Times New Roman" w:hAnsi="Times New Roman" w:cs="Times New Roman"/>
                <w:sz w:val="24"/>
              </w:rPr>
              <w:t>.</w:t>
            </w:r>
            <w:r w:rsidRPr="00F361DC">
              <w:rPr>
                <w:rFonts w:ascii="Times New Roman" w:hAnsi="Times New Roman" w:cs="Times New Roman"/>
                <w:sz w:val="24"/>
              </w:rPr>
              <w:t xml:space="preserve"> </w:t>
            </w:r>
            <w:r w:rsidRPr="003034B1">
              <w:rPr>
                <w:rFonts w:ascii="Times New Roman" w:hAnsi="Times New Roman" w:cs="Times New Roman"/>
                <w:i/>
                <w:sz w:val="24"/>
              </w:rPr>
              <w:t xml:space="preserve">SF-12: How </w:t>
            </w:r>
            <w:proofErr w:type="spellStart"/>
            <w:r w:rsidRPr="003034B1">
              <w:rPr>
                <w:rFonts w:ascii="Times New Roman" w:hAnsi="Times New Roman" w:cs="Times New Roman"/>
                <w:i/>
                <w:sz w:val="24"/>
              </w:rPr>
              <w:t>to</w:t>
            </w:r>
            <w:proofErr w:type="spellEnd"/>
            <w:r w:rsidRPr="003034B1">
              <w:rPr>
                <w:rFonts w:ascii="Times New Roman" w:hAnsi="Times New Roman" w:cs="Times New Roman"/>
                <w:i/>
                <w:sz w:val="24"/>
              </w:rPr>
              <w:t xml:space="preserve"> </w:t>
            </w:r>
            <w:proofErr w:type="spellStart"/>
            <w:r w:rsidRPr="003034B1">
              <w:rPr>
                <w:rFonts w:ascii="Times New Roman" w:hAnsi="Times New Roman" w:cs="Times New Roman"/>
                <w:i/>
                <w:sz w:val="24"/>
              </w:rPr>
              <w:t>Score</w:t>
            </w:r>
            <w:proofErr w:type="spellEnd"/>
            <w:r w:rsidRPr="003034B1">
              <w:rPr>
                <w:rFonts w:ascii="Times New Roman" w:hAnsi="Times New Roman" w:cs="Times New Roman"/>
                <w:i/>
                <w:sz w:val="24"/>
              </w:rPr>
              <w:t xml:space="preserve"> </w:t>
            </w:r>
            <w:proofErr w:type="spellStart"/>
            <w:r w:rsidRPr="003034B1">
              <w:rPr>
                <w:rFonts w:ascii="Times New Roman" w:hAnsi="Times New Roman" w:cs="Times New Roman"/>
                <w:i/>
                <w:sz w:val="24"/>
              </w:rPr>
              <w:t>the</w:t>
            </w:r>
            <w:proofErr w:type="spellEnd"/>
            <w:r w:rsidRPr="003034B1">
              <w:rPr>
                <w:rFonts w:ascii="Times New Roman" w:hAnsi="Times New Roman" w:cs="Times New Roman"/>
                <w:i/>
                <w:sz w:val="24"/>
              </w:rPr>
              <w:t xml:space="preserve"> SF</w:t>
            </w:r>
            <w:r w:rsidR="00A44C06" w:rsidRPr="003034B1">
              <w:rPr>
                <w:rFonts w:ascii="Times New Roman" w:hAnsi="Times New Roman" w:cs="Times New Roman"/>
                <w:i/>
                <w:sz w:val="24"/>
              </w:rPr>
              <w:t xml:space="preserve">-12 </w:t>
            </w:r>
            <w:proofErr w:type="spellStart"/>
            <w:r w:rsidR="00A44C06" w:rsidRPr="003034B1">
              <w:rPr>
                <w:rFonts w:ascii="Times New Roman" w:hAnsi="Times New Roman" w:cs="Times New Roman"/>
                <w:i/>
                <w:sz w:val="24"/>
              </w:rPr>
              <w:t>Physical</w:t>
            </w:r>
            <w:proofErr w:type="spellEnd"/>
            <w:r w:rsidR="00A44C06" w:rsidRPr="003034B1">
              <w:rPr>
                <w:rFonts w:ascii="Times New Roman" w:hAnsi="Times New Roman" w:cs="Times New Roman"/>
                <w:i/>
                <w:sz w:val="24"/>
              </w:rPr>
              <w:t xml:space="preserve"> </w:t>
            </w:r>
            <w:proofErr w:type="spellStart"/>
            <w:r w:rsidRPr="003034B1">
              <w:rPr>
                <w:rFonts w:ascii="Times New Roman" w:hAnsi="Times New Roman" w:cs="Times New Roman"/>
                <w:i/>
                <w:sz w:val="24"/>
              </w:rPr>
              <w:t>and</w:t>
            </w:r>
            <w:proofErr w:type="spellEnd"/>
            <w:r w:rsidRPr="003034B1">
              <w:rPr>
                <w:rFonts w:ascii="Times New Roman" w:hAnsi="Times New Roman" w:cs="Times New Roman"/>
                <w:i/>
                <w:sz w:val="24"/>
              </w:rPr>
              <w:t xml:space="preserve"> </w:t>
            </w:r>
            <w:proofErr w:type="spellStart"/>
            <w:r w:rsidRPr="003034B1">
              <w:rPr>
                <w:rFonts w:ascii="Times New Roman" w:hAnsi="Times New Roman" w:cs="Times New Roman"/>
                <w:i/>
                <w:sz w:val="24"/>
              </w:rPr>
              <w:t>Mental</w:t>
            </w:r>
            <w:proofErr w:type="spellEnd"/>
            <w:r w:rsidRPr="003034B1">
              <w:rPr>
                <w:rFonts w:ascii="Times New Roman" w:hAnsi="Times New Roman" w:cs="Times New Roman"/>
                <w:i/>
                <w:sz w:val="24"/>
              </w:rPr>
              <w:t xml:space="preserve"> </w:t>
            </w:r>
            <w:proofErr w:type="spellStart"/>
            <w:r w:rsidRPr="003034B1">
              <w:rPr>
                <w:rFonts w:ascii="Times New Roman" w:hAnsi="Times New Roman" w:cs="Times New Roman"/>
                <w:i/>
                <w:sz w:val="24"/>
              </w:rPr>
              <w:t>Health</w:t>
            </w:r>
            <w:proofErr w:type="spellEnd"/>
            <w:r w:rsidRPr="003034B1">
              <w:rPr>
                <w:rFonts w:ascii="Times New Roman" w:hAnsi="Times New Roman" w:cs="Times New Roman"/>
                <w:i/>
                <w:sz w:val="24"/>
              </w:rPr>
              <w:t xml:space="preserve"> </w:t>
            </w:r>
            <w:proofErr w:type="spellStart"/>
            <w:r w:rsidRPr="003034B1">
              <w:rPr>
                <w:rFonts w:ascii="Times New Roman" w:hAnsi="Times New Roman" w:cs="Times New Roman"/>
                <w:i/>
                <w:sz w:val="24"/>
              </w:rPr>
              <w:t>Summary</w:t>
            </w:r>
            <w:proofErr w:type="spellEnd"/>
            <w:r w:rsidRPr="003034B1">
              <w:rPr>
                <w:rFonts w:ascii="Times New Roman" w:hAnsi="Times New Roman" w:cs="Times New Roman"/>
                <w:i/>
                <w:sz w:val="24"/>
              </w:rPr>
              <w:t xml:space="preserve"> </w:t>
            </w:r>
            <w:proofErr w:type="spellStart"/>
            <w:r w:rsidRPr="003034B1">
              <w:rPr>
                <w:rFonts w:ascii="Times New Roman" w:hAnsi="Times New Roman" w:cs="Times New Roman"/>
                <w:i/>
                <w:sz w:val="24"/>
              </w:rPr>
              <w:t>Scales</w:t>
            </w:r>
            <w:proofErr w:type="spellEnd"/>
            <w:r w:rsidRPr="003034B1">
              <w:rPr>
                <w:rFonts w:ascii="Times New Roman" w:hAnsi="Times New Roman" w:cs="Times New Roman"/>
                <w:i/>
                <w:sz w:val="24"/>
              </w:rPr>
              <w:t>.</w:t>
            </w:r>
            <w:r w:rsidRPr="00F361DC">
              <w:rPr>
                <w:rFonts w:ascii="Times New Roman" w:hAnsi="Times New Roman" w:cs="Times New Roman"/>
                <w:sz w:val="24"/>
              </w:rPr>
              <w:t xml:space="preserve"> Boston: </w:t>
            </w:r>
            <w:proofErr w:type="spellStart"/>
            <w:r w:rsidRPr="00F361DC">
              <w:rPr>
                <w:rFonts w:ascii="Times New Roman" w:hAnsi="Times New Roman" w:cs="Times New Roman"/>
                <w:sz w:val="24"/>
              </w:rPr>
              <w:t>The</w:t>
            </w:r>
            <w:proofErr w:type="spellEnd"/>
            <w:r w:rsidRPr="00F361DC">
              <w:rPr>
                <w:rFonts w:ascii="Times New Roman" w:hAnsi="Times New Roman" w:cs="Times New Roman"/>
                <w:sz w:val="24"/>
              </w:rPr>
              <w:t xml:space="preserve"> </w:t>
            </w:r>
            <w:proofErr w:type="spellStart"/>
            <w:r w:rsidRPr="00F361DC">
              <w:rPr>
                <w:rFonts w:ascii="Times New Roman" w:hAnsi="Times New Roman" w:cs="Times New Roman"/>
                <w:sz w:val="24"/>
              </w:rPr>
              <w:t>Health</w:t>
            </w:r>
            <w:proofErr w:type="spellEnd"/>
            <w:r w:rsidRPr="00F361DC">
              <w:rPr>
                <w:rFonts w:ascii="Times New Roman" w:hAnsi="Times New Roman" w:cs="Times New Roman"/>
                <w:sz w:val="24"/>
              </w:rPr>
              <w:t xml:space="preserve"> </w:t>
            </w:r>
            <w:proofErr w:type="spellStart"/>
            <w:r w:rsidRPr="00F361DC">
              <w:rPr>
                <w:rFonts w:ascii="Times New Roman" w:hAnsi="Times New Roman" w:cs="Times New Roman"/>
                <w:sz w:val="24"/>
              </w:rPr>
              <w:t>Institute</w:t>
            </w:r>
            <w:proofErr w:type="spellEnd"/>
            <w:r w:rsidRPr="00F361DC">
              <w:rPr>
                <w:rFonts w:ascii="Times New Roman" w:hAnsi="Times New Roman" w:cs="Times New Roman"/>
                <w:sz w:val="24"/>
              </w:rPr>
              <w:t>, New</w:t>
            </w:r>
            <w:r>
              <w:rPr>
                <w:rFonts w:ascii="Times New Roman" w:hAnsi="Times New Roman" w:cs="Times New Roman"/>
                <w:sz w:val="24"/>
              </w:rPr>
              <w:t xml:space="preserve"> </w:t>
            </w:r>
            <w:proofErr w:type="spellStart"/>
            <w:r w:rsidRPr="00F361DC">
              <w:rPr>
                <w:rFonts w:ascii="Times New Roman" w:hAnsi="Times New Roman" w:cs="Times New Roman"/>
                <w:sz w:val="24"/>
              </w:rPr>
              <w:t>England</w:t>
            </w:r>
            <w:proofErr w:type="spellEnd"/>
            <w:r w:rsidRPr="00F361DC">
              <w:rPr>
                <w:rFonts w:ascii="Times New Roman" w:hAnsi="Times New Roman" w:cs="Times New Roman"/>
                <w:sz w:val="24"/>
              </w:rPr>
              <w:t xml:space="preserve"> </w:t>
            </w:r>
            <w:proofErr w:type="spellStart"/>
            <w:r w:rsidRPr="00F361DC">
              <w:rPr>
                <w:rFonts w:ascii="Times New Roman" w:hAnsi="Times New Roman" w:cs="Times New Roman"/>
                <w:sz w:val="24"/>
              </w:rPr>
              <w:t>Medical</w:t>
            </w:r>
            <w:proofErr w:type="spellEnd"/>
            <w:r w:rsidRPr="00F361DC">
              <w:rPr>
                <w:rFonts w:ascii="Times New Roman" w:hAnsi="Times New Roman" w:cs="Times New Roman"/>
                <w:sz w:val="24"/>
              </w:rPr>
              <w:t xml:space="preserve"> Center.</w:t>
            </w:r>
          </w:p>
        </w:tc>
      </w:tr>
    </w:tbl>
    <w:p w:rsidR="00F361DC" w:rsidRDefault="00F361DC" w:rsidP="00333FE5">
      <w:pPr>
        <w:spacing w:line="240" w:lineRule="auto"/>
        <w:contextualSpacing/>
        <w:jc w:val="both"/>
        <w:rPr>
          <w:rFonts w:ascii="Times New Roman" w:hAnsi="Times New Roman" w:cs="Times New Roman"/>
          <w:sz w:val="24"/>
        </w:rPr>
      </w:pPr>
    </w:p>
    <w:p w:rsidR="0078327A" w:rsidRDefault="00437456" w:rsidP="00333FE5">
      <w:pPr>
        <w:spacing w:line="240" w:lineRule="auto"/>
        <w:contextualSpacing/>
        <w:jc w:val="both"/>
        <w:rPr>
          <w:rFonts w:ascii="Times New Roman" w:hAnsi="Times New Roman" w:cs="Times New Roman"/>
          <w:sz w:val="24"/>
        </w:rPr>
      </w:pPr>
      <w:r>
        <w:rPr>
          <w:rFonts w:ascii="Times New Roman" w:hAnsi="Times New Roman" w:cs="Times New Roman"/>
          <w:sz w:val="24"/>
        </w:rPr>
        <w:t>Bu doküman ‘</w:t>
      </w:r>
      <w:r w:rsidRPr="00437456">
        <w:rPr>
          <w:rFonts w:ascii="Times New Roman" w:hAnsi="Times New Roman" w:cs="Times New Roman"/>
          <w:sz w:val="24"/>
        </w:rPr>
        <w:t xml:space="preserve">SF-12 Yaşam Kalitesi </w:t>
      </w:r>
      <w:proofErr w:type="spellStart"/>
      <w:r w:rsidRPr="00437456">
        <w:rPr>
          <w:rFonts w:ascii="Times New Roman" w:hAnsi="Times New Roman" w:cs="Times New Roman"/>
          <w:sz w:val="24"/>
        </w:rPr>
        <w:t>Ölçeği’nin</w:t>
      </w:r>
      <w:proofErr w:type="spellEnd"/>
      <w:r>
        <w:rPr>
          <w:rFonts w:ascii="Times New Roman" w:hAnsi="Times New Roman" w:cs="Times New Roman"/>
          <w:sz w:val="24"/>
        </w:rPr>
        <w:t xml:space="preserve"> puanlamasını kolaylaştırmak adına </w:t>
      </w:r>
      <w:proofErr w:type="spellStart"/>
      <w:r w:rsidRPr="00437456">
        <w:rPr>
          <w:rFonts w:ascii="Times New Roman" w:hAnsi="Times New Roman" w:cs="Times New Roman"/>
          <w:sz w:val="24"/>
        </w:rPr>
        <w:t>Ware</w:t>
      </w:r>
      <w:proofErr w:type="spellEnd"/>
      <w:r w:rsidRPr="00437456">
        <w:rPr>
          <w:rFonts w:ascii="Times New Roman" w:hAnsi="Times New Roman" w:cs="Times New Roman"/>
          <w:sz w:val="24"/>
        </w:rPr>
        <w:t xml:space="preserve"> </w:t>
      </w:r>
      <w:r>
        <w:rPr>
          <w:rFonts w:ascii="Times New Roman" w:hAnsi="Times New Roman" w:cs="Times New Roman"/>
          <w:sz w:val="24"/>
        </w:rPr>
        <w:t>ve ark</w:t>
      </w:r>
      <w:proofErr w:type="gramStart"/>
      <w:r>
        <w:rPr>
          <w:rFonts w:ascii="Times New Roman" w:hAnsi="Times New Roman" w:cs="Times New Roman"/>
          <w:sz w:val="24"/>
        </w:rPr>
        <w:t>.,</w:t>
      </w:r>
      <w:proofErr w:type="gramEnd"/>
      <w:r>
        <w:rPr>
          <w:rFonts w:ascii="Times New Roman" w:hAnsi="Times New Roman" w:cs="Times New Roman"/>
          <w:sz w:val="24"/>
        </w:rPr>
        <w:t>’</w:t>
      </w:r>
      <w:proofErr w:type="spellStart"/>
      <w:r>
        <w:rPr>
          <w:rFonts w:ascii="Times New Roman" w:hAnsi="Times New Roman" w:cs="Times New Roman"/>
          <w:sz w:val="24"/>
        </w:rPr>
        <w:t>nın</w:t>
      </w:r>
      <w:proofErr w:type="spellEnd"/>
      <w:r>
        <w:rPr>
          <w:rFonts w:ascii="Times New Roman" w:hAnsi="Times New Roman" w:cs="Times New Roman"/>
          <w:sz w:val="24"/>
        </w:rPr>
        <w:t xml:space="preserve"> (</w:t>
      </w:r>
      <w:r w:rsidRPr="00437456">
        <w:rPr>
          <w:rFonts w:ascii="Times New Roman" w:hAnsi="Times New Roman" w:cs="Times New Roman"/>
          <w:sz w:val="24"/>
        </w:rPr>
        <w:t xml:space="preserve">1995) </w:t>
      </w:r>
      <w:proofErr w:type="spellStart"/>
      <w:r>
        <w:rPr>
          <w:rFonts w:ascii="Times New Roman" w:hAnsi="Times New Roman" w:cs="Times New Roman"/>
          <w:sz w:val="24"/>
        </w:rPr>
        <w:t>manuelinde</w:t>
      </w:r>
      <w:proofErr w:type="spellEnd"/>
      <w:r>
        <w:rPr>
          <w:rFonts w:ascii="Times New Roman" w:hAnsi="Times New Roman" w:cs="Times New Roman"/>
          <w:sz w:val="24"/>
        </w:rPr>
        <w:t xml:space="preserve"> belirtilen aşamalar </w:t>
      </w:r>
      <w:proofErr w:type="spellStart"/>
      <w:r>
        <w:rPr>
          <w:rFonts w:ascii="Times New Roman" w:hAnsi="Times New Roman" w:cs="Times New Roman"/>
          <w:sz w:val="24"/>
        </w:rPr>
        <w:t>Türkçe’ye</w:t>
      </w:r>
      <w:proofErr w:type="spellEnd"/>
      <w:r>
        <w:rPr>
          <w:rFonts w:ascii="Times New Roman" w:hAnsi="Times New Roman" w:cs="Times New Roman"/>
          <w:sz w:val="24"/>
        </w:rPr>
        <w:t xml:space="preserve"> çevrilmek suretiyle hazırlanmıştır.</w:t>
      </w:r>
      <w:r w:rsidR="00333FE5">
        <w:rPr>
          <w:rFonts w:ascii="Times New Roman" w:hAnsi="Times New Roman" w:cs="Times New Roman"/>
          <w:sz w:val="24"/>
        </w:rPr>
        <w:t xml:space="preserve"> </w:t>
      </w:r>
      <w:r w:rsidR="0078327A">
        <w:rPr>
          <w:rFonts w:ascii="Times New Roman" w:hAnsi="Times New Roman" w:cs="Times New Roman"/>
          <w:sz w:val="24"/>
        </w:rPr>
        <w:t xml:space="preserve">Söz konusu aşamalara geçmeden önce maddeleri </w:t>
      </w:r>
      <w:r w:rsidR="002A6671">
        <w:rPr>
          <w:rFonts w:ascii="Times New Roman" w:hAnsi="Times New Roman" w:cs="Times New Roman"/>
          <w:sz w:val="24"/>
        </w:rPr>
        <w:t xml:space="preserve">istatistik programına </w:t>
      </w:r>
      <w:r w:rsidR="0078327A">
        <w:rPr>
          <w:rFonts w:ascii="Times New Roman" w:hAnsi="Times New Roman" w:cs="Times New Roman"/>
          <w:sz w:val="24"/>
        </w:rPr>
        <w:t>aşağıdak</w:t>
      </w:r>
      <w:r w:rsidR="002A6671">
        <w:rPr>
          <w:rFonts w:ascii="Times New Roman" w:hAnsi="Times New Roman" w:cs="Times New Roman"/>
          <w:sz w:val="24"/>
        </w:rPr>
        <w:t>i şekilde girmeniz oldu</w:t>
      </w:r>
      <w:r w:rsidR="0078327A">
        <w:rPr>
          <w:rFonts w:ascii="Times New Roman" w:hAnsi="Times New Roman" w:cs="Times New Roman"/>
          <w:sz w:val="24"/>
        </w:rPr>
        <w:t>kça işi</w:t>
      </w:r>
      <w:r w:rsidR="002A6671">
        <w:rPr>
          <w:rFonts w:ascii="Times New Roman" w:hAnsi="Times New Roman" w:cs="Times New Roman"/>
          <w:sz w:val="24"/>
        </w:rPr>
        <w:t>n</w:t>
      </w:r>
      <w:r w:rsidR="0078327A">
        <w:rPr>
          <w:rFonts w:ascii="Times New Roman" w:hAnsi="Times New Roman" w:cs="Times New Roman"/>
          <w:sz w:val="24"/>
        </w:rPr>
        <w:t xml:space="preserve">izi kolaylaştıracaktır. </w:t>
      </w:r>
      <w:r w:rsidR="002A6671">
        <w:rPr>
          <w:rFonts w:ascii="Times New Roman" w:hAnsi="Times New Roman" w:cs="Times New Roman"/>
          <w:sz w:val="24"/>
        </w:rPr>
        <w:t xml:space="preserve"> </w:t>
      </w:r>
    </w:p>
    <w:p w:rsidR="002A6671" w:rsidRDefault="002A6671" w:rsidP="0090768E">
      <w:pPr>
        <w:spacing w:line="240" w:lineRule="auto"/>
        <w:contextualSpacing/>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3114"/>
      </w:tblGrid>
      <w:tr w:rsidR="00E747E5" w:rsidTr="0090768E">
        <w:tc>
          <w:tcPr>
            <w:tcW w:w="3114" w:type="dxa"/>
          </w:tcPr>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1</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Pr>
                <w:rFonts w:ascii="Times New Roman" w:hAnsi="Times New Roman" w:cs="Times New Roman"/>
                <w:sz w:val="24"/>
              </w:rPr>
              <w:t xml:space="preserve">&gt; </w:t>
            </w:r>
            <w:r w:rsidR="0078327A">
              <w:rPr>
                <w:rFonts w:ascii="Times New Roman" w:hAnsi="Times New Roman" w:cs="Times New Roman"/>
                <w:sz w:val="24"/>
              </w:rPr>
              <w:t xml:space="preserve"> </w:t>
            </w:r>
            <w:r>
              <w:rPr>
                <w:rFonts w:ascii="Times New Roman" w:hAnsi="Times New Roman" w:cs="Times New Roman"/>
                <w:sz w:val="24"/>
              </w:rPr>
              <w:t>SF_1_GH</w:t>
            </w:r>
            <w:r w:rsidR="00C93E65">
              <w:rPr>
                <w:rFonts w:ascii="Times New Roman" w:hAnsi="Times New Roman" w:cs="Times New Roman"/>
                <w:sz w:val="24"/>
              </w:rPr>
              <w:t>1</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2</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 xml:space="preserve">&gt; </w:t>
            </w:r>
            <w:r w:rsidR="0078327A">
              <w:rPr>
                <w:rFonts w:ascii="Times New Roman" w:hAnsi="Times New Roman" w:cs="Times New Roman"/>
                <w:sz w:val="24"/>
              </w:rPr>
              <w:t xml:space="preserve"> </w:t>
            </w:r>
            <w:r w:rsidR="00CD14C8">
              <w:rPr>
                <w:rFonts w:ascii="Times New Roman" w:hAnsi="Times New Roman" w:cs="Times New Roman"/>
                <w:sz w:val="24"/>
              </w:rPr>
              <w:t>SF_2</w:t>
            </w:r>
            <w:r>
              <w:rPr>
                <w:rFonts w:ascii="Times New Roman" w:hAnsi="Times New Roman" w:cs="Times New Roman"/>
                <w:sz w:val="24"/>
              </w:rPr>
              <w:t>_PF02</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3</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&gt;</w:t>
            </w:r>
            <w:r w:rsidR="0078327A">
              <w:rPr>
                <w:rFonts w:ascii="Times New Roman" w:hAnsi="Times New Roman" w:cs="Times New Roman"/>
                <w:sz w:val="24"/>
              </w:rPr>
              <w:t xml:space="preserve"> </w:t>
            </w:r>
            <w:r w:rsidR="00CD14C8">
              <w:rPr>
                <w:rFonts w:ascii="Times New Roman" w:hAnsi="Times New Roman" w:cs="Times New Roman"/>
                <w:sz w:val="24"/>
              </w:rPr>
              <w:t xml:space="preserve"> SF_3</w:t>
            </w:r>
            <w:r>
              <w:rPr>
                <w:rFonts w:ascii="Times New Roman" w:hAnsi="Times New Roman" w:cs="Times New Roman"/>
                <w:sz w:val="24"/>
              </w:rPr>
              <w:t>_PF04</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4</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 xml:space="preserve">&gt; </w:t>
            </w:r>
            <w:r w:rsidR="0078327A">
              <w:rPr>
                <w:rFonts w:ascii="Times New Roman" w:hAnsi="Times New Roman" w:cs="Times New Roman"/>
                <w:sz w:val="24"/>
              </w:rPr>
              <w:t xml:space="preserve"> </w:t>
            </w:r>
            <w:r w:rsidR="00CD14C8">
              <w:rPr>
                <w:rFonts w:ascii="Times New Roman" w:hAnsi="Times New Roman" w:cs="Times New Roman"/>
                <w:sz w:val="24"/>
              </w:rPr>
              <w:t>SF_4</w:t>
            </w:r>
            <w:r>
              <w:rPr>
                <w:rFonts w:ascii="Times New Roman" w:hAnsi="Times New Roman" w:cs="Times New Roman"/>
                <w:sz w:val="24"/>
              </w:rPr>
              <w:t>_</w:t>
            </w:r>
            <w:r w:rsidR="00C93E65">
              <w:rPr>
                <w:rFonts w:ascii="Times New Roman" w:hAnsi="Times New Roman" w:cs="Times New Roman"/>
                <w:sz w:val="24"/>
              </w:rPr>
              <w:t>RP2</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5</w:t>
            </w:r>
            <w:r w:rsidR="00191A3A">
              <w:rPr>
                <w:rFonts w:ascii="Times New Roman" w:hAnsi="Times New Roman" w:cs="Times New Roman"/>
                <w:sz w:val="24"/>
              </w:rPr>
              <w:t>. madde</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 xml:space="preserve">&gt; </w:t>
            </w:r>
            <w:r w:rsidR="0078327A">
              <w:rPr>
                <w:rFonts w:ascii="Times New Roman" w:hAnsi="Times New Roman" w:cs="Times New Roman"/>
                <w:sz w:val="24"/>
              </w:rPr>
              <w:t xml:space="preserve"> </w:t>
            </w:r>
            <w:r w:rsidR="00CD14C8">
              <w:rPr>
                <w:rFonts w:ascii="Times New Roman" w:hAnsi="Times New Roman" w:cs="Times New Roman"/>
                <w:sz w:val="24"/>
              </w:rPr>
              <w:t>SF_5</w:t>
            </w:r>
            <w:r>
              <w:rPr>
                <w:rFonts w:ascii="Times New Roman" w:hAnsi="Times New Roman" w:cs="Times New Roman"/>
                <w:sz w:val="24"/>
              </w:rPr>
              <w:t>_</w:t>
            </w:r>
            <w:r w:rsidR="00C93E65">
              <w:rPr>
                <w:rFonts w:ascii="Times New Roman" w:hAnsi="Times New Roman" w:cs="Times New Roman"/>
                <w:sz w:val="24"/>
              </w:rPr>
              <w:t>RP3</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6</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 xml:space="preserve">&gt; </w:t>
            </w:r>
            <w:r w:rsidR="0078327A">
              <w:rPr>
                <w:rFonts w:ascii="Times New Roman" w:hAnsi="Times New Roman" w:cs="Times New Roman"/>
                <w:sz w:val="24"/>
              </w:rPr>
              <w:t xml:space="preserve"> </w:t>
            </w:r>
            <w:r w:rsidR="00CD14C8">
              <w:rPr>
                <w:rFonts w:ascii="Times New Roman" w:hAnsi="Times New Roman" w:cs="Times New Roman"/>
                <w:sz w:val="24"/>
              </w:rPr>
              <w:t>SF_6</w:t>
            </w:r>
            <w:r>
              <w:rPr>
                <w:rFonts w:ascii="Times New Roman" w:hAnsi="Times New Roman" w:cs="Times New Roman"/>
                <w:sz w:val="24"/>
              </w:rPr>
              <w:t>_</w:t>
            </w:r>
            <w:r w:rsidR="00C93E65">
              <w:rPr>
                <w:rFonts w:ascii="Times New Roman" w:hAnsi="Times New Roman" w:cs="Times New Roman"/>
                <w:sz w:val="24"/>
              </w:rPr>
              <w:t>RE2</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7</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 xml:space="preserve">&gt; </w:t>
            </w:r>
            <w:r w:rsidR="0078327A">
              <w:rPr>
                <w:rFonts w:ascii="Times New Roman" w:hAnsi="Times New Roman" w:cs="Times New Roman"/>
                <w:sz w:val="24"/>
              </w:rPr>
              <w:t xml:space="preserve"> </w:t>
            </w:r>
            <w:r w:rsidR="00CD14C8">
              <w:rPr>
                <w:rFonts w:ascii="Times New Roman" w:hAnsi="Times New Roman" w:cs="Times New Roman"/>
                <w:sz w:val="24"/>
              </w:rPr>
              <w:t>SF_7</w:t>
            </w:r>
            <w:r>
              <w:rPr>
                <w:rFonts w:ascii="Times New Roman" w:hAnsi="Times New Roman" w:cs="Times New Roman"/>
                <w:sz w:val="24"/>
              </w:rPr>
              <w:t>_</w:t>
            </w:r>
            <w:r w:rsidR="00C93E65">
              <w:rPr>
                <w:rFonts w:ascii="Times New Roman" w:hAnsi="Times New Roman" w:cs="Times New Roman"/>
                <w:sz w:val="24"/>
              </w:rPr>
              <w:t>RE3</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8</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 xml:space="preserve">&gt; </w:t>
            </w:r>
            <w:r w:rsidR="0078327A">
              <w:rPr>
                <w:rFonts w:ascii="Times New Roman" w:hAnsi="Times New Roman" w:cs="Times New Roman"/>
                <w:sz w:val="24"/>
              </w:rPr>
              <w:t xml:space="preserve"> </w:t>
            </w:r>
            <w:r w:rsidR="00CD14C8">
              <w:rPr>
                <w:rFonts w:ascii="Times New Roman" w:hAnsi="Times New Roman" w:cs="Times New Roman"/>
                <w:sz w:val="24"/>
              </w:rPr>
              <w:t>SF_8</w:t>
            </w:r>
            <w:r>
              <w:rPr>
                <w:rFonts w:ascii="Times New Roman" w:hAnsi="Times New Roman" w:cs="Times New Roman"/>
                <w:sz w:val="24"/>
              </w:rPr>
              <w:t>_</w:t>
            </w:r>
            <w:r w:rsidR="00C93E65">
              <w:rPr>
                <w:rFonts w:ascii="Times New Roman" w:hAnsi="Times New Roman" w:cs="Times New Roman"/>
                <w:sz w:val="24"/>
              </w:rPr>
              <w:t>BP2</w:t>
            </w:r>
          </w:p>
          <w:p w:rsidR="00E747E5" w:rsidRDefault="00E747E5" w:rsidP="00E747E5">
            <w:pPr>
              <w:contextualSpacing/>
              <w:jc w:val="both"/>
              <w:rPr>
                <w:rFonts w:ascii="Times New Roman" w:hAnsi="Times New Roman" w:cs="Times New Roman"/>
                <w:sz w:val="24"/>
              </w:rPr>
            </w:pPr>
            <w:r>
              <w:rPr>
                <w:rFonts w:ascii="Times New Roman" w:hAnsi="Times New Roman" w:cs="Times New Roman"/>
                <w:sz w:val="24"/>
              </w:rPr>
              <w:t>9</w:t>
            </w:r>
            <w:r w:rsidR="00191A3A">
              <w:rPr>
                <w:rFonts w:ascii="Times New Roman" w:hAnsi="Times New Roman" w:cs="Times New Roman"/>
                <w:sz w:val="24"/>
              </w:rPr>
              <w:t xml:space="preserve">. madde </w:t>
            </w:r>
            <w:r>
              <w:rPr>
                <w:rFonts w:ascii="Times New Roman" w:hAnsi="Times New Roman" w:cs="Times New Roman"/>
                <w:sz w:val="24"/>
              </w:rPr>
              <w:t xml:space="preserve"> </w:t>
            </w:r>
            <w:r w:rsidR="00191A3A">
              <w:rPr>
                <w:rFonts w:ascii="Times New Roman" w:hAnsi="Times New Roman" w:cs="Times New Roman"/>
                <w:sz w:val="24"/>
              </w:rPr>
              <w:t xml:space="preserve">  </w:t>
            </w:r>
            <w:r w:rsidR="00CD14C8">
              <w:rPr>
                <w:rFonts w:ascii="Times New Roman" w:hAnsi="Times New Roman" w:cs="Times New Roman"/>
                <w:sz w:val="24"/>
              </w:rPr>
              <w:t xml:space="preserve">&gt; </w:t>
            </w:r>
            <w:r w:rsidR="0078327A">
              <w:rPr>
                <w:rFonts w:ascii="Times New Roman" w:hAnsi="Times New Roman" w:cs="Times New Roman"/>
                <w:sz w:val="24"/>
              </w:rPr>
              <w:t xml:space="preserve"> </w:t>
            </w:r>
            <w:r w:rsidR="00CD14C8">
              <w:rPr>
                <w:rFonts w:ascii="Times New Roman" w:hAnsi="Times New Roman" w:cs="Times New Roman"/>
                <w:sz w:val="24"/>
              </w:rPr>
              <w:t>SF_9</w:t>
            </w:r>
            <w:r>
              <w:rPr>
                <w:rFonts w:ascii="Times New Roman" w:hAnsi="Times New Roman" w:cs="Times New Roman"/>
                <w:sz w:val="24"/>
              </w:rPr>
              <w:t>_</w:t>
            </w:r>
            <w:r w:rsidR="00C93E65">
              <w:rPr>
                <w:rFonts w:ascii="Times New Roman" w:hAnsi="Times New Roman" w:cs="Times New Roman"/>
                <w:sz w:val="24"/>
              </w:rPr>
              <w:t>MH3</w:t>
            </w:r>
          </w:p>
          <w:p w:rsidR="00E747E5" w:rsidRDefault="00E747E5" w:rsidP="00E747E5">
            <w:pPr>
              <w:contextualSpacing/>
              <w:jc w:val="both"/>
              <w:rPr>
                <w:rFonts w:ascii="Times New Roman" w:hAnsi="Times New Roman" w:cs="Times New Roman"/>
                <w:sz w:val="24"/>
              </w:rPr>
            </w:pPr>
            <w:r w:rsidRPr="00E747E5">
              <w:rPr>
                <w:rFonts w:ascii="Times New Roman" w:hAnsi="Times New Roman" w:cs="Times New Roman"/>
                <w:sz w:val="24"/>
              </w:rPr>
              <w:t>1</w:t>
            </w:r>
            <w:r>
              <w:rPr>
                <w:rFonts w:ascii="Times New Roman" w:hAnsi="Times New Roman" w:cs="Times New Roman"/>
                <w:sz w:val="24"/>
              </w:rPr>
              <w:t>0</w:t>
            </w:r>
            <w:r w:rsidR="00191A3A">
              <w:rPr>
                <w:rFonts w:ascii="Times New Roman" w:hAnsi="Times New Roman" w:cs="Times New Roman"/>
                <w:sz w:val="24"/>
              </w:rPr>
              <w:t xml:space="preserve">. madde </w:t>
            </w:r>
            <w:r>
              <w:rPr>
                <w:rFonts w:ascii="Times New Roman" w:hAnsi="Times New Roman" w:cs="Times New Roman"/>
                <w:sz w:val="24"/>
              </w:rPr>
              <w:t xml:space="preserve"> &gt; </w:t>
            </w:r>
            <w:r w:rsidR="0078327A">
              <w:rPr>
                <w:rFonts w:ascii="Times New Roman" w:hAnsi="Times New Roman" w:cs="Times New Roman"/>
                <w:sz w:val="24"/>
              </w:rPr>
              <w:t xml:space="preserve"> </w:t>
            </w:r>
            <w:r>
              <w:rPr>
                <w:rFonts w:ascii="Times New Roman" w:hAnsi="Times New Roman" w:cs="Times New Roman"/>
                <w:sz w:val="24"/>
              </w:rPr>
              <w:t>SF_1</w:t>
            </w:r>
            <w:r w:rsidR="00CD14C8">
              <w:rPr>
                <w:rFonts w:ascii="Times New Roman" w:hAnsi="Times New Roman" w:cs="Times New Roman"/>
                <w:sz w:val="24"/>
              </w:rPr>
              <w:t>0</w:t>
            </w:r>
            <w:r>
              <w:rPr>
                <w:rFonts w:ascii="Times New Roman" w:hAnsi="Times New Roman" w:cs="Times New Roman"/>
                <w:sz w:val="24"/>
              </w:rPr>
              <w:t>_</w:t>
            </w:r>
            <w:r w:rsidR="00C93E65">
              <w:rPr>
                <w:rFonts w:ascii="Times New Roman" w:hAnsi="Times New Roman" w:cs="Times New Roman"/>
                <w:sz w:val="24"/>
              </w:rPr>
              <w:t>VT2</w:t>
            </w:r>
          </w:p>
          <w:p w:rsidR="00E747E5" w:rsidRDefault="00E747E5" w:rsidP="00E747E5">
            <w:pPr>
              <w:contextualSpacing/>
              <w:jc w:val="both"/>
              <w:rPr>
                <w:rFonts w:ascii="Times New Roman" w:hAnsi="Times New Roman" w:cs="Times New Roman"/>
                <w:sz w:val="24"/>
              </w:rPr>
            </w:pPr>
            <w:r w:rsidRPr="00E747E5">
              <w:rPr>
                <w:rFonts w:ascii="Times New Roman" w:hAnsi="Times New Roman" w:cs="Times New Roman"/>
                <w:sz w:val="24"/>
              </w:rPr>
              <w:t>1</w:t>
            </w:r>
            <w:r>
              <w:rPr>
                <w:rFonts w:ascii="Times New Roman" w:hAnsi="Times New Roman" w:cs="Times New Roman"/>
                <w:sz w:val="24"/>
              </w:rPr>
              <w:t>1</w:t>
            </w:r>
            <w:r w:rsidR="00191A3A">
              <w:rPr>
                <w:rFonts w:ascii="Times New Roman" w:hAnsi="Times New Roman" w:cs="Times New Roman"/>
                <w:sz w:val="24"/>
              </w:rPr>
              <w:t xml:space="preserve">. madde </w:t>
            </w:r>
            <w:r>
              <w:rPr>
                <w:rFonts w:ascii="Times New Roman" w:hAnsi="Times New Roman" w:cs="Times New Roman"/>
                <w:sz w:val="24"/>
              </w:rPr>
              <w:t xml:space="preserve"> &gt; </w:t>
            </w:r>
            <w:r w:rsidR="0078327A">
              <w:rPr>
                <w:rFonts w:ascii="Times New Roman" w:hAnsi="Times New Roman" w:cs="Times New Roman"/>
                <w:sz w:val="24"/>
              </w:rPr>
              <w:t xml:space="preserve"> </w:t>
            </w:r>
            <w:r>
              <w:rPr>
                <w:rFonts w:ascii="Times New Roman" w:hAnsi="Times New Roman" w:cs="Times New Roman"/>
                <w:sz w:val="24"/>
              </w:rPr>
              <w:t>SF_1</w:t>
            </w:r>
            <w:r w:rsidR="00CD14C8">
              <w:rPr>
                <w:rFonts w:ascii="Times New Roman" w:hAnsi="Times New Roman" w:cs="Times New Roman"/>
                <w:sz w:val="24"/>
              </w:rPr>
              <w:t>1</w:t>
            </w:r>
            <w:r>
              <w:rPr>
                <w:rFonts w:ascii="Times New Roman" w:hAnsi="Times New Roman" w:cs="Times New Roman"/>
                <w:sz w:val="24"/>
              </w:rPr>
              <w:t>_</w:t>
            </w:r>
            <w:r w:rsidR="00C93E65">
              <w:rPr>
                <w:rFonts w:ascii="Times New Roman" w:hAnsi="Times New Roman" w:cs="Times New Roman"/>
                <w:sz w:val="24"/>
              </w:rPr>
              <w:t>MH4</w:t>
            </w:r>
          </w:p>
          <w:p w:rsidR="00E747E5" w:rsidRDefault="00E747E5" w:rsidP="006B3D39">
            <w:pPr>
              <w:contextualSpacing/>
              <w:jc w:val="both"/>
              <w:rPr>
                <w:rFonts w:ascii="Times New Roman" w:hAnsi="Times New Roman" w:cs="Times New Roman"/>
                <w:sz w:val="24"/>
              </w:rPr>
            </w:pPr>
            <w:r w:rsidRPr="00E747E5">
              <w:rPr>
                <w:rFonts w:ascii="Times New Roman" w:hAnsi="Times New Roman" w:cs="Times New Roman"/>
                <w:sz w:val="24"/>
              </w:rPr>
              <w:t>1</w:t>
            </w:r>
            <w:r>
              <w:rPr>
                <w:rFonts w:ascii="Times New Roman" w:hAnsi="Times New Roman" w:cs="Times New Roman"/>
                <w:sz w:val="24"/>
              </w:rPr>
              <w:t>2</w:t>
            </w:r>
            <w:r w:rsidR="00191A3A">
              <w:rPr>
                <w:rFonts w:ascii="Times New Roman" w:hAnsi="Times New Roman" w:cs="Times New Roman"/>
                <w:sz w:val="24"/>
              </w:rPr>
              <w:t xml:space="preserve">. madde  </w:t>
            </w:r>
            <w:r>
              <w:rPr>
                <w:rFonts w:ascii="Times New Roman" w:hAnsi="Times New Roman" w:cs="Times New Roman"/>
                <w:sz w:val="24"/>
              </w:rPr>
              <w:t xml:space="preserve">&gt; </w:t>
            </w:r>
            <w:r w:rsidR="0078327A">
              <w:rPr>
                <w:rFonts w:ascii="Times New Roman" w:hAnsi="Times New Roman" w:cs="Times New Roman"/>
                <w:sz w:val="24"/>
              </w:rPr>
              <w:t xml:space="preserve"> </w:t>
            </w:r>
            <w:r>
              <w:rPr>
                <w:rFonts w:ascii="Times New Roman" w:hAnsi="Times New Roman" w:cs="Times New Roman"/>
                <w:sz w:val="24"/>
              </w:rPr>
              <w:t>SF_1</w:t>
            </w:r>
            <w:r w:rsidR="00CD14C8">
              <w:rPr>
                <w:rFonts w:ascii="Times New Roman" w:hAnsi="Times New Roman" w:cs="Times New Roman"/>
                <w:sz w:val="24"/>
              </w:rPr>
              <w:t>2</w:t>
            </w:r>
            <w:r>
              <w:rPr>
                <w:rFonts w:ascii="Times New Roman" w:hAnsi="Times New Roman" w:cs="Times New Roman"/>
                <w:sz w:val="24"/>
              </w:rPr>
              <w:t>_</w:t>
            </w:r>
            <w:r w:rsidR="00C93E65">
              <w:rPr>
                <w:rFonts w:ascii="Times New Roman" w:hAnsi="Times New Roman" w:cs="Times New Roman"/>
                <w:sz w:val="24"/>
              </w:rPr>
              <w:t>SF2</w:t>
            </w:r>
          </w:p>
        </w:tc>
      </w:tr>
    </w:tbl>
    <w:p w:rsidR="00E747E5" w:rsidRDefault="00E747E5" w:rsidP="00780449">
      <w:pPr>
        <w:spacing w:line="360" w:lineRule="auto"/>
        <w:contextualSpacing/>
        <w:jc w:val="center"/>
        <w:rPr>
          <w:rFonts w:ascii="Times New Roman" w:hAnsi="Times New Roman" w:cs="Times New Roman"/>
          <w:sz w:val="24"/>
        </w:rPr>
      </w:pPr>
    </w:p>
    <w:p w:rsidR="00BC64BF" w:rsidRDefault="0090768E" w:rsidP="00CA0512">
      <w:pPr>
        <w:spacing w:line="240" w:lineRule="auto"/>
        <w:contextualSpacing/>
        <w:jc w:val="both"/>
        <w:rPr>
          <w:rFonts w:ascii="Times New Roman" w:hAnsi="Times New Roman" w:cs="Times New Roman"/>
          <w:sz w:val="24"/>
        </w:rPr>
      </w:pPr>
      <w:r w:rsidRPr="0090768E">
        <w:rPr>
          <w:rFonts w:ascii="Times New Roman" w:hAnsi="Times New Roman" w:cs="Times New Roman"/>
          <w:b/>
          <w:sz w:val="24"/>
        </w:rPr>
        <w:t>Not:</w:t>
      </w:r>
      <w:r>
        <w:rPr>
          <w:rFonts w:ascii="Times New Roman" w:hAnsi="Times New Roman" w:cs="Times New Roman"/>
          <w:sz w:val="24"/>
        </w:rPr>
        <w:t xml:space="preserve"> Değişken isimlerindeki kısaltmalar</w:t>
      </w:r>
      <w:r w:rsidR="006E3C41">
        <w:rPr>
          <w:rFonts w:ascii="Times New Roman" w:hAnsi="Times New Roman" w:cs="Times New Roman"/>
          <w:sz w:val="24"/>
        </w:rPr>
        <w:t>,</w:t>
      </w:r>
      <w:r>
        <w:rPr>
          <w:rFonts w:ascii="Times New Roman" w:hAnsi="Times New Roman" w:cs="Times New Roman"/>
          <w:sz w:val="24"/>
        </w:rPr>
        <w:t xml:space="preserve"> söz konusu maddenin hangi alt boyuta ka</w:t>
      </w:r>
      <w:r w:rsidR="00333FE5">
        <w:rPr>
          <w:rFonts w:ascii="Times New Roman" w:hAnsi="Times New Roman" w:cs="Times New Roman"/>
          <w:sz w:val="24"/>
        </w:rPr>
        <w:t>r</w:t>
      </w:r>
      <w:r>
        <w:rPr>
          <w:rFonts w:ascii="Times New Roman" w:hAnsi="Times New Roman" w:cs="Times New Roman"/>
          <w:sz w:val="24"/>
        </w:rPr>
        <w:t>şılık gel</w:t>
      </w:r>
      <w:r w:rsidR="006E3C41">
        <w:rPr>
          <w:rFonts w:ascii="Times New Roman" w:hAnsi="Times New Roman" w:cs="Times New Roman"/>
          <w:sz w:val="24"/>
        </w:rPr>
        <w:t>diğini göster</w:t>
      </w:r>
      <w:r>
        <w:rPr>
          <w:rFonts w:ascii="Times New Roman" w:hAnsi="Times New Roman" w:cs="Times New Roman"/>
          <w:sz w:val="24"/>
        </w:rPr>
        <w:t xml:space="preserve">mektedir. Örneğin, 1. madde GH = General </w:t>
      </w:r>
      <w:proofErr w:type="spellStart"/>
      <w:r>
        <w:rPr>
          <w:rFonts w:ascii="Times New Roman" w:hAnsi="Times New Roman" w:cs="Times New Roman"/>
          <w:sz w:val="24"/>
        </w:rPr>
        <w:t>Health</w:t>
      </w:r>
      <w:proofErr w:type="spellEnd"/>
      <w:r>
        <w:rPr>
          <w:rFonts w:ascii="Times New Roman" w:hAnsi="Times New Roman" w:cs="Times New Roman"/>
          <w:sz w:val="24"/>
        </w:rPr>
        <w:t xml:space="preserve">, 2. madde PF = </w:t>
      </w:r>
      <w:proofErr w:type="spellStart"/>
      <w:r>
        <w:rPr>
          <w:rFonts w:ascii="Times New Roman" w:hAnsi="Times New Roman" w:cs="Times New Roman"/>
          <w:sz w:val="24"/>
        </w:rPr>
        <w:t>Physical</w:t>
      </w:r>
      <w:proofErr w:type="spellEnd"/>
      <w:r>
        <w:rPr>
          <w:rFonts w:ascii="Times New Roman" w:hAnsi="Times New Roman" w:cs="Times New Roman"/>
          <w:sz w:val="24"/>
        </w:rPr>
        <w:t xml:space="preserve"> </w:t>
      </w:r>
      <w:proofErr w:type="spellStart"/>
      <w:r>
        <w:rPr>
          <w:rFonts w:ascii="Times New Roman" w:hAnsi="Times New Roman" w:cs="Times New Roman"/>
          <w:sz w:val="24"/>
        </w:rPr>
        <w:t>Functioning</w:t>
      </w:r>
      <w:proofErr w:type="spellEnd"/>
      <w:r>
        <w:rPr>
          <w:rFonts w:ascii="Times New Roman" w:hAnsi="Times New Roman" w:cs="Times New Roman"/>
          <w:sz w:val="24"/>
        </w:rPr>
        <w:t>.</w:t>
      </w:r>
    </w:p>
    <w:p w:rsidR="00CA0512" w:rsidRDefault="00CA0512" w:rsidP="00CA0512">
      <w:pPr>
        <w:spacing w:line="240" w:lineRule="auto"/>
        <w:contextualSpacing/>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1980"/>
        <w:gridCol w:w="7082"/>
      </w:tblGrid>
      <w:tr w:rsidR="00BC64BF" w:rsidTr="009D4D97">
        <w:tc>
          <w:tcPr>
            <w:tcW w:w="1980" w:type="dxa"/>
          </w:tcPr>
          <w:p w:rsidR="00BC64BF" w:rsidRPr="00BC64BF" w:rsidRDefault="00BC64BF" w:rsidP="00BC64BF">
            <w:pPr>
              <w:contextualSpacing/>
              <w:rPr>
                <w:rFonts w:ascii="Times New Roman" w:hAnsi="Times New Roman" w:cs="Times New Roman"/>
                <w:b/>
                <w:sz w:val="24"/>
              </w:rPr>
            </w:pPr>
            <w:r w:rsidRPr="00BC64BF">
              <w:rPr>
                <w:rFonts w:ascii="Times New Roman" w:hAnsi="Times New Roman" w:cs="Times New Roman"/>
                <w:b/>
                <w:sz w:val="24"/>
              </w:rPr>
              <w:t xml:space="preserve">Aşama </w:t>
            </w:r>
            <w:r w:rsidR="002C13CB">
              <w:rPr>
                <w:rFonts w:ascii="Times New Roman" w:hAnsi="Times New Roman" w:cs="Times New Roman"/>
                <w:b/>
                <w:sz w:val="24"/>
              </w:rPr>
              <w:t>1:</w:t>
            </w:r>
            <w:r w:rsidRPr="00BC64BF">
              <w:rPr>
                <w:rFonts w:ascii="Times New Roman" w:hAnsi="Times New Roman" w:cs="Times New Roman"/>
                <w:b/>
                <w:sz w:val="24"/>
              </w:rPr>
              <w:t xml:space="preserve"> Veri temizliği ve maddeleri ters kodlama</w:t>
            </w:r>
          </w:p>
        </w:tc>
        <w:tc>
          <w:tcPr>
            <w:tcW w:w="7082" w:type="dxa"/>
          </w:tcPr>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 xml:space="preserve">- Öncelikle veride kayıp </w:t>
            </w:r>
            <w:r w:rsidR="006D1090">
              <w:rPr>
                <w:rFonts w:ascii="Times New Roman" w:hAnsi="Times New Roman" w:cs="Times New Roman"/>
                <w:sz w:val="24"/>
              </w:rPr>
              <w:t xml:space="preserve">değerlerin </w:t>
            </w:r>
            <w:r>
              <w:rPr>
                <w:rFonts w:ascii="Times New Roman" w:hAnsi="Times New Roman" w:cs="Times New Roman"/>
                <w:sz w:val="24"/>
              </w:rPr>
              <w:t xml:space="preserve">ve girilen puanların beklenen aralıklarda olup olmadığı kontrol edilmelidir. Örneğin 1. madde için bütün yanıtlar 1 ile 5 arasında; 2. madde için ise 1 ile 3 arasında olacak şekilde girilmiş olmalıdır. </w:t>
            </w:r>
          </w:p>
          <w:p w:rsidR="00333FE5" w:rsidRDefault="00BC64BF" w:rsidP="00BC64BF">
            <w:pPr>
              <w:contextualSpacing/>
              <w:jc w:val="both"/>
              <w:rPr>
                <w:rFonts w:ascii="Times New Roman" w:hAnsi="Times New Roman" w:cs="Times New Roman"/>
                <w:sz w:val="24"/>
              </w:rPr>
            </w:pPr>
            <w:r>
              <w:rPr>
                <w:rFonts w:ascii="Times New Roman" w:hAnsi="Times New Roman" w:cs="Times New Roman"/>
                <w:sz w:val="24"/>
              </w:rPr>
              <w:t>- Toplam 12 maddeden oluşan söz konusu ölçekte 1. 8. 9. ve 10. madde olmak üzere 4 tane ters kodlanması gereken madde vardır. Bu maddeler aşağıdaki şekilde ters kodlanır.</w:t>
            </w:r>
            <w:r w:rsidR="00122C0A">
              <w:rPr>
                <w:rFonts w:ascii="Times New Roman" w:hAnsi="Times New Roman" w:cs="Times New Roman"/>
                <w:sz w:val="24"/>
              </w:rPr>
              <w:t xml:space="preserve"> Bundan sonraki bütün süreçte ters kodlanan maddeler üzerinden analizlere devam edilmesi gerektiğini unutmayınız.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28"/>
            </w:tblGrid>
            <w:tr w:rsidR="00BC64BF" w:rsidTr="002C13CB">
              <w:tc>
                <w:tcPr>
                  <w:tcW w:w="3428" w:type="dxa"/>
                </w:tcPr>
                <w:p w:rsidR="00BC64BF" w:rsidRPr="00BC64BF" w:rsidRDefault="005A44B2" w:rsidP="009D4D97">
                  <w:pPr>
                    <w:contextualSpacing/>
                    <w:rPr>
                      <w:rFonts w:ascii="Times New Roman" w:hAnsi="Times New Roman" w:cs="Times New Roman"/>
                      <w:sz w:val="24"/>
                    </w:rPr>
                  </w:pPr>
                  <w:r>
                    <w:rPr>
                      <w:rFonts w:ascii="Times New Roman" w:hAnsi="Times New Roman" w:cs="Times New Roman"/>
                      <w:sz w:val="24"/>
                    </w:rPr>
                    <w:t xml:space="preserve">SF_1_GH1. </w:t>
                  </w:r>
                  <w:proofErr w:type="gramStart"/>
                  <w:r>
                    <w:rPr>
                      <w:rFonts w:ascii="Times New Roman" w:hAnsi="Times New Roman" w:cs="Times New Roman"/>
                      <w:sz w:val="24"/>
                    </w:rPr>
                    <w:t>ve</w:t>
                  </w:r>
                  <w:proofErr w:type="gramEnd"/>
                  <w:r>
                    <w:rPr>
                      <w:rFonts w:ascii="Times New Roman" w:hAnsi="Times New Roman" w:cs="Times New Roman"/>
                      <w:sz w:val="24"/>
                    </w:rPr>
                    <w:t xml:space="preserve"> SF_8_BP2. m</w:t>
                  </w:r>
                  <w:r w:rsidR="00BC64BF" w:rsidRPr="00BC64BF">
                    <w:rPr>
                      <w:rFonts w:ascii="Times New Roman" w:hAnsi="Times New Roman" w:cs="Times New Roman"/>
                      <w:sz w:val="24"/>
                    </w:rPr>
                    <w:t>addeler;</w:t>
                  </w:r>
                </w:p>
                <w:p w:rsidR="00BC64BF" w:rsidRDefault="00BC64BF" w:rsidP="002505A7">
                  <w:pPr>
                    <w:pBdr>
                      <w:top w:val="single" w:sz="4" w:space="1" w:color="auto"/>
                    </w:pBdr>
                    <w:contextualSpacing/>
                    <w:jc w:val="both"/>
                    <w:rPr>
                      <w:rFonts w:ascii="Times New Roman" w:hAnsi="Times New Roman" w:cs="Times New Roman"/>
                      <w:sz w:val="24"/>
                    </w:rPr>
                  </w:pPr>
                  <w:r>
                    <w:rPr>
                      <w:rFonts w:ascii="Times New Roman" w:hAnsi="Times New Roman" w:cs="Times New Roman"/>
                      <w:sz w:val="24"/>
                    </w:rPr>
                    <w:t>1 &gt; 5</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2 &gt; 4</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3 &gt; 3</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4 &gt; 2</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5 &gt; 1</w:t>
                  </w:r>
                </w:p>
              </w:tc>
              <w:tc>
                <w:tcPr>
                  <w:tcW w:w="3428" w:type="dxa"/>
                </w:tcPr>
                <w:p w:rsidR="00BC64BF" w:rsidRPr="00BC64BF" w:rsidRDefault="005A44B2" w:rsidP="00BC64BF">
                  <w:pPr>
                    <w:contextualSpacing/>
                    <w:rPr>
                      <w:rFonts w:ascii="Times New Roman" w:hAnsi="Times New Roman" w:cs="Times New Roman"/>
                      <w:sz w:val="24"/>
                    </w:rPr>
                  </w:pPr>
                  <w:r>
                    <w:rPr>
                      <w:rFonts w:ascii="Times New Roman" w:hAnsi="Times New Roman" w:cs="Times New Roman"/>
                      <w:sz w:val="24"/>
                    </w:rPr>
                    <w:t>SF_9_MH3 ve SF_10_VT2 m</w:t>
                  </w:r>
                  <w:r w:rsidR="00BC64BF" w:rsidRPr="00BC64BF">
                    <w:rPr>
                      <w:rFonts w:ascii="Times New Roman" w:hAnsi="Times New Roman" w:cs="Times New Roman"/>
                      <w:sz w:val="24"/>
                    </w:rPr>
                    <w:t>addeler;</w:t>
                  </w:r>
                </w:p>
                <w:p w:rsidR="00BC64BF" w:rsidRDefault="00BC64BF" w:rsidP="002505A7">
                  <w:pPr>
                    <w:pBdr>
                      <w:top w:val="single" w:sz="4" w:space="1" w:color="auto"/>
                    </w:pBdr>
                    <w:contextualSpacing/>
                    <w:jc w:val="both"/>
                    <w:rPr>
                      <w:rFonts w:ascii="Times New Roman" w:hAnsi="Times New Roman" w:cs="Times New Roman"/>
                      <w:sz w:val="24"/>
                    </w:rPr>
                  </w:pPr>
                  <w:r>
                    <w:rPr>
                      <w:rFonts w:ascii="Times New Roman" w:hAnsi="Times New Roman" w:cs="Times New Roman"/>
                      <w:sz w:val="24"/>
                    </w:rPr>
                    <w:t>1 &gt; 6</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2 &gt; 5</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3 &gt; 4</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4 &gt; 3</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5 &gt; 2</w:t>
                  </w:r>
                </w:p>
                <w:p w:rsidR="00BC64BF" w:rsidRDefault="00BC64BF" w:rsidP="00BC64BF">
                  <w:pPr>
                    <w:contextualSpacing/>
                    <w:jc w:val="both"/>
                    <w:rPr>
                      <w:rFonts w:ascii="Times New Roman" w:hAnsi="Times New Roman" w:cs="Times New Roman"/>
                      <w:sz w:val="24"/>
                    </w:rPr>
                  </w:pPr>
                  <w:r>
                    <w:rPr>
                      <w:rFonts w:ascii="Times New Roman" w:hAnsi="Times New Roman" w:cs="Times New Roman"/>
                      <w:sz w:val="24"/>
                    </w:rPr>
                    <w:t>6 &gt; 1</w:t>
                  </w:r>
                </w:p>
              </w:tc>
            </w:tr>
          </w:tbl>
          <w:p w:rsidR="00BC64BF" w:rsidRDefault="00BC64BF" w:rsidP="00BC64BF">
            <w:pPr>
              <w:contextualSpacing/>
              <w:jc w:val="both"/>
              <w:rPr>
                <w:rFonts w:ascii="Times New Roman" w:hAnsi="Times New Roman" w:cs="Times New Roman"/>
                <w:sz w:val="24"/>
              </w:rPr>
            </w:pPr>
          </w:p>
        </w:tc>
      </w:tr>
      <w:tr w:rsidR="009D4D97" w:rsidTr="009D4D97">
        <w:tc>
          <w:tcPr>
            <w:tcW w:w="1980" w:type="dxa"/>
          </w:tcPr>
          <w:p w:rsidR="009D4D97" w:rsidRPr="00BC64BF" w:rsidRDefault="009D4D97" w:rsidP="00BC64BF">
            <w:pPr>
              <w:contextualSpacing/>
              <w:rPr>
                <w:rFonts w:ascii="Times New Roman" w:hAnsi="Times New Roman" w:cs="Times New Roman"/>
                <w:b/>
                <w:sz w:val="24"/>
              </w:rPr>
            </w:pPr>
            <w:r w:rsidRPr="009D4D97">
              <w:rPr>
                <w:rFonts w:ascii="Times New Roman" w:hAnsi="Times New Roman" w:cs="Times New Roman"/>
                <w:b/>
                <w:sz w:val="24"/>
              </w:rPr>
              <w:lastRenderedPageBreak/>
              <w:t xml:space="preserve">Aşama </w:t>
            </w:r>
            <w:r>
              <w:rPr>
                <w:rFonts w:ascii="Times New Roman" w:hAnsi="Times New Roman" w:cs="Times New Roman"/>
                <w:b/>
                <w:sz w:val="24"/>
              </w:rPr>
              <w:t>2</w:t>
            </w:r>
            <w:r w:rsidR="002C13CB">
              <w:rPr>
                <w:rFonts w:ascii="Times New Roman" w:hAnsi="Times New Roman" w:cs="Times New Roman"/>
                <w:b/>
                <w:sz w:val="24"/>
              </w:rPr>
              <w:t xml:space="preserve">: Gösterge değişkenler oluşturma </w:t>
            </w:r>
          </w:p>
        </w:tc>
        <w:tc>
          <w:tcPr>
            <w:tcW w:w="7082" w:type="dxa"/>
          </w:tcPr>
          <w:p w:rsidR="009D4D97" w:rsidRDefault="002505A7" w:rsidP="00BC64BF">
            <w:pPr>
              <w:contextualSpacing/>
              <w:jc w:val="both"/>
              <w:rPr>
                <w:rFonts w:ascii="Times New Roman" w:hAnsi="Times New Roman" w:cs="Times New Roman"/>
                <w:sz w:val="24"/>
              </w:rPr>
            </w:pPr>
            <w:r>
              <w:rPr>
                <w:rFonts w:ascii="Times New Roman" w:hAnsi="Times New Roman" w:cs="Times New Roman"/>
                <w:sz w:val="24"/>
              </w:rPr>
              <w:t xml:space="preserve">- </w:t>
            </w:r>
            <w:r w:rsidR="002C13CB" w:rsidRPr="002C13CB">
              <w:rPr>
                <w:rFonts w:ascii="Times New Roman" w:hAnsi="Times New Roman" w:cs="Times New Roman"/>
                <w:sz w:val="24"/>
              </w:rPr>
              <w:t xml:space="preserve">Her bir maddedeki yanıtlar için gösterge </w:t>
            </w:r>
            <w:r w:rsidR="00E103EE">
              <w:rPr>
                <w:rFonts w:ascii="Times New Roman" w:hAnsi="Times New Roman" w:cs="Times New Roman"/>
                <w:sz w:val="24"/>
              </w:rPr>
              <w:t>(</w:t>
            </w:r>
            <w:proofErr w:type="spellStart"/>
            <w:r w:rsidR="00E103EE">
              <w:rPr>
                <w:rFonts w:ascii="Times New Roman" w:hAnsi="Times New Roman" w:cs="Times New Roman"/>
                <w:sz w:val="24"/>
              </w:rPr>
              <w:t>indicator</w:t>
            </w:r>
            <w:proofErr w:type="spellEnd"/>
            <w:r w:rsidR="00E103EE">
              <w:rPr>
                <w:rFonts w:ascii="Times New Roman" w:hAnsi="Times New Roman" w:cs="Times New Roman"/>
                <w:sz w:val="24"/>
              </w:rPr>
              <w:t xml:space="preserve">) </w:t>
            </w:r>
            <w:r w:rsidR="002C13CB" w:rsidRPr="002C13CB">
              <w:rPr>
                <w:rFonts w:ascii="Times New Roman" w:hAnsi="Times New Roman" w:cs="Times New Roman"/>
                <w:sz w:val="24"/>
              </w:rPr>
              <w:t xml:space="preserve">değişkenler oluşturulur. Bu </w:t>
            </w:r>
            <w:r w:rsidR="00ED728F">
              <w:rPr>
                <w:rFonts w:ascii="Times New Roman" w:hAnsi="Times New Roman" w:cs="Times New Roman"/>
                <w:sz w:val="24"/>
              </w:rPr>
              <w:t xml:space="preserve">süreç </w:t>
            </w:r>
            <w:r w:rsidR="002C13CB" w:rsidRPr="002C13CB">
              <w:rPr>
                <w:rFonts w:ascii="Times New Roman" w:hAnsi="Times New Roman" w:cs="Times New Roman"/>
                <w:sz w:val="24"/>
              </w:rPr>
              <w:t>yanıtları kukla (</w:t>
            </w:r>
            <w:proofErr w:type="spellStart"/>
            <w:r w:rsidR="002C13CB" w:rsidRPr="002C13CB">
              <w:rPr>
                <w:rFonts w:ascii="Times New Roman" w:hAnsi="Times New Roman" w:cs="Times New Roman"/>
                <w:sz w:val="24"/>
              </w:rPr>
              <w:t>dummy</w:t>
            </w:r>
            <w:proofErr w:type="spellEnd"/>
            <w:r w:rsidR="002C13CB" w:rsidRPr="002C13CB">
              <w:rPr>
                <w:rFonts w:ascii="Times New Roman" w:hAnsi="Times New Roman" w:cs="Times New Roman"/>
                <w:sz w:val="24"/>
              </w:rPr>
              <w:t>) değişken olarak kodlamaya oldukça benzerdir. Her bir soruda en yüksek sağlık durumunu gösteren seçenek ‘0’ diğer seçenekler ise ‘1’ olarak</w:t>
            </w:r>
            <w:r w:rsidR="00E103EE">
              <w:rPr>
                <w:rFonts w:ascii="Times New Roman" w:hAnsi="Times New Roman" w:cs="Times New Roman"/>
                <w:sz w:val="24"/>
              </w:rPr>
              <w:t xml:space="preserve"> kodlanarak her bir madde için söz konusu</w:t>
            </w:r>
            <w:r w:rsidR="002C13CB" w:rsidRPr="002C13CB">
              <w:rPr>
                <w:rFonts w:ascii="Times New Roman" w:hAnsi="Times New Roman" w:cs="Times New Roman"/>
                <w:sz w:val="24"/>
              </w:rPr>
              <w:t xml:space="preserve"> maddedeki seçenek sayısı ‘-1’ kadar değişken </w:t>
            </w:r>
            <w:r w:rsidR="0089383F">
              <w:rPr>
                <w:rFonts w:ascii="Times New Roman" w:hAnsi="Times New Roman" w:cs="Times New Roman"/>
                <w:sz w:val="24"/>
              </w:rPr>
              <w:t>oluşturulmalıdır</w:t>
            </w:r>
            <w:r w:rsidR="002C13CB" w:rsidRPr="002C13CB">
              <w:rPr>
                <w:rFonts w:ascii="Times New Roman" w:hAnsi="Times New Roman" w:cs="Times New Roman"/>
                <w:sz w:val="24"/>
              </w:rPr>
              <w:t>. Toplamda 35 farklı yeni değişken olma</w:t>
            </w:r>
            <w:r w:rsidR="00E103EE">
              <w:rPr>
                <w:rFonts w:ascii="Times New Roman" w:hAnsi="Times New Roman" w:cs="Times New Roman"/>
                <w:sz w:val="24"/>
              </w:rPr>
              <w:t>lıdır</w:t>
            </w:r>
            <w:r w:rsidR="002C13CB" w:rsidRPr="002C13CB">
              <w:rPr>
                <w:rFonts w:ascii="Times New Roman" w:hAnsi="Times New Roman" w:cs="Times New Roman"/>
                <w:sz w:val="24"/>
              </w:rPr>
              <w:t>. Bütün maddeler</w:t>
            </w:r>
            <w:r w:rsidR="00AE642A">
              <w:rPr>
                <w:rFonts w:ascii="Times New Roman" w:hAnsi="Times New Roman" w:cs="Times New Roman"/>
                <w:sz w:val="24"/>
              </w:rPr>
              <w:t xml:space="preserve"> için gösterge değişkenler </w:t>
            </w:r>
            <w:r w:rsidR="002C13CB" w:rsidRPr="002C13CB">
              <w:rPr>
                <w:rFonts w:ascii="Times New Roman" w:hAnsi="Times New Roman" w:cs="Times New Roman"/>
                <w:sz w:val="24"/>
              </w:rPr>
              <w:t>şu şekilde ol</w:t>
            </w:r>
            <w:r w:rsidR="00AE642A">
              <w:rPr>
                <w:rFonts w:ascii="Times New Roman" w:hAnsi="Times New Roman" w:cs="Times New Roman"/>
                <w:sz w:val="24"/>
              </w:rPr>
              <w:t>uşturul</w:t>
            </w:r>
            <w:r w:rsidR="000A16AD">
              <w:rPr>
                <w:rFonts w:ascii="Times New Roman" w:hAnsi="Times New Roman" w:cs="Times New Roman"/>
                <w:sz w:val="24"/>
              </w:rPr>
              <w:t>ur</w:t>
            </w:r>
            <w:r w:rsidR="002C13CB" w:rsidRPr="002C13CB">
              <w:rPr>
                <w:rFonts w:ascii="Times New Roman" w:hAnsi="Times New Roman" w:cs="Times New Roman"/>
                <w:sz w:val="24"/>
              </w:rPr>
              <w:t>;</w:t>
            </w:r>
          </w:p>
          <w:p w:rsidR="00693662" w:rsidRDefault="00693662" w:rsidP="00BC64BF">
            <w:pPr>
              <w:contextualSpacing/>
              <w:jc w:val="both"/>
              <w:rPr>
                <w:rFonts w:ascii="Times New Roman" w:hAnsi="Times New Roman" w:cs="Times New Roman"/>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835"/>
            </w:tblGrid>
            <w:tr w:rsidR="002505A7" w:rsidTr="00F44A5F">
              <w:tc>
                <w:tcPr>
                  <w:tcW w:w="2016"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R_SF_1_GH1</w:t>
                  </w:r>
                  <w:r w:rsidR="00F44A5F">
                    <w:rPr>
                      <w:rFonts w:ascii="Times New Roman" w:hAnsi="Times New Roman" w:cs="Times New Roman"/>
                      <w:sz w:val="24"/>
                    </w:rPr>
                    <w:t xml:space="preserve">   </w:t>
                  </w:r>
                  <w:r w:rsidRPr="002505A7">
                    <w:rPr>
                      <w:rFonts w:ascii="Times New Roman" w:hAnsi="Times New Roman" w:cs="Times New Roman"/>
                      <w:sz w:val="24"/>
                    </w:rPr>
                    <w:t xml:space="preserve"> &gt;</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GH1_1;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GH1_2;   </w:t>
                  </w:r>
                  <w:r w:rsidR="00A43CCE">
                    <w:rPr>
                      <w:rFonts w:ascii="Times New Roman" w:hAnsi="Times New Roman" w:cs="Times New Roman"/>
                      <w:sz w:val="24"/>
                    </w:rPr>
                    <w:t xml:space="preserve">  </w:t>
                  </w:r>
                  <w:r w:rsidRPr="002505A7">
                    <w:rPr>
                      <w:rFonts w:ascii="Times New Roman" w:hAnsi="Times New Roman" w:cs="Times New Roman"/>
                      <w:sz w:val="24"/>
                    </w:rPr>
                    <w:t>2=1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GH1_3;   </w:t>
                  </w:r>
                  <w:r w:rsidR="00A43CCE">
                    <w:rPr>
                      <w:rFonts w:ascii="Times New Roman" w:hAnsi="Times New Roman" w:cs="Times New Roman"/>
                      <w:sz w:val="24"/>
                    </w:rPr>
                    <w:t xml:space="preserve">  </w:t>
                  </w:r>
                  <w:r w:rsidRPr="002505A7">
                    <w:rPr>
                      <w:rFonts w:ascii="Times New Roman" w:hAnsi="Times New Roman" w:cs="Times New Roman"/>
                      <w:sz w:val="24"/>
                    </w:rPr>
                    <w:t>3=1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GH1_4;   </w:t>
                  </w:r>
                  <w:r w:rsidR="00A43CCE">
                    <w:rPr>
                      <w:rFonts w:ascii="Times New Roman" w:hAnsi="Times New Roman" w:cs="Times New Roman"/>
                      <w:sz w:val="24"/>
                    </w:rPr>
                    <w:t xml:space="preserve">  </w:t>
                  </w:r>
                  <w:r w:rsidRPr="002505A7">
                    <w:rPr>
                      <w:rFonts w:ascii="Times New Roman" w:hAnsi="Times New Roman" w:cs="Times New Roman"/>
                      <w:sz w:val="24"/>
                    </w:rPr>
                    <w:t>4=1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SF_2_PF02    </w:t>
                  </w:r>
                  <w:r w:rsidR="00F44A5F">
                    <w:rPr>
                      <w:rFonts w:ascii="Times New Roman" w:hAnsi="Times New Roman" w:cs="Times New Roman"/>
                      <w:sz w:val="24"/>
                    </w:rPr>
                    <w:t xml:space="preserve">   </w:t>
                  </w:r>
                  <w:r w:rsidRPr="002505A7">
                    <w:rPr>
                      <w:rFonts w:ascii="Times New Roman" w:hAnsi="Times New Roman" w:cs="Times New Roman"/>
                      <w:sz w:val="24"/>
                    </w:rPr>
                    <w:t xml:space="preserve">&gt;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PF02_1;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PF02_2;   </w:t>
                  </w:r>
                  <w:r w:rsidR="00A43CCE">
                    <w:rPr>
                      <w:rFonts w:ascii="Times New Roman" w:hAnsi="Times New Roman" w:cs="Times New Roman"/>
                      <w:sz w:val="24"/>
                    </w:rPr>
                    <w:t xml:space="preserve"> </w:t>
                  </w:r>
                  <w:r w:rsidRPr="002505A7">
                    <w:rPr>
                      <w:rFonts w:ascii="Times New Roman" w:hAnsi="Times New Roman" w:cs="Times New Roman"/>
                      <w:sz w:val="24"/>
                    </w:rPr>
                    <w:t>2=1 ELSE=0</w:t>
                  </w:r>
                </w:p>
              </w:tc>
            </w:tr>
            <w:tr w:rsidR="002505A7" w:rsidTr="00F44A5F">
              <w:tc>
                <w:tcPr>
                  <w:tcW w:w="2016" w:type="dxa"/>
                </w:tcPr>
                <w:p w:rsidR="002505A7" w:rsidRDefault="002505A7" w:rsidP="00F44A5F">
                  <w:pPr>
                    <w:contextualSpacing/>
                    <w:jc w:val="both"/>
                    <w:rPr>
                      <w:rFonts w:ascii="Times New Roman" w:hAnsi="Times New Roman" w:cs="Times New Roman"/>
                      <w:sz w:val="24"/>
                    </w:rPr>
                  </w:pPr>
                  <w:r w:rsidRPr="00F44A5F">
                    <w:rPr>
                      <w:rFonts w:ascii="Times New Roman" w:hAnsi="Times New Roman" w:cs="Times New Roman"/>
                      <w:sz w:val="24"/>
                    </w:rPr>
                    <w:t>SF</w:t>
                  </w:r>
                  <w:r w:rsidR="00F44A5F" w:rsidRPr="00F44A5F">
                    <w:rPr>
                      <w:rFonts w:ascii="Times New Roman" w:hAnsi="Times New Roman" w:cs="Times New Roman"/>
                      <w:sz w:val="24"/>
                    </w:rPr>
                    <w:t>_</w:t>
                  </w:r>
                  <w:r w:rsidRPr="00F44A5F">
                    <w:rPr>
                      <w:rFonts w:ascii="Times New Roman" w:hAnsi="Times New Roman" w:cs="Times New Roman"/>
                      <w:sz w:val="24"/>
                    </w:rPr>
                    <w:t>3_PF04</w:t>
                  </w:r>
                  <w:r w:rsidRPr="002505A7">
                    <w:rPr>
                      <w:rFonts w:ascii="Times New Roman" w:hAnsi="Times New Roman" w:cs="Times New Roman"/>
                      <w:sz w:val="24"/>
                    </w:rPr>
                    <w:t xml:space="preserve">   </w:t>
                  </w:r>
                  <w:r w:rsidR="00F44A5F">
                    <w:rPr>
                      <w:rFonts w:ascii="Times New Roman" w:hAnsi="Times New Roman" w:cs="Times New Roman"/>
                      <w:sz w:val="24"/>
                    </w:rPr>
                    <w:t xml:space="preserve">   </w:t>
                  </w:r>
                  <w:r w:rsidRPr="002505A7">
                    <w:rPr>
                      <w:rFonts w:ascii="Times New Roman" w:hAnsi="Times New Roman" w:cs="Times New Roman"/>
                      <w:sz w:val="24"/>
                    </w:rPr>
                    <w:t xml:space="preserve"> &gt;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PF04_1;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PF04_2;   </w:t>
                  </w:r>
                  <w:r w:rsidR="00A43CCE">
                    <w:rPr>
                      <w:rFonts w:ascii="Times New Roman" w:hAnsi="Times New Roman" w:cs="Times New Roman"/>
                      <w:sz w:val="24"/>
                    </w:rPr>
                    <w:t xml:space="preserve"> </w:t>
                  </w:r>
                  <w:r w:rsidRPr="002505A7">
                    <w:rPr>
                      <w:rFonts w:ascii="Times New Roman" w:hAnsi="Times New Roman" w:cs="Times New Roman"/>
                      <w:sz w:val="24"/>
                    </w:rPr>
                    <w:t>2=1 ELSE=0</w:t>
                  </w:r>
                </w:p>
              </w:tc>
            </w:tr>
            <w:tr w:rsidR="002505A7" w:rsidTr="00F44A5F">
              <w:tc>
                <w:tcPr>
                  <w:tcW w:w="2016" w:type="dxa"/>
                </w:tcPr>
                <w:p w:rsidR="002505A7" w:rsidRDefault="004A16C8" w:rsidP="00BC64BF">
                  <w:pPr>
                    <w:contextualSpacing/>
                    <w:jc w:val="both"/>
                    <w:rPr>
                      <w:rFonts w:ascii="Times New Roman" w:hAnsi="Times New Roman" w:cs="Times New Roman"/>
                      <w:sz w:val="24"/>
                    </w:rPr>
                  </w:pPr>
                  <w:r>
                    <w:rPr>
                      <w:rFonts w:ascii="Times New Roman" w:hAnsi="Times New Roman" w:cs="Times New Roman"/>
                      <w:sz w:val="24"/>
                    </w:rPr>
                    <w:t>SF_</w:t>
                  </w:r>
                  <w:r w:rsidR="002505A7" w:rsidRPr="002505A7">
                    <w:rPr>
                      <w:rFonts w:ascii="Times New Roman" w:hAnsi="Times New Roman" w:cs="Times New Roman"/>
                      <w:sz w:val="24"/>
                    </w:rPr>
                    <w:t xml:space="preserve">4_RP2    </w:t>
                  </w:r>
                  <w:r w:rsidR="00F44A5F">
                    <w:rPr>
                      <w:rFonts w:ascii="Times New Roman" w:hAnsi="Times New Roman" w:cs="Times New Roman"/>
                      <w:sz w:val="24"/>
                    </w:rPr>
                    <w:t xml:space="preserve">   </w:t>
                  </w:r>
                  <w:r w:rsidR="002505A7" w:rsidRPr="002505A7">
                    <w:rPr>
                      <w:rFonts w:ascii="Times New Roman" w:hAnsi="Times New Roman" w:cs="Times New Roman"/>
                      <w:sz w:val="24"/>
                    </w:rPr>
                    <w:t xml:space="preserve"> &gt;  </w:t>
                  </w:r>
                </w:p>
              </w:tc>
              <w:tc>
                <w:tcPr>
                  <w:tcW w:w="2835" w:type="dxa"/>
                </w:tcPr>
                <w:p w:rsidR="002505A7" w:rsidRDefault="00E103EE" w:rsidP="00E103EE">
                  <w:pPr>
                    <w:contextualSpacing/>
                    <w:jc w:val="both"/>
                    <w:rPr>
                      <w:rFonts w:ascii="Times New Roman" w:hAnsi="Times New Roman" w:cs="Times New Roman"/>
                      <w:sz w:val="24"/>
                    </w:rPr>
                  </w:pPr>
                  <w:r>
                    <w:rPr>
                      <w:rFonts w:ascii="Times New Roman" w:hAnsi="Times New Roman" w:cs="Times New Roman"/>
                      <w:sz w:val="24"/>
                    </w:rPr>
                    <w:t>RP2_</w:t>
                  </w:r>
                  <w:r w:rsidR="002505A7" w:rsidRPr="002505A7">
                    <w:rPr>
                      <w:rFonts w:ascii="Times New Roman" w:hAnsi="Times New Roman" w:cs="Times New Roman"/>
                      <w:sz w:val="24"/>
                    </w:rPr>
                    <w:t>1;     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SF_5_RP3    </w:t>
                  </w:r>
                  <w:r w:rsidR="00F44A5F">
                    <w:rPr>
                      <w:rFonts w:ascii="Times New Roman" w:hAnsi="Times New Roman" w:cs="Times New Roman"/>
                      <w:sz w:val="24"/>
                    </w:rPr>
                    <w:t xml:space="preserve">   </w:t>
                  </w:r>
                  <w:r w:rsidRPr="002505A7">
                    <w:rPr>
                      <w:rFonts w:ascii="Times New Roman" w:hAnsi="Times New Roman" w:cs="Times New Roman"/>
                      <w:sz w:val="24"/>
                    </w:rPr>
                    <w:t xml:space="preserve"> &gt;  </w:t>
                  </w:r>
                </w:p>
              </w:tc>
              <w:tc>
                <w:tcPr>
                  <w:tcW w:w="2835" w:type="dxa"/>
                </w:tcPr>
                <w:p w:rsidR="002505A7" w:rsidRDefault="002505A7" w:rsidP="00A43CCE">
                  <w:pPr>
                    <w:contextualSpacing/>
                    <w:jc w:val="both"/>
                    <w:rPr>
                      <w:rFonts w:ascii="Times New Roman" w:hAnsi="Times New Roman" w:cs="Times New Roman"/>
                      <w:sz w:val="24"/>
                    </w:rPr>
                  </w:pPr>
                  <w:r w:rsidRPr="002505A7">
                    <w:rPr>
                      <w:rFonts w:ascii="Times New Roman" w:hAnsi="Times New Roman" w:cs="Times New Roman"/>
                      <w:sz w:val="24"/>
                    </w:rPr>
                    <w:t>RP3_1;     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SF_6_RE2    </w:t>
                  </w:r>
                  <w:r w:rsidR="00F44A5F">
                    <w:rPr>
                      <w:rFonts w:ascii="Times New Roman" w:hAnsi="Times New Roman" w:cs="Times New Roman"/>
                      <w:sz w:val="24"/>
                    </w:rPr>
                    <w:t xml:space="preserve">   </w:t>
                  </w:r>
                  <w:r w:rsidRPr="002505A7">
                    <w:rPr>
                      <w:rFonts w:ascii="Times New Roman" w:hAnsi="Times New Roman" w:cs="Times New Roman"/>
                      <w:sz w:val="24"/>
                    </w:rPr>
                    <w:t xml:space="preserve"> &gt;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RE2_1;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SF_7_RE3    </w:t>
                  </w:r>
                  <w:r w:rsidR="00F44A5F">
                    <w:rPr>
                      <w:rFonts w:ascii="Times New Roman" w:hAnsi="Times New Roman" w:cs="Times New Roman"/>
                      <w:sz w:val="24"/>
                    </w:rPr>
                    <w:t xml:space="preserve">   </w:t>
                  </w:r>
                  <w:r w:rsidRPr="002505A7">
                    <w:rPr>
                      <w:rFonts w:ascii="Times New Roman" w:hAnsi="Times New Roman" w:cs="Times New Roman"/>
                      <w:sz w:val="24"/>
                    </w:rPr>
                    <w:t xml:space="preserve"> &gt;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RE3_1;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693662" w:rsidP="00BC64BF">
                  <w:pPr>
                    <w:contextualSpacing/>
                    <w:jc w:val="both"/>
                    <w:rPr>
                      <w:rFonts w:ascii="Times New Roman" w:hAnsi="Times New Roman" w:cs="Times New Roman"/>
                      <w:sz w:val="24"/>
                    </w:rPr>
                  </w:pPr>
                  <w:r>
                    <w:rPr>
                      <w:rFonts w:ascii="Times New Roman" w:hAnsi="Times New Roman" w:cs="Times New Roman"/>
                      <w:sz w:val="24"/>
                    </w:rPr>
                    <w:t>R_</w:t>
                  </w:r>
                  <w:r w:rsidR="00F44A5F">
                    <w:rPr>
                      <w:rFonts w:ascii="Times New Roman" w:hAnsi="Times New Roman" w:cs="Times New Roman"/>
                      <w:sz w:val="24"/>
                    </w:rPr>
                    <w:t xml:space="preserve">SF_8_BP2  </w:t>
                  </w:r>
                  <w:r w:rsidR="002505A7" w:rsidRPr="002505A7">
                    <w:rPr>
                      <w:rFonts w:ascii="Times New Roman" w:hAnsi="Times New Roman" w:cs="Times New Roman"/>
                      <w:sz w:val="24"/>
                    </w:rPr>
                    <w:t xml:space="preserve"> &gt;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BP2_1;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BP2_2;   </w:t>
                  </w:r>
                  <w:r w:rsidR="00A43CCE">
                    <w:rPr>
                      <w:rFonts w:ascii="Times New Roman" w:hAnsi="Times New Roman" w:cs="Times New Roman"/>
                      <w:sz w:val="24"/>
                    </w:rPr>
                    <w:t xml:space="preserve">  </w:t>
                  </w:r>
                  <w:r w:rsidRPr="002505A7">
                    <w:rPr>
                      <w:rFonts w:ascii="Times New Roman" w:hAnsi="Times New Roman" w:cs="Times New Roman"/>
                      <w:sz w:val="24"/>
                    </w:rPr>
                    <w:t>2=1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BP2_3;   </w:t>
                  </w:r>
                  <w:r w:rsidR="00A43CCE">
                    <w:rPr>
                      <w:rFonts w:ascii="Times New Roman" w:hAnsi="Times New Roman" w:cs="Times New Roman"/>
                      <w:sz w:val="24"/>
                    </w:rPr>
                    <w:t xml:space="preserve">  </w:t>
                  </w:r>
                  <w:r w:rsidRPr="002505A7">
                    <w:rPr>
                      <w:rFonts w:ascii="Times New Roman" w:hAnsi="Times New Roman" w:cs="Times New Roman"/>
                      <w:sz w:val="24"/>
                    </w:rPr>
                    <w:t>3=1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BP2_4;   </w:t>
                  </w:r>
                  <w:r w:rsidR="00A43CCE">
                    <w:rPr>
                      <w:rFonts w:ascii="Times New Roman" w:hAnsi="Times New Roman" w:cs="Times New Roman"/>
                      <w:sz w:val="24"/>
                    </w:rPr>
                    <w:t xml:space="preserve">  </w:t>
                  </w:r>
                  <w:r w:rsidRPr="002505A7">
                    <w:rPr>
                      <w:rFonts w:ascii="Times New Roman" w:hAnsi="Times New Roman" w:cs="Times New Roman"/>
                      <w:sz w:val="24"/>
                    </w:rPr>
                    <w:t>4=1 ELSE=0</w:t>
                  </w:r>
                </w:p>
              </w:tc>
            </w:tr>
            <w:tr w:rsidR="002505A7" w:rsidTr="00F44A5F">
              <w:tc>
                <w:tcPr>
                  <w:tcW w:w="2016" w:type="dxa"/>
                </w:tcPr>
                <w:p w:rsidR="002505A7" w:rsidRDefault="00693662" w:rsidP="00BC64BF">
                  <w:pPr>
                    <w:contextualSpacing/>
                    <w:jc w:val="both"/>
                    <w:rPr>
                      <w:rFonts w:ascii="Times New Roman" w:hAnsi="Times New Roman" w:cs="Times New Roman"/>
                      <w:sz w:val="24"/>
                    </w:rPr>
                  </w:pPr>
                  <w:r>
                    <w:rPr>
                      <w:rFonts w:ascii="Times New Roman" w:hAnsi="Times New Roman" w:cs="Times New Roman"/>
                      <w:sz w:val="24"/>
                    </w:rPr>
                    <w:t>R</w:t>
                  </w:r>
                  <w:r w:rsidR="00E103EE">
                    <w:rPr>
                      <w:rFonts w:ascii="Times New Roman" w:hAnsi="Times New Roman" w:cs="Times New Roman"/>
                      <w:sz w:val="24"/>
                    </w:rPr>
                    <w:t>_</w:t>
                  </w:r>
                  <w:r>
                    <w:rPr>
                      <w:rFonts w:ascii="Times New Roman" w:hAnsi="Times New Roman" w:cs="Times New Roman"/>
                      <w:sz w:val="24"/>
                    </w:rPr>
                    <w:t>SF</w:t>
                  </w:r>
                  <w:r w:rsidR="002505A7" w:rsidRPr="002505A7">
                    <w:rPr>
                      <w:rFonts w:ascii="Times New Roman" w:hAnsi="Times New Roman" w:cs="Times New Roman"/>
                      <w:sz w:val="24"/>
                    </w:rPr>
                    <w:t xml:space="preserve">9_MH3 </w:t>
                  </w:r>
                  <w:r w:rsidR="00F44A5F">
                    <w:rPr>
                      <w:rFonts w:ascii="Times New Roman" w:hAnsi="Times New Roman" w:cs="Times New Roman"/>
                      <w:sz w:val="24"/>
                    </w:rPr>
                    <w:t xml:space="preserve">   </w:t>
                  </w:r>
                  <w:r w:rsidR="002505A7" w:rsidRPr="002505A7">
                    <w:rPr>
                      <w:rFonts w:ascii="Times New Roman" w:hAnsi="Times New Roman" w:cs="Times New Roman"/>
                      <w:sz w:val="24"/>
                    </w:rPr>
                    <w:t xml:space="preserve">  &gt;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MH3_1;   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MH3_2;   2=1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MH3_3;   3=1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E00652" w:rsidP="00BC64BF">
                  <w:pPr>
                    <w:contextualSpacing/>
                    <w:jc w:val="both"/>
                    <w:rPr>
                      <w:rFonts w:ascii="Times New Roman" w:hAnsi="Times New Roman" w:cs="Times New Roman"/>
                      <w:sz w:val="24"/>
                    </w:rPr>
                  </w:pPr>
                  <w:r>
                    <w:rPr>
                      <w:rFonts w:ascii="Times New Roman" w:hAnsi="Times New Roman" w:cs="Times New Roman"/>
                      <w:sz w:val="24"/>
                    </w:rPr>
                    <w:t>MH3</w:t>
                  </w:r>
                  <w:r w:rsidR="002505A7" w:rsidRPr="002505A7">
                    <w:rPr>
                      <w:rFonts w:ascii="Times New Roman" w:hAnsi="Times New Roman" w:cs="Times New Roman"/>
                      <w:sz w:val="24"/>
                    </w:rPr>
                    <w:t>_4;   4=1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E00652" w:rsidP="00BC64BF">
                  <w:pPr>
                    <w:contextualSpacing/>
                    <w:jc w:val="both"/>
                    <w:rPr>
                      <w:rFonts w:ascii="Times New Roman" w:hAnsi="Times New Roman" w:cs="Times New Roman"/>
                      <w:sz w:val="24"/>
                    </w:rPr>
                  </w:pPr>
                  <w:r>
                    <w:rPr>
                      <w:rFonts w:ascii="Times New Roman" w:hAnsi="Times New Roman" w:cs="Times New Roman"/>
                      <w:sz w:val="24"/>
                    </w:rPr>
                    <w:t>MH3</w:t>
                  </w:r>
                  <w:r w:rsidR="002505A7" w:rsidRPr="002505A7">
                    <w:rPr>
                      <w:rFonts w:ascii="Times New Roman" w:hAnsi="Times New Roman" w:cs="Times New Roman"/>
                      <w:sz w:val="24"/>
                    </w:rPr>
                    <w:t>_5;   5=1 ELSE=0</w:t>
                  </w:r>
                </w:p>
              </w:tc>
            </w:tr>
            <w:tr w:rsidR="002505A7" w:rsidTr="00F44A5F">
              <w:tc>
                <w:tcPr>
                  <w:tcW w:w="2016" w:type="dxa"/>
                </w:tcPr>
                <w:p w:rsidR="002505A7" w:rsidRDefault="00693662" w:rsidP="00BC64BF">
                  <w:pPr>
                    <w:contextualSpacing/>
                    <w:jc w:val="both"/>
                    <w:rPr>
                      <w:rFonts w:ascii="Times New Roman" w:hAnsi="Times New Roman" w:cs="Times New Roman"/>
                      <w:sz w:val="24"/>
                    </w:rPr>
                  </w:pPr>
                  <w:r>
                    <w:rPr>
                      <w:rFonts w:ascii="Times New Roman" w:hAnsi="Times New Roman" w:cs="Times New Roman"/>
                      <w:sz w:val="24"/>
                    </w:rPr>
                    <w:t>R_</w:t>
                  </w:r>
                  <w:r w:rsidR="002505A7" w:rsidRPr="002505A7">
                    <w:rPr>
                      <w:rFonts w:ascii="Times New Roman" w:hAnsi="Times New Roman" w:cs="Times New Roman"/>
                      <w:sz w:val="24"/>
                    </w:rPr>
                    <w:t xml:space="preserve">SF_10_VT2  &gt;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VT2_1;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VT2_2;   </w:t>
                  </w:r>
                  <w:r w:rsidR="00A43CCE">
                    <w:rPr>
                      <w:rFonts w:ascii="Times New Roman" w:hAnsi="Times New Roman" w:cs="Times New Roman"/>
                      <w:sz w:val="24"/>
                    </w:rPr>
                    <w:t xml:space="preserve"> </w:t>
                  </w:r>
                  <w:r w:rsidRPr="002505A7">
                    <w:rPr>
                      <w:rFonts w:ascii="Times New Roman" w:hAnsi="Times New Roman" w:cs="Times New Roman"/>
                      <w:sz w:val="24"/>
                    </w:rPr>
                    <w:t>2=1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VT2_3;   </w:t>
                  </w:r>
                  <w:r w:rsidR="00A43CCE">
                    <w:rPr>
                      <w:rFonts w:ascii="Times New Roman" w:hAnsi="Times New Roman" w:cs="Times New Roman"/>
                      <w:sz w:val="24"/>
                    </w:rPr>
                    <w:t xml:space="preserve"> </w:t>
                  </w:r>
                  <w:r w:rsidRPr="002505A7">
                    <w:rPr>
                      <w:rFonts w:ascii="Times New Roman" w:hAnsi="Times New Roman" w:cs="Times New Roman"/>
                      <w:sz w:val="24"/>
                    </w:rPr>
                    <w:t>3=1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VT2_4;   </w:t>
                  </w:r>
                  <w:r w:rsidR="00A43CCE">
                    <w:rPr>
                      <w:rFonts w:ascii="Times New Roman" w:hAnsi="Times New Roman" w:cs="Times New Roman"/>
                      <w:sz w:val="24"/>
                    </w:rPr>
                    <w:t xml:space="preserve"> </w:t>
                  </w:r>
                  <w:r w:rsidRPr="002505A7">
                    <w:rPr>
                      <w:rFonts w:ascii="Times New Roman" w:hAnsi="Times New Roman" w:cs="Times New Roman"/>
                      <w:sz w:val="24"/>
                    </w:rPr>
                    <w:t>4=1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VT2_5;   </w:t>
                  </w:r>
                  <w:r w:rsidR="00A43CCE">
                    <w:rPr>
                      <w:rFonts w:ascii="Times New Roman" w:hAnsi="Times New Roman" w:cs="Times New Roman"/>
                      <w:sz w:val="24"/>
                    </w:rPr>
                    <w:t xml:space="preserve"> </w:t>
                  </w:r>
                  <w:r w:rsidRPr="002505A7">
                    <w:rPr>
                      <w:rFonts w:ascii="Times New Roman" w:hAnsi="Times New Roman" w:cs="Times New Roman"/>
                      <w:sz w:val="24"/>
                    </w:rPr>
                    <w:t>5=1 ELSE=0</w:t>
                  </w:r>
                </w:p>
              </w:tc>
            </w:tr>
            <w:tr w:rsidR="002505A7" w:rsidTr="00F44A5F">
              <w:tc>
                <w:tcPr>
                  <w:tcW w:w="2016" w:type="dxa"/>
                </w:tcPr>
                <w:p w:rsidR="002505A7" w:rsidRDefault="00693662" w:rsidP="00BC64BF">
                  <w:pPr>
                    <w:contextualSpacing/>
                    <w:jc w:val="both"/>
                    <w:rPr>
                      <w:rFonts w:ascii="Times New Roman" w:hAnsi="Times New Roman" w:cs="Times New Roman"/>
                      <w:sz w:val="24"/>
                    </w:rPr>
                  </w:pPr>
                  <w:r>
                    <w:rPr>
                      <w:rFonts w:ascii="Times New Roman" w:hAnsi="Times New Roman" w:cs="Times New Roman"/>
                      <w:sz w:val="24"/>
                    </w:rPr>
                    <w:t>SF_</w:t>
                  </w:r>
                  <w:r w:rsidR="002505A7" w:rsidRPr="002505A7">
                    <w:rPr>
                      <w:rFonts w:ascii="Times New Roman" w:hAnsi="Times New Roman" w:cs="Times New Roman"/>
                      <w:sz w:val="24"/>
                    </w:rPr>
                    <w:t xml:space="preserve">11_MH4  </w:t>
                  </w:r>
                  <w:r w:rsidR="00F44A5F">
                    <w:rPr>
                      <w:rFonts w:ascii="Times New Roman" w:hAnsi="Times New Roman" w:cs="Times New Roman"/>
                      <w:sz w:val="24"/>
                    </w:rPr>
                    <w:t xml:space="preserve">   </w:t>
                  </w:r>
                  <w:r w:rsidR="002505A7" w:rsidRPr="002505A7">
                    <w:rPr>
                      <w:rFonts w:ascii="Times New Roman" w:hAnsi="Times New Roman" w:cs="Times New Roman"/>
                      <w:sz w:val="24"/>
                    </w:rPr>
                    <w:t xml:space="preserve">&gt;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MH4_1;   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MH4_2;   2=1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MH4_3;   3=1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MH4_4;   4=1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MH4_5;   5=1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SF_12_SF2  </w:t>
                  </w:r>
                  <w:r w:rsidR="00F44A5F">
                    <w:rPr>
                      <w:rFonts w:ascii="Times New Roman" w:hAnsi="Times New Roman" w:cs="Times New Roman"/>
                      <w:sz w:val="24"/>
                    </w:rPr>
                    <w:t xml:space="preserve">   </w:t>
                  </w:r>
                  <w:r w:rsidRPr="002505A7">
                    <w:rPr>
                      <w:rFonts w:ascii="Times New Roman" w:hAnsi="Times New Roman" w:cs="Times New Roman"/>
                      <w:sz w:val="24"/>
                    </w:rPr>
                    <w:t xml:space="preserve">  &gt;  </w:t>
                  </w: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SF2_1;   </w:t>
                  </w:r>
                  <w:r w:rsidR="00A43CCE">
                    <w:rPr>
                      <w:rFonts w:ascii="Times New Roman" w:hAnsi="Times New Roman" w:cs="Times New Roman"/>
                      <w:sz w:val="24"/>
                    </w:rPr>
                    <w:t xml:space="preserve">  </w:t>
                  </w:r>
                  <w:r w:rsidRPr="002505A7">
                    <w:rPr>
                      <w:rFonts w:ascii="Times New Roman" w:hAnsi="Times New Roman" w:cs="Times New Roman"/>
                      <w:sz w:val="24"/>
                    </w:rPr>
                    <w:t>1=1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SF2_2;   </w:t>
                  </w:r>
                  <w:r w:rsidR="00A43CCE">
                    <w:rPr>
                      <w:rFonts w:ascii="Times New Roman" w:hAnsi="Times New Roman" w:cs="Times New Roman"/>
                      <w:sz w:val="24"/>
                    </w:rPr>
                    <w:t xml:space="preserve">  </w:t>
                  </w:r>
                  <w:r w:rsidRPr="002505A7">
                    <w:rPr>
                      <w:rFonts w:ascii="Times New Roman" w:hAnsi="Times New Roman" w:cs="Times New Roman"/>
                      <w:sz w:val="24"/>
                    </w:rPr>
                    <w:t>2=1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SF2_3;   </w:t>
                  </w:r>
                  <w:r w:rsidR="00A43CCE">
                    <w:rPr>
                      <w:rFonts w:ascii="Times New Roman" w:hAnsi="Times New Roman" w:cs="Times New Roman"/>
                      <w:sz w:val="24"/>
                    </w:rPr>
                    <w:t xml:space="preserve">  </w:t>
                  </w:r>
                  <w:r w:rsidRPr="002505A7">
                    <w:rPr>
                      <w:rFonts w:ascii="Times New Roman" w:hAnsi="Times New Roman" w:cs="Times New Roman"/>
                      <w:sz w:val="24"/>
                    </w:rPr>
                    <w:t>3=1 ELSE=0</w:t>
                  </w:r>
                </w:p>
              </w:tc>
            </w:tr>
            <w:tr w:rsidR="002505A7" w:rsidTr="00F44A5F">
              <w:tc>
                <w:tcPr>
                  <w:tcW w:w="2016" w:type="dxa"/>
                </w:tcPr>
                <w:p w:rsidR="002505A7" w:rsidRDefault="002505A7" w:rsidP="00BC64BF">
                  <w:pPr>
                    <w:contextualSpacing/>
                    <w:jc w:val="both"/>
                    <w:rPr>
                      <w:rFonts w:ascii="Times New Roman" w:hAnsi="Times New Roman" w:cs="Times New Roman"/>
                      <w:sz w:val="24"/>
                    </w:rPr>
                  </w:pPr>
                </w:p>
              </w:tc>
              <w:tc>
                <w:tcPr>
                  <w:tcW w:w="2835" w:type="dxa"/>
                </w:tcPr>
                <w:p w:rsidR="002505A7" w:rsidRDefault="002505A7" w:rsidP="00BC64BF">
                  <w:pPr>
                    <w:contextualSpacing/>
                    <w:jc w:val="both"/>
                    <w:rPr>
                      <w:rFonts w:ascii="Times New Roman" w:hAnsi="Times New Roman" w:cs="Times New Roman"/>
                      <w:sz w:val="24"/>
                    </w:rPr>
                  </w:pPr>
                  <w:r w:rsidRPr="002505A7">
                    <w:rPr>
                      <w:rFonts w:ascii="Times New Roman" w:hAnsi="Times New Roman" w:cs="Times New Roman"/>
                      <w:sz w:val="24"/>
                    </w:rPr>
                    <w:t xml:space="preserve">SF2_4;   </w:t>
                  </w:r>
                  <w:r w:rsidR="00A43CCE">
                    <w:rPr>
                      <w:rFonts w:ascii="Times New Roman" w:hAnsi="Times New Roman" w:cs="Times New Roman"/>
                      <w:sz w:val="24"/>
                    </w:rPr>
                    <w:t xml:space="preserve">  </w:t>
                  </w:r>
                  <w:r w:rsidRPr="002505A7">
                    <w:rPr>
                      <w:rFonts w:ascii="Times New Roman" w:hAnsi="Times New Roman" w:cs="Times New Roman"/>
                      <w:sz w:val="24"/>
                    </w:rPr>
                    <w:t>4=1 ELSE=0</w:t>
                  </w:r>
                </w:p>
              </w:tc>
            </w:tr>
          </w:tbl>
          <w:p w:rsidR="002505A7" w:rsidRDefault="00082608" w:rsidP="00BC64BF">
            <w:pPr>
              <w:contextualSpacing/>
              <w:jc w:val="both"/>
              <w:rPr>
                <w:rFonts w:ascii="Times New Roman" w:hAnsi="Times New Roman" w:cs="Times New Roman"/>
                <w:sz w:val="24"/>
              </w:rPr>
            </w:pPr>
            <w:r w:rsidRPr="00082608">
              <w:rPr>
                <w:rFonts w:ascii="Times New Roman" w:hAnsi="Times New Roman" w:cs="Times New Roman"/>
                <w:b/>
                <w:sz w:val="24"/>
              </w:rPr>
              <w:t>Not:</w:t>
            </w:r>
            <w:r>
              <w:rPr>
                <w:rFonts w:ascii="Times New Roman" w:hAnsi="Times New Roman" w:cs="Times New Roman"/>
                <w:sz w:val="24"/>
              </w:rPr>
              <w:t xml:space="preserve"> Yeni oluşturduğumuz 35 değişkenin tamamı ‘0’ ya da ‘1’ olarak kodlanmış olmalıdır. Daha fazla ilerlemeden bu aşamada </w:t>
            </w:r>
            <w:r w:rsidR="00E103EE">
              <w:rPr>
                <w:rFonts w:ascii="Times New Roman" w:hAnsi="Times New Roman" w:cs="Times New Roman"/>
                <w:sz w:val="24"/>
              </w:rPr>
              <w:t xml:space="preserve">bütün değişkenleri </w:t>
            </w:r>
            <w:r>
              <w:rPr>
                <w:rFonts w:ascii="Times New Roman" w:hAnsi="Times New Roman" w:cs="Times New Roman"/>
                <w:sz w:val="24"/>
              </w:rPr>
              <w:t xml:space="preserve">kontrol etmenin faydalı olacağı düşünülmektedir. </w:t>
            </w:r>
          </w:p>
          <w:p w:rsidR="002505A7" w:rsidRDefault="002505A7" w:rsidP="00BC64BF">
            <w:pPr>
              <w:contextualSpacing/>
              <w:jc w:val="both"/>
              <w:rPr>
                <w:rFonts w:ascii="Times New Roman" w:hAnsi="Times New Roman" w:cs="Times New Roman"/>
                <w:sz w:val="24"/>
              </w:rPr>
            </w:pPr>
          </w:p>
        </w:tc>
      </w:tr>
      <w:tr w:rsidR="009D4D97" w:rsidTr="009D4D97">
        <w:tc>
          <w:tcPr>
            <w:tcW w:w="1980" w:type="dxa"/>
          </w:tcPr>
          <w:p w:rsidR="009D4D97" w:rsidRPr="00BC64BF" w:rsidRDefault="009D4D97" w:rsidP="00BC64BF">
            <w:pPr>
              <w:contextualSpacing/>
              <w:rPr>
                <w:rFonts w:ascii="Times New Roman" w:hAnsi="Times New Roman" w:cs="Times New Roman"/>
                <w:b/>
                <w:sz w:val="24"/>
              </w:rPr>
            </w:pPr>
            <w:r>
              <w:rPr>
                <w:rFonts w:ascii="Times New Roman" w:hAnsi="Times New Roman" w:cs="Times New Roman"/>
                <w:b/>
                <w:sz w:val="24"/>
              </w:rPr>
              <w:lastRenderedPageBreak/>
              <w:t>Aşama 3</w:t>
            </w:r>
            <w:r w:rsidR="002C13CB">
              <w:rPr>
                <w:rFonts w:ascii="Times New Roman" w:hAnsi="Times New Roman" w:cs="Times New Roman"/>
                <w:b/>
                <w:sz w:val="24"/>
              </w:rPr>
              <w:t>:</w:t>
            </w:r>
            <w:r w:rsidR="00A43CCE">
              <w:rPr>
                <w:rFonts w:ascii="Times New Roman" w:hAnsi="Times New Roman" w:cs="Times New Roman"/>
                <w:b/>
                <w:sz w:val="24"/>
              </w:rPr>
              <w:t xml:space="preserve"> Verileri </w:t>
            </w:r>
            <w:proofErr w:type="spellStart"/>
            <w:r w:rsidR="00A43CCE">
              <w:rPr>
                <w:rFonts w:ascii="Times New Roman" w:hAnsi="Times New Roman" w:cs="Times New Roman"/>
                <w:b/>
                <w:sz w:val="24"/>
              </w:rPr>
              <w:t>Ağırlıklandırma</w:t>
            </w:r>
            <w:proofErr w:type="spellEnd"/>
          </w:p>
        </w:tc>
        <w:tc>
          <w:tcPr>
            <w:tcW w:w="7082" w:type="dxa"/>
          </w:tcPr>
          <w:p w:rsidR="004239FD" w:rsidRDefault="00A43CCE" w:rsidP="00823A96">
            <w:pPr>
              <w:contextualSpacing/>
              <w:jc w:val="both"/>
              <w:rPr>
                <w:rFonts w:ascii="Times New Roman" w:hAnsi="Times New Roman" w:cs="Times New Roman"/>
                <w:sz w:val="24"/>
              </w:rPr>
            </w:pPr>
            <w:r>
              <w:rPr>
                <w:rFonts w:ascii="Times New Roman" w:hAnsi="Times New Roman" w:cs="Times New Roman"/>
                <w:sz w:val="24"/>
              </w:rPr>
              <w:t xml:space="preserve">- </w:t>
            </w:r>
            <w:r w:rsidR="00823A96">
              <w:rPr>
                <w:rFonts w:ascii="Times New Roman" w:hAnsi="Times New Roman" w:cs="Times New Roman"/>
                <w:sz w:val="24"/>
              </w:rPr>
              <w:t xml:space="preserve">3. aşamada ise veriler </w:t>
            </w:r>
            <w:proofErr w:type="spellStart"/>
            <w:r w:rsidR="00823A96">
              <w:rPr>
                <w:rFonts w:ascii="Times New Roman" w:hAnsi="Times New Roman" w:cs="Times New Roman"/>
                <w:sz w:val="24"/>
              </w:rPr>
              <w:t>ağırlıklandırılarak</w:t>
            </w:r>
            <w:proofErr w:type="spellEnd"/>
            <w:r w:rsidR="00823A96">
              <w:rPr>
                <w:rFonts w:ascii="Times New Roman" w:hAnsi="Times New Roman" w:cs="Times New Roman"/>
                <w:sz w:val="24"/>
              </w:rPr>
              <w:t xml:space="preserve"> fiziksel ve </w:t>
            </w:r>
            <w:proofErr w:type="spellStart"/>
            <w:r w:rsidR="00823A96">
              <w:rPr>
                <w:rFonts w:ascii="Times New Roman" w:hAnsi="Times New Roman" w:cs="Times New Roman"/>
                <w:sz w:val="24"/>
              </w:rPr>
              <w:t>mental</w:t>
            </w:r>
            <w:proofErr w:type="spellEnd"/>
            <w:r w:rsidR="00823A96">
              <w:rPr>
                <w:rFonts w:ascii="Times New Roman" w:hAnsi="Times New Roman" w:cs="Times New Roman"/>
                <w:sz w:val="24"/>
              </w:rPr>
              <w:t xml:space="preserve"> bileşenler için ham puanlar elde edilir. Bu </w:t>
            </w:r>
            <w:proofErr w:type="spellStart"/>
            <w:r w:rsidR="00823A96">
              <w:rPr>
                <w:rFonts w:ascii="Times New Roman" w:hAnsi="Times New Roman" w:cs="Times New Roman"/>
                <w:sz w:val="24"/>
              </w:rPr>
              <w:t>ağırlıklandırma</w:t>
            </w:r>
            <w:proofErr w:type="spellEnd"/>
            <w:r w:rsidR="00823A96">
              <w:rPr>
                <w:rFonts w:ascii="Times New Roman" w:hAnsi="Times New Roman" w:cs="Times New Roman"/>
                <w:sz w:val="24"/>
              </w:rPr>
              <w:t xml:space="preserve"> da </w:t>
            </w:r>
            <w:proofErr w:type="spellStart"/>
            <w:r w:rsidR="00823A96">
              <w:rPr>
                <w:rFonts w:ascii="Times New Roman" w:hAnsi="Times New Roman" w:cs="Times New Roman"/>
                <w:sz w:val="24"/>
              </w:rPr>
              <w:t>Ware</w:t>
            </w:r>
            <w:proofErr w:type="spellEnd"/>
            <w:r w:rsidR="00823A96">
              <w:rPr>
                <w:rFonts w:ascii="Times New Roman" w:hAnsi="Times New Roman" w:cs="Times New Roman"/>
                <w:sz w:val="24"/>
              </w:rPr>
              <w:t xml:space="preserve"> ve arkadaşlarının Tablo 4.1’deki (sayfa 25) katsayılar kullanılmalıdır. Oluşturmuş olduğumuz her bir 35 değişkenin fiziksel ve </w:t>
            </w:r>
            <w:proofErr w:type="spellStart"/>
            <w:r w:rsidR="00823A96">
              <w:rPr>
                <w:rFonts w:ascii="Times New Roman" w:hAnsi="Times New Roman" w:cs="Times New Roman"/>
                <w:sz w:val="24"/>
              </w:rPr>
              <w:t>mental</w:t>
            </w:r>
            <w:proofErr w:type="spellEnd"/>
            <w:r w:rsidR="00823A96">
              <w:rPr>
                <w:rFonts w:ascii="Times New Roman" w:hAnsi="Times New Roman" w:cs="Times New Roman"/>
                <w:sz w:val="24"/>
              </w:rPr>
              <w:t xml:space="preserve"> bileşen için ayrı bir katsayısı vardır. Bunun için direkt aşağıdaki komutu kullanabilirsiniz</w:t>
            </w:r>
            <w:r w:rsidR="004239FD">
              <w:rPr>
                <w:rFonts w:ascii="Times New Roman" w:hAnsi="Times New Roman" w:cs="Times New Roman"/>
                <w:sz w:val="24"/>
              </w:rPr>
              <w:t>;</w:t>
            </w:r>
          </w:p>
          <w:p w:rsidR="004239FD" w:rsidRDefault="004239FD" w:rsidP="00823A96">
            <w:pPr>
              <w:contextualSpacing/>
              <w:jc w:val="both"/>
              <w:rPr>
                <w:rFonts w:ascii="Times New Roman" w:hAnsi="Times New Roman" w:cs="Times New Roman"/>
                <w:sz w:val="24"/>
              </w:rPr>
            </w:pPr>
            <w:r w:rsidRPr="004239FD">
              <w:rPr>
                <w:rFonts w:ascii="Times New Roman" w:hAnsi="Times New Roman" w:cs="Times New Roman"/>
                <w:b/>
                <w:sz w:val="24"/>
              </w:rPr>
              <w:t>Not:</w:t>
            </w:r>
            <w:r>
              <w:rPr>
                <w:rFonts w:ascii="Times New Roman" w:hAnsi="Times New Roman" w:cs="Times New Roman"/>
                <w:sz w:val="24"/>
              </w:rPr>
              <w:t xml:space="preserve"> Eğer R kullanıyorsanız komut kısmına vektör oluşturarak veya aşağıdaki </w:t>
            </w:r>
            <w:r w:rsidR="00D46503">
              <w:rPr>
                <w:rFonts w:ascii="Times New Roman" w:hAnsi="Times New Roman" w:cs="Times New Roman"/>
                <w:sz w:val="24"/>
              </w:rPr>
              <w:t>denklemi</w:t>
            </w:r>
            <w:r>
              <w:rPr>
                <w:rFonts w:ascii="Times New Roman" w:hAnsi="Times New Roman" w:cs="Times New Roman"/>
                <w:sz w:val="24"/>
              </w:rPr>
              <w:t xml:space="preserve"> </w:t>
            </w:r>
            <w:proofErr w:type="spellStart"/>
            <w:r>
              <w:rPr>
                <w:rFonts w:ascii="Times New Roman" w:hAnsi="Times New Roman" w:cs="Times New Roman"/>
                <w:sz w:val="24"/>
              </w:rPr>
              <w:t>kopyalarak</w:t>
            </w:r>
            <w:proofErr w:type="spellEnd"/>
            <w:r w:rsidR="00823A96">
              <w:rPr>
                <w:rFonts w:ascii="Times New Roman" w:hAnsi="Times New Roman" w:cs="Times New Roman"/>
                <w:sz w:val="24"/>
              </w:rPr>
              <w:t>;</w:t>
            </w:r>
            <w:r>
              <w:rPr>
                <w:rFonts w:ascii="Times New Roman" w:hAnsi="Times New Roman" w:cs="Times New Roman"/>
                <w:sz w:val="24"/>
              </w:rPr>
              <w:t xml:space="preserve"> SPSS kullanıyorsanız da </w:t>
            </w:r>
            <w:proofErr w:type="spellStart"/>
            <w:r>
              <w:rPr>
                <w:rFonts w:ascii="Times New Roman" w:hAnsi="Times New Roman" w:cs="Times New Roman"/>
                <w:sz w:val="24"/>
              </w:rPr>
              <w:t>syntax</w:t>
            </w:r>
            <w:proofErr w:type="spellEnd"/>
            <w:r>
              <w:rPr>
                <w:rFonts w:ascii="Times New Roman" w:hAnsi="Times New Roman" w:cs="Times New Roman"/>
                <w:sz w:val="24"/>
              </w:rPr>
              <w:t xml:space="preserve"> üzerinden veya ‘</w:t>
            </w:r>
            <w:proofErr w:type="spellStart"/>
            <w:r>
              <w:rPr>
                <w:rFonts w:ascii="Times New Roman" w:hAnsi="Times New Roman" w:cs="Times New Roman"/>
                <w:sz w:val="24"/>
              </w:rPr>
              <w:t>compute</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variable</w:t>
            </w:r>
            <w:proofErr w:type="spellEnd"/>
            <w:r>
              <w:rPr>
                <w:rFonts w:ascii="Times New Roman" w:hAnsi="Times New Roman" w:cs="Times New Roman"/>
                <w:sz w:val="24"/>
              </w:rPr>
              <w:t>’ sekmesinden ‘</w:t>
            </w:r>
            <w:proofErr w:type="spellStart"/>
            <w:r>
              <w:rPr>
                <w:rFonts w:ascii="Times New Roman" w:hAnsi="Times New Roman" w:cs="Times New Roman"/>
                <w:sz w:val="24"/>
              </w:rPr>
              <w:t>Numeric</w:t>
            </w:r>
            <w:proofErr w:type="spellEnd"/>
            <w:r>
              <w:rPr>
                <w:rFonts w:ascii="Times New Roman" w:hAnsi="Times New Roman" w:cs="Times New Roman"/>
                <w:sz w:val="24"/>
              </w:rPr>
              <w:t xml:space="preserve"> </w:t>
            </w:r>
            <w:proofErr w:type="spellStart"/>
            <w:r>
              <w:rPr>
                <w:rFonts w:ascii="Times New Roman" w:hAnsi="Times New Roman" w:cs="Times New Roman"/>
                <w:sz w:val="24"/>
              </w:rPr>
              <w:t>Expression</w:t>
            </w:r>
            <w:proofErr w:type="spellEnd"/>
            <w:r>
              <w:rPr>
                <w:rFonts w:ascii="Times New Roman" w:hAnsi="Times New Roman" w:cs="Times New Roman"/>
                <w:sz w:val="24"/>
              </w:rPr>
              <w:t xml:space="preserve">’ bölümüne aşağıdaki denklemi </w:t>
            </w:r>
            <w:proofErr w:type="spellStart"/>
            <w:r>
              <w:rPr>
                <w:rFonts w:ascii="Times New Roman" w:hAnsi="Times New Roman" w:cs="Times New Roman"/>
                <w:sz w:val="24"/>
              </w:rPr>
              <w:t>kopyalarak</w:t>
            </w:r>
            <w:proofErr w:type="spellEnd"/>
            <w:r>
              <w:rPr>
                <w:rFonts w:ascii="Times New Roman" w:hAnsi="Times New Roman" w:cs="Times New Roman"/>
                <w:sz w:val="24"/>
              </w:rPr>
              <w:t xml:space="preserve"> hızlıca yapabilirsiniz.</w:t>
            </w:r>
          </w:p>
          <w:p w:rsidR="00823A96" w:rsidRDefault="00823A96" w:rsidP="00823A96">
            <w:pPr>
              <w:contextualSpacing/>
              <w:jc w:val="both"/>
              <w:rPr>
                <w:rFonts w:ascii="Times New Roman" w:hAnsi="Times New Roman" w:cs="Times New Roman"/>
                <w:sz w:val="24"/>
              </w:rPr>
            </w:pPr>
            <w:proofErr w:type="gramStart"/>
            <w:r w:rsidRPr="00DC2BDA">
              <w:rPr>
                <w:rFonts w:ascii="Times New Roman" w:hAnsi="Times New Roman" w:cs="Times New Roman"/>
                <w:b/>
                <w:sz w:val="24"/>
              </w:rPr>
              <w:t>- Fiziksel bileşen ham puanı için;</w:t>
            </w:r>
            <w:r>
              <w:rPr>
                <w:rFonts w:ascii="Times New Roman" w:hAnsi="Times New Roman" w:cs="Times New Roman"/>
                <w:sz w:val="24"/>
              </w:rPr>
              <w:t xml:space="preserve"> F</w:t>
            </w:r>
            <w:r w:rsidRPr="00823A96">
              <w:rPr>
                <w:rFonts w:ascii="Times New Roman" w:hAnsi="Times New Roman" w:cs="Times New Roman"/>
                <w:sz w:val="24"/>
              </w:rPr>
              <w:t>CS12RAW =</w:t>
            </w:r>
            <w:r>
              <w:rPr>
                <w:rFonts w:ascii="Times New Roman" w:hAnsi="Times New Roman" w:cs="Times New Roman"/>
                <w:sz w:val="24"/>
              </w:rPr>
              <w:t xml:space="preserve">  </w:t>
            </w:r>
            <w:r w:rsidRPr="00823A96">
              <w:rPr>
                <w:rFonts w:ascii="Times New Roman" w:hAnsi="Times New Roman" w:cs="Times New Roman"/>
                <w:sz w:val="24"/>
              </w:rPr>
              <w:t>(PF02_1 *  - 7.23216) + (PF02_2 *  - 3.45555) + (PF04_1 *  - 6.24397) + (PF04_2 *  - 2.73557) + (RP2_1 *  - 4.61617) + (RP3_1 *  - 5.51747) + (BP2_1 *  - 11.25544) + (BP2_2 *  - 8.38063) + (BP2_3 *  - 6.50522) + (BP2_4 *  - 3.80130) + (GH1_1 *  - 8.37399) + (GH1_2 *  - 5.56461) + (GH1_3 *  - 3.02396) + (GH1_4 *  - 1.31872) + (VT2_1 *  - 2.44706) + (VT2_2 *  - 2.02168) + (VT2_3 *  - 1.61850) + (VT2_4 *  - 1.14387) + (VT2_5 *  - 0.42251) + (SF2_1 *  - 0.33682) + (SF2_2 *  - 0.94342) + (SF2_3 *  - 0.18043) + (SF2_4 * 0.11038) + (RE2_1 * 3.04365) + (RE3_1 * 2.32091) + (MH3_1 * 3.46638) + (MH3_2 * 2.90426) + (MH3_3 * 2.37241) + (MH3_4 * 1.36689) + (MH3_5 * 0.66514) + (MH4_1 * 4.61446) + (MH4_2 * 3.41593) + (MH4_3 * 2.34247) + (MH4_4 * 1.28044) + (MH4_5 * 0.41188)</w:t>
            </w:r>
            <w:proofErr w:type="gramEnd"/>
          </w:p>
          <w:p w:rsidR="00924CC2" w:rsidRDefault="00823A96" w:rsidP="00823A96">
            <w:pPr>
              <w:contextualSpacing/>
              <w:jc w:val="both"/>
              <w:rPr>
                <w:rFonts w:ascii="Times New Roman" w:hAnsi="Times New Roman" w:cs="Times New Roman"/>
                <w:sz w:val="24"/>
              </w:rPr>
            </w:pPr>
            <w:proofErr w:type="gramStart"/>
            <w:r w:rsidRPr="00DC2BDA">
              <w:rPr>
                <w:rFonts w:ascii="Times New Roman" w:hAnsi="Times New Roman" w:cs="Times New Roman"/>
                <w:b/>
                <w:sz w:val="24"/>
              </w:rPr>
              <w:t xml:space="preserve">- </w:t>
            </w:r>
            <w:proofErr w:type="spellStart"/>
            <w:r w:rsidRPr="00DC2BDA">
              <w:rPr>
                <w:rFonts w:ascii="Times New Roman" w:hAnsi="Times New Roman" w:cs="Times New Roman"/>
                <w:b/>
                <w:sz w:val="24"/>
              </w:rPr>
              <w:t>Mental</w:t>
            </w:r>
            <w:proofErr w:type="spellEnd"/>
            <w:r w:rsidRPr="00DC2BDA">
              <w:rPr>
                <w:rFonts w:ascii="Times New Roman" w:hAnsi="Times New Roman" w:cs="Times New Roman"/>
                <w:b/>
                <w:sz w:val="24"/>
              </w:rPr>
              <w:t xml:space="preserve"> bileşen ham puanı için;</w:t>
            </w:r>
            <w:r>
              <w:rPr>
                <w:rFonts w:ascii="Times New Roman" w:hAnsi="Times New Roman" w:cs="Times New Roman"/>
                <w:sz w:val="24"/>
              </w:rPr>
              <w:t xml:space="preserve"> </w:t>
            </w:r>
            <w:r w:rsidRPr="00823A96">
              <w:rPr>
                <w:rFonts w:ascii="Times New Roman" w:hAnsi="Times New Roman" w:cs="Times New Roman"/>
                <w:sz w:val="24"/>
              </w:rPr>
              <w:t>MCS12RAW = (PF02_1 *  3.93115) + (PF02_2 * 1.86840 ) + (PF04_1 * 2.68282) + (PF04_2 *  1.43103) + (RP2_1 *  1.44060) + (RP3_1 *  1.66968) + (BP2_1 *  1.48619) + (BP2_2 *  1.76691) + (BP2_3 *  1.49384) + (BP2_4 *  0.90384) + (GH1_1 *   - 1.71175) + (GH1_2 *   - 0.16891) + (GH1_3 *  0.03482) + (GH1_4 *   - 0.06064) + (VT2_1 *   - 6.02409) + (VT2_2 *   - 4.88962) + (VT2_3 *   - 3.29805) + (VT2_4 *  -1.65178) + (VT2_5 *   - 0.92057) + (SF2_1 *   - 6.29724) + (SF2_2 *  - 8.26066) + (SF2_3 *   - 5.63286) + (SF2_4 *  - 3.13896) + (RE2_1 *  - 6.82672) + (RE3_1 *  - 5.69921) + (MH3_1 *  - 10.19085) + (MH3_2 *  - 7.92717) + (MH3_3 *  - 6.31121) + (MH3_4 *  - 4.09842) + (MH3_5 *  - 1.94949) + (MH4_1 *  - 16.15395) + (MH4_2 *  - 10.77911) + (MH4_3 *  - 8.09914) + (MH4_4 *  - 4.59055) + (MH4_5 *  - 1.95934)</w:t>
            </w:r>
            <w:proofErr w:type="gramEnd"/>
          </w:p>
        </w:tc>
      </w:tr>
      <w:tr w:rsidR="009D4D97" w:rsidTr="009D4D97">
        <w:tc>
          <w:tcPr>
            <w:tcW w:w="1980" w:type="dxa"/>
          </w:tcPr>
          <w:p w:rsidR="009D4D97" w:rsidRPr="00BC64BF" w:rsidRDefault="009D4D97" w:rsidP="00BC64BF">
            <w:pPr>
              <w:contextualSpacing/>
              <w:rPr>
                <w:rFonts w:ascii="Times New Roman" w:hAnsi="Times New Roman" w:cs="Times New Roman"/>
                <w:b/>
                <w:sz w:val="24"/>
              </w:rPr>
            </w:pPr>
            <w:r>
              <w:rPr>
                <w:rFonts w:ascii="Times New Roman" w:hAnsi="Times New Roman" w:cs="Times New Roman"/>
                <w:b/>
                <w:sz w:val="24"/>
              </w:rPr>
              <w:t>Aşama 4</w:t>
            </w:r>
            <w:r w:rsidR="002C13CB">
              <w:rPr>
                <w:rFonts w:ascii="Times New Roman" w:hAnsi="Times New Roman" w:cs="Times New Roman"/>
                <w:b/>
                <w:sz w:val="24"/>
              </w:rPr>
              <w:t>:</w:t>
            </w:r>
          </w:p>
        </w:tc>
        <w:tc>
          <w:tcPr>
            <w:tcW w:w="7082" w:type="dxa"/>
          </w:tcPr>
          <w:p w:rsidR="009D4D97" w:rsidRDefault="0008094F" w:rsidP="0008094F">
            <w:pPr>
              <w:contextualSpacing/>
              <w:jc w:val="both"/>
              <w:rPr>
                <w:rFonts w:ascii="Times New Roman" w:hAnsi="Times New Roman" w:cs="Times New Roman"/>
                <w:sz w:val="24"/>
              </w:rPr>
            </w:pPr>
            <w:r>
              <w:rPr>
                <w:rFonts w:ascii="Times New Roman" w:hAnsi="Times New Roman" w:cs="Times New Roman"/>
                <w:sz w:val="24"/>
              </w:rPr>
              <w:t xml:space="preserve">- Son aşamada ise elde ettiğimiz fiziksel ve </w:t>
            </w:r>
            <w:proofErr w:type="spellStart"/>
            <w:r>
              <w:rPr>
                <w:rFonts w:ascii="Times New Roman" w:hAnsi="Times New Roman" w:cs="Times New Roman"/>
                <w:sz w:val="24"/>
              </w:rPr>
              <w:t>mental</w:t>
            </w:r>
            <w:proofErr w:type="spellEnd"/>
            <w:r>
              <w:rPr>
                <w:rFonts w:ascii="Times New Roman" w:hAnsi="Times New Roman" w:cs="Times New Roman"/>
                <w:sz w:val="24"/>
              </w:rPr>
              <w:t xml:space="preserve"> bileşen ham puanlarına yine </w:t>
            </w:r>
            <w:proofErr w:type="spellStart"/>
            <w:r w:rsidRPr="0008094F">
              <w:rPr>
                <w:rFonts w:ascii="Times New Roman" w:hAnsi="Times New Roman" w:cs="Times New Roman"/>
                <w:sz w:val="24"/>
              </w:rPr>
              <w:t>Ware</w:t>
            </w:r>
            <w:proofErr w:type="spellEnd"/>
            <w:r w:rsidRPr="0008094F">
              <w:rPr>
                <w:rFonts w:ascii="Times New Roman" w:hAnsi="Times New Roman" w:cs="Times New Roman"/>
                <w:sz w:val="24"/>
              </w:rPr>
              <w:t xml:space="preserve"> ve arkadaşlarının Tablo 4.1’deki (sayfa 25) </w:t>
            </w:r>
            <w:r>
              <w:rPr>
                <w:rFonts w:ascii="Times New Roman" w:hAnsi="Times New Roman" w:cs="Times New Roman"/>
                <w:sz w:val="24"/>
              </w:rPr>
              <w:t>belirttiği sabit (</w:t>
            </w:r>
            <w:proofErr w:type="spellStart"/>
            <w:r>
              <w:rPr>
                <w:rFonts w:ascii="Times New Roman" w:hAnsi="Times New Roman" w:cs="Times New Roman"/>
                <w:sz w:val="24"/>
              </w:rPr>
              <w:t>constant</w:t>
            </w:r>
            <w:proofErr w:type="spellEnd"/>
            <w:r>
              <w:rPr>
                <w:rFonts w:ascii="Times New Roman" w:hAnsi="Times New Roman" w:cs="Times New Roman"/>
                <w:sz w:val="24"/>
              </w:rPr>
              <w:t>) değerler eklenmelidir.</w:t>
            </w:r>
            <w:r>
              <w:t xml:space="preserve"> </w:t>
            </w:r>
            <w:r w:rsidRPr="0008094F">
              <w:rPr>
                <w:rFonts w:ascii="Times New Roman" w:hAnsi="Times New Roman" w:cs="Times New Roman"/>
                <w:sz w:val="24"/>
              </w:rPr>
              <w:t>Bunun için direkt aşağıdaki komutu kullanabilirsiniz;</w:t>
            </w:r>
          </w:p>
          <w:p w:rsidR="0008094F" w:rsidRDefault="00DF2833" w:rsidP="0008094F">
            <w:pPr>
              <w:contextualSpacing/>
              <w:jc w:val="both"/>
              <w:rPr>
                <w:rFonts w:ascii="Times New Roman" w:hAnsi="Times New Roman" w:cs="Times New Roman"/>
                <w:sz w:val="24"/>
              </w:rPr>
            </w:pPr>
            <w:r>
              <w:rPr>
                <w:rFonts w:ascii="Times New Roman" w:hAnsi="Times New Roman" w:cs="Times New Roman"/>
                <w:sz w:val="24"/>
              </w:rPr>
              <w:t xml:space="preserve">- Fiziksel bileşen puanı için; PCS12 = </w:t>
            </w:r>
            <w:r w:rsidRPr="00DF2833">
              <w:rPr>
                <w:rFonts w:ascii="Times New Roman" w:hAnsi="Times New Roman" w:cs="Times New Roman"/>
                <w:sz w:val="24"/>
              </w:rPr>
              <w:t>FCS12RAW</w:t>
            </w:r>
            <w:r>
              <w:rPr>
                <w:rFonts w:ascii="Times New Roman" w:hAnsi="Times New Roman" w:cs="Times New Roman"/>
                <w:sz w:val="24"/>
              </w:rPr>
              <w:t xml:space="preserve"> + 56.57706</w:t>
            </w:r>
          </w:p>
          <w:p w:rsidR="00DF2833" w:rsidRDefault="00DF2833" w:rsidP="00A85F21">
            <w:pPr>
              <w:contextualSpacing/>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Mental</w:t>
            </w:r>
            <w:proofErr w:type="spellEnd"/>
            <w:r>
              <w:rPr>
                <w:rFonts w:ascii="Times New Roman" w:hAnsi="Times New Roman" w:cs="Times New Roman"/>
                <w:sz w:val="24"/>
              </w:rPr>
              <w:t xml:space="preserve"> bileşen puanı için; MCS12 = </w:t>
            </w:r>
            <w:r w:rsidRPr="00DF2833">
              <w:rPr>
                <w:rFonts w:ascii="Times New Roman" w:hAnsi="Times New Roman" w:cs="Times New Roman"/>
                <w:sz w:val="24"/>
              </w:rPr>
              <w:t>MCS12RAW</w:t>
            </w:r>
            <w:r>
              <w:rPr>
                <w:rFonts w:ascii="Times New Roman" w:hAnsi="Times New Roman" w:cs="Times New Roman"/>
                <w:sz w:val="24"/>
              </w:rPr>
              <w:t xml:space="preserve"> + 60.75781</w:t>
            </w:r>
          </w:p>
        </w:tc>
      </w:tr>
    </w:tbl>
    <w:p w:rsidR="00BC64BF" w:rsidRDefault="00BC64BF" w:rsidP="00437456">
      <w:pPr>
        <w:spacing w:line="360" w:lineRule="auto"/>
        <w:contextualSpacing/>
        <w:jc w:val="both"/>
        <w:rPr>
          <w:rFonts w:ascii="Times New Roman" w:hAnsi="Times New Roman" w:cs="Times New Roman"/>
          <w:sz w:val="24"/>
        </w:rPr>
      </w:pPr>
    </w:p>
    <w:p w:rsidR="00B6347D" w:rsidRDefault="00B6347D" w:rsidP="00B6347D">
      <w:pPr>
        <w:spacing w:line="240" w:lineRule="auto"/>
        <w:contextualSpacing/>
        <w:jc w:val="both"/>
        <w:rPr>
          <w:rFonts w:ascii="Times New Roman" w:hAnsi="Times New Roman" w:cs="Times New Roman"/>
          <w:sz w:val="24"/>
        </w:rPr>
      </w:pPr>
      <w:r w:rsidRPr="004104FB">
        <w:rPr>
          <w:rFonts w:ascii="Times New Roman" w:hAnsi="Times New Roman" w:cs="Times New Roman"/>
          <w:b/>
          <w:sz w:val="24"/>
        </w:rPr>
        <w:t>Not:</w:t>
      </w:r>
      <w:r>
        <w:rPr>
          <w:rFonts w:ascii="Times New Roman" w:hAnsi="Times New Roman" w:cs="Times New Roman"/>
          <w:sz w:val="24"/>
        </w:rPr>
        <w:t xml:space="preserve"> Elde ettiğiniz PCS12 ve MCS 12 puanları sırasıyla SF-12 ölçeğinin fiziksel ve </w:t>
      </w:r>
      <w:proofErr w:type="spellStart"/>
      <w:r>
        <w:rPr>
          <w:rFonts w:ascii="Times New Roman" w:hAnsi="Times New Roman" w:cs="Times New Roman"/>
          <w:sz w:val="24"/>
        </w:rPr>
        <w:t>mental</w:t>
      </w:r>
      <w:proofErr w:type="spellEnd"/>
      <w:r>
        <w:rPr>
          <w:rFonts w:ascii="Times New Roman" w:hAnsi="Times New Roman" w:cs="Times New Roman"/>
          <w:sz w:val="24"/>
        </w:rPr>
        <w:t xml:space="preserve"> bileşenlerine ait puanlarını göstermektedir. Elde ettiğiniz bu puanlar standartlaştırılmış değerler olduğu için her iki bileşenin de ortalaması 50 standart sapması ise 10’a yakın olmalıdır. Eğer bu şekilde değilse yukarda belirtilen aşamalarda yanlışlık yapmış olabilirsiniz, bütün aşamanın tekrar gözden geçirilmesi önerilir. Herhangi bir sorunuz olması durumunda aşağıdaki mail adresi ile iletişim kurabilirsiniz.</w:t>
      </w:r>
      <w:r w:rsidR="00D114C2">
        <w:rPr>
          <w:rFonts w:ascii="Times New Roman" w:hAnsi="Times New Roman" w:cs="Times New Roman"/>
          <w:sz w:val="24"/>
        </w:rPr>
        <w:t xml:space="preserve"> </w:t>
      </w:r>
    </w:p>
    <w:p w:rsidR="00B6347D" w:rsidRPr="00BA234B" w:rsidRDefault="00B6347D" w:rsidP="00B6347D">
      <w:pPr>
        <w:spacing w:line="240" w:lineRule="auto"/>
        <w:contextualSpacing/>
        <w:jc w:val="both"/>
        <w:rPr>
          <w:rFonts w:ascii="Times New Roman" w:hAnsi="Times New Roman" w:cs="Times New Roman"/>
          <w:b/>
          <w:sz w:val="24"/>
        </w:rPr>
      </w:pPr>
      <w:r w:rsidRPr="00BA234B">
        <w:rPr>
          <w:rFonts w:ascii="Times New Roman" w:hAnsi="Times New Roman" w:cs="Times New Roman"/>
          <w:b/>
          <w:sz w:val="24"/>
        </w:rPr>
        <w:t xml:space="preserve">Cem Soylu, </w:t>
      </w:r>
      <w:proofErr w:type="spellStart"/>
      <w:r w:rsidRPr="00BA234B">
        <w:rPr>
          <w:rFonts w:ascii="Times New Roman" w:hAnsi="Times New Roman" w:cs="Times New Roman"/>
          <w:b/>
          <w:sz w:val="24"/>
        </w:rPr>
        <w:t>PhD</w:t>
      </w:r>
      <w:proofErr w:type="spellEnd"/>
      <w:r w:rsidRPr="00BA234B">
        <w:rPr>
          <w:rFonts w:ascii="Times New Roman" w:hAnsi="Times New Roman" w:cs="Times New Roman"/>
          <w:b/>
          <w:sz w:val="24"/>
        </w:rPr>
        <w:t>.</w:t>
      </w:r>
      <w:r w:rsidR="004239FD" w:rsidRPr="00BA234B">
        <w:rPr>
          <w:rFonts w:ascii="Times New Roman" w:hAnsi="Times New Roman" w:cs="Times New Roman"/>
          <w:b/>
          <w:sz w:val="24"/>
        </w:rPr>
        <w:t xml:space="preserve"> </w:t>
      </w:r>
      <w:r w:rsidR="00831797">
        <w:rPr>
          <w:rFonts w:ascii="Times New Roman" w:hAnsi="Times New Roman" w:cs="Times New Roman"/>
          <w:b/>
          <w:sz w:val="24"/>
        </w:rPr>
        <w:t>E</w:t>
      </w:r>
      <w:bookmarkStart w:id="0" w:name="_GoBack"/>
      <w:bookmarkEnd w:id="0"/>
      <w:r w:rsidR="00831797">
        <w:rPr>
          <w:rFonts w:ascii="Times New Roman" w:hAnsi="Times New Roman" w:cs="Times New Roman"/>
          <w:b/>
          <w:sz w:val="24"/>
        </w:rPr>
        <w:t xml:space="preserve">-mail: </w:t>
      </w:r>
      <w:r w:rsidRPr="00BA234B">
        <w:rPr>
          <w:rFonts w:ascii="Times New Roman" w:hAnsi="Times New Roman" w:cs="Times New Roman"/>
          <w:b/>
          <w:sz w:val="24"/>
        </w:rPr>
        <w:t>phd.cemsoylu@gmail.com</w:t>
      </w:r>
    </w:p>
    <w:sectPr w:rsidR="00B6347D" w:rsidRPr="00BA2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FF" w:rsidRDefault="00D944FF" w:rsidP="00780449">
      <w:pPr>
        <w:spacing w:after="0" w:line="240" w:lineRule="auto"/>
      </w:pPr>
      <w:r>
        <w:separator/>
      </w:r>
    </w:p>
  </w:endnote>
  <w:endnote w:type="continuationSeparator" w:id="0">
    <w:p w:rsidR="00D944FF" w:rsidRDefault="00D944FF" w:rsidP="0078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49" w:rsidRDefault="0078044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49" w:rsidRDefault="0078044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49" w:rsidRDefault="007804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FF" w:rsidRDefault="00D944FF" w:rsidP="00780449">
      <w:pPr>
        <w:spacing w:after="0" w:line="240" w:lineRule="auto"/>
      </w:pPr>
      <w:r>
        <w:separator/>
      </w:r>
    </w:p>
  </w:footnote>
  <w:footnote w:type="continuationSeparator" w:id="0">
    <w:p w:rsidR="00D944FF" w:rsidRDefault="00D944FF" w:rsidP="00780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49" w:rsidRDefault="00D944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271204" o:spid="_x0000_s2051" type="#_x0000_t136" style="position:absolute;margin-left:0;margin-top:0;width:519.6pt;height:119.9pt;rotation:315;z-index:-251655168;mso-position-horizontal:center;mso-position-horizontal-relative:margin;mso-position-vertical:center;mso-position-vertical-relative:margin" o:allowincell="f" fillcolor="silver" stroked="f">
          <v:fill opacity=".5"/>
          <v:textpath style="font-family:&quot;Calibri&quot;;font-size:1pt" string="Cem Soylu, Ph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49" w:rsidRDefault="00D944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271205" o:spid="_x0000_s2052" type="#_x0000_t136" style="position:absolute;margin-left:0;margin-top:0;width:519.6pt;height:119.9pt;rotation:315;z-index:-251653120;mso-position-horizontal:center;mso-position-horizontal-relative:margin;mso-position-vertical:center;mso-position-vertical-relative:margin" o:allowincell="f" fillcolor="silver" stroked="f">
          <v:fill opacity=".5"/>
          <v:textpath style="font-family:&quot;Calibri&quot;;font-size:1pt" string="Cem Soylu, Ph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49" w:rsidRDefault="00D944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271203" o:spid="_x0000_s2050" type="#_x0000_t136" style="position:absolute;margin-left:0;margin-top:0;width:519.6pt;height:119.9pt;rotation:315;z-index:-251657216;mso-position-horizontal:center;mso-position-horizontal-relative:margin;mso-position-vertical:center;mso-position-vertical-relative:margin" o:allowincell="f" fillcolor="silver" stroked="f">
          <v:fill opacity=".5"/>
          <v:textpath style="font-family:&quot;Calibri&quot;;font-size:1pt" string="Cem Soylu, Ph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5F"/>
    <w:rsid w:val="00063461"/>
    <w:rsid w:val="0008094F"/>
    <w:rsid w:val="00082608"/>
    <w:rsid w:val="000A16AD"/>
    <w:rsid w:val="000F6D97"/>
    <w:rsid w:val="00122C0A"/>
    <w:rsid w:val="00191A3A"/>
    <w:rsid w:val="002313A0"/>
    <w:rsid w:val="002505A7"/>
    <w:rsid w:val="002539DF"/>
    <w:rsid w:val="00287D33"/>
    <w:rsid w:val="002A6671"/>
    <w:rsid w:val="002B6567"/>
    <w:rsid w:val="002C13CB"/>
    <w:rsid w:val="002C6A5F"/>
    <w:rsid w:val="003034B1"/>
    <w:rsid w:val="00333FE5"/>
    <w:rsid w:val="004104FB"/>
    <w:rsid w:val="004239FD"/>
    <w:rsid w:val="00437456"/>
    <w:rsid w:val="004A16C8"/>
    <w:rsid w:val="004B1D46"/>
    <w:rsid w:val="004B7F1F"/>
    <w:rsid w:val="00551792"/>
    <w:rsid w:val="005A44B2"/>
    <w:rsid w:val="00611CFB"/>
    <w:rsid w:val="006133AF"/>
    <w:rsid w:val="00667E37"/>
    <w:rsid w:val="00693662"/>
    <w:rsid w:val="006B3D39"/>
    <w:rsid w:val="006D1090"/>
    <w:rsid w:val="006E3C41"/>
    <w:rsid w:val="00777F4C"/>
    <w:rsid w:val="00780449"/>
    <w:rsid w:val="00780652"/>
    <w:rsid w:val="0078327A"/>
    <w:rsid w:val="00823A96"/>
    <w:rsid w:val="00825477"/>
    <w:rsid w:val="00831797"/>
    <w:rsid w:val="0089383F"/>
    <w:rsid w:val="0090768E"/>
    <w:rsid w:val="009078BF"/>
    <w:rsid w:val="00924CC2"/>
    <w:rsid w:val="00950E37"/>
    <w:rsid w:val="009D4D97"/>
    <w:rsid w:val="00A21D14"/>
    <w:rsid w:val="00A43CCE"/>
    <w:rsid w:val="00A44C06"/>
    <w:rsid w:val="00A85F21"/>
    <w:rsid w:val="00AB0F41"/>
    <w:rsid w:val="00AC5291"/>
    <w:rsid w:val="00AE642A"/>
    <w:rsid w:val="00AF5D96"/>
    <w:rsid w:val="00B6347D"/>
    <w:rsid w:val="00BA234B"/>
    <w:rsid w:val="00BB2448"/>
    <w:rsid w:val="00BC64BF"/>
    <w:rsid w:val="00BF20A5"/>
    <w:rsid w:val="00C101D0"/>
    <w:rsid w:val="00C26A8F"/>
    <w:rsid w:val="00C93E65"/>
    <w:rsid w:val="00CA0512"/>
    <w:rsid w:val="00CA2871"/>
    <w:rsid w:val="00CD14C8"/>
    <w:rsid w:val="00CE1D38"/>
    <w:rsid w:val="00D114C2"/>
    <w:rsid w:val="00D46503"/>
    <w:rsid w:val="00D944FF"/>
    <w:rsid w:val="00DC2BDA"/>
    <w:rsid w:val="00DD57CA"/>
    <w:rsid w:val="00DF2833"/>
    <w:rsid w:val="00E00652"/>
    <w:rsid w:val="00E103EE"/>
    <w:rsid w:val="00E747E5"/>
    <w:rsid w:val="00ED728F"/>
    <w:rsid w:val="00F361DC"/>
    <w:rsid w:val="00F44A5F"/>
    <w:rsid w:val="00FA1165"/>
    <w:rsid w:val="00FE6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E80A28"/>
  <w15:chartTrackingRefBased/>
  <w15:docId w15:val="{87462F1A-7103-491C-8583-24C22313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7456"/>
    <w:pPr>
      <w:ind w:left="720"/>
      <w:contextualSpacing/>
    </w:pPr>
  </w:style>
  <w:style w:type="table" w:styleId="TabloKlavuzu">
    <w:name w:val="Table Grid"/>
    <w:basedOn w:val="NormalTablo"/>
    <w:uiPriority w:val="39"/>
    <w:rsid w:val="0043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44C06"/>
    <w:rPr>
      <w:color w:val="0563C1" w:themeColor="hyperlink"/>
      <w:u w:val="single"/>
    </w:rPr>
  </w:style>
  <w:style w:type="paragraph" w:styleId="stBilgi">
    <w:name w:val="header"/>
    <w:basedOn w:val="Normal"/>
    <w:link w:val="stBilgiChar"/>
    <w:uiPriority w:val="99"/>
    <w:unhideWhenUsed/>
    <w:rsid w:val="007804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0449"/>
  </w:style>
  <w:style w:type="paragraph" w:styleId="AltBilgi">
    <w:name w:val="footer"/>
    <w:basedOn w:val="Normal"/>
    <w:link w:val="AltBilgiChar"/>
    <w:uiPriority w:val="99"/>
    <w:unhideWhenUsed/>
    <w:rsid w:val="007804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080/u2570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1032</Words>
  <Characters>5887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152</cp:revision>
  <cp:lastPrinted>2022-07-26T05:50:00Z</cp:lastPrinted>
  <dcterms:created xsi:type="dcterms:W3CDTF">2022-07-23T18:54:00Z</dcterms:created>
  <dcterms:modified xsi:type="dcterms:W3CDTF">2022-07-26T05:51:00Z</dcterms:modified>
</cp:coreProperties>
</file>