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08D4" w:rsidRPr="00387761" w:rsidRDefault="003708D4" w:rsidP="00BF640D">
      <w:pPr>
        <w:pStyle w:val="Stil2"/>
      </w:pPr>
      <w:r>
        <w:t>EK 4-Örgütsel Gelişmişlik Düzeyi Belirleme Ölçeği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49"/>
        <w:gridCol w:w="953"/>
        <w:gridCol w:w="4725"/>
        <w:gridCol w:w="486"/>
        <w:gridCol w:w="486"/>
        <w:gridCol w:w="486"/>
        <w:gridCol w:w="488"/>
        <w:gridCol w:w="489"/>
      </w:tblGrid>
      <w:tr w:rsidR="003708D4" w:rsidRPr="00F00BE0" w:rsidTr="00BF640D">
        <w:trPr>
          <w:trHeight w:val="690"/>
        </w:trPr>
        <w:tc>
          <w:tcPr>
            <w:tcW w:w="524" w:type="pct"/>
          </w:tcPr>
          <w:p w:rsidR="003708D4" w:rsidRDefault="003708D4" w:rsidP="00BF640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EK 4</w:t>
            </w:r>
          </w:p>
        </w:tc>
        <w:tc>
          <w:tcPr>
            <w:tcW w:w="4476" w:type="pct"/>
            <w:gridSpan w:val="7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Örgütsel Gelişmişlik Düzeyi Belirleme</w:t>
            </w:r>
            <w:r w:rsidRPr="00BD629B">
              <w:rPr>
                <w:rFonts w:cs="Times New Roman"/>
                <w:b/>
                <w:sz w:val="20"/>
                <w:szCs w:val="20"/>
              </w:rPr>
              <w:t xml:space="preserve"> Ölçeği</w:t>
            </w:r>
          </w:p>
        </w:tc>
      </w:tr>
      <w:tr w:rsidR="003708D4" w:rsidRPr="00F00BE0" w:rsidTr="00BF640D">
        <w:trPr>
          <w:cantSplit/>
          <w:trHeight w:val="690"/>
        </w:trPr>
        <w:tc>
          <w:tcPr>
            <w:tcW w:w="524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  <w:r w:rsidRPr="00F00BE0">
              <w:rPr>
                <w:rFonts w:cs="Times New Roman"/>
                <w:sz w:val="20"/>
                <w:szCs w:val="20"/>
              </w:rPr>
              <w:t>Madde No</w:t>
            </w:r>
          </w:p>
        </w:tc>
        <w:tc>
          <w:tcPr>
            <w:tcW w:w="2607" w:type="pct"/>
          </w:tcPr>
          <w:p w:rsidR="003708D4" w:rsidRPr="00B06303" w:rsidRDefault="003708D4" w:rsidP="00BF640D">
            <w:pPr>
              <w:rPr>
                <w:rFonts w:cs="Times New Roman"/>
                <w:sz w:val="16"/>
                <w:szCs w:val="16"/>
              </w:rPr>
            </w:pPr>
            <w:r w:rsidRPr="00B06303">
              <w:rPr>
                <w:rFonts w:cs="Times New Roman"/>
                <w:sz w:val="16"/>
                <w:szCs w:val="16"/>
              </w:rPr>
              <w:t>Madde</w:t>
            </w:r>
          </w:p>
        </w:tc>
        <w:tc>
          <w:tcPr>
            <w:tcW w:w="268" w:type="pct"/>
            <w:textDirection w:val="btLr"/>
          </w:tcPr>
          <w:p w:rsidR="003708D4" w:rsidRPr="00B06303" w:rsidRDefault="00134E0F" w:rsidP="00BF640D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Hiçbir zaman</w:t>
            </w:r>
            <w:r w:rsidR="003708D4" w:rsidRPr="00B06303">
              <w:rPr>
                <w:rFonts w:cs="Times New Roman"/>
                <w:sz w:val="16"/>
                <w:szCs w:val="16"/>
              </w:rPr>
              <w:t xml:space="preserve"> zamanKatılmıyorum</w:t>
            </w:r>
          </w:p>
        </w:tc>
        <w:tc>
          <w:tcPr>
            <w:tcW w:w="268" w:type="pct"/>
            <w:textDirection w:val="btLr"/>
          </w:tcPr>
          <w:p w:rsidR="003708D4" w:rsidRPr="00B06303" w:rsidRDefault="003708D4" w:rsidP="00BF640D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B06303">
              <w:rPr>
                <w:rFonts w:cs="Times New Roman"/>
                <w:sz w:val="16"/>
                <w:szCs w:val="16"/>
              </w:rPr>
              <w:t>Nadiren</w:t>
            </w:r>
          </w:p>
        </w:tc>
        <w:tc>
          <w:tcPr>
            <w:tcW w:w="268" w:type="pct"/>
            <w:textDirection w:val="btLr"/>
          </w:tcPr>
          <w:p w:rsidR="003708D4" w:rsidRPr="00B06303" w:rsidRDefault="003708D4" w:rsidP="00BF640D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B06303">
              <w:rPr>
                <w:rFonts w:cs="Times New Roman"/>
                <w:sz w:val="16"/>
                <w:szCs w:val="16"/>
              </w:rPr>
              <w:t>Arasıra</w:t>
            </w:r>
          </w:p>
        </w:tc>
        <w:tc>
          <w:tcPr>
            <w:tcW w:w="269" w:type="pct"/>
            <w:textDirection w:val="btLr"/>
          </w:tcPr>
          <w:p w:rsidR="003708D4" w:rsidRPr="00B06303" w:rsidRDefault="003708D4" w:rsidP="00BF640D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B06303">
              <w:rPr>
                <w:rFonts w:cs="Times New Roman"/>
                <w:sz w:val="16"/>
                <w:szCs w:val="16"/>
              </w:rPr>
              <w:t>Sık sık</w:t>
            </w:r>
          </w:p>
        </w:tc>
        <w:tc>
          <w:tcPr>
            <w:tcW w:w="269" w:type="pct"/>
            <w:textDirection w:val="btLr"/>
          </w:tcPr>
          <w:p w:rsidR="003708D4" w:rsidRPr="00B06303" w:rsidRDefault="003708D4" w:rsidP="00BF640D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B06303">
              <w:rPr>
                <w:rFonts w:cs="Times New Roman"/>
                <w:sz w:val="16"/>
                <w:szCs w:val="16"/>
              </w:rPr>
              <w:t>Herzaman Katılıyorum</w:t>
            </w:r>
          </w:p>
        </w:tc>
      </w:tr>
      <w:tr w:rsidR="003708D4" w:rsidRPr="00F00BE0" w:rsidTr="00BF640D">
        <w:trPr>
          <w:trHeight w:val="690"/>
        </w:trPr>
        <w:tc>
          <w:tcPr>
            <w:tcW w:w="524" w:type="pct"/>
            <w:vMerge w:val="restart"/>
            <w:textDirection w:val="btLr"/>
          </w:tcPr>
          <w:p w:rsidR="003708D4" w:rsidRPr="00F00BE0" w:rsidRDefault="003708D4" w:rsidP="00BF640D">
            <w:pPr>
              <w:ind w:left="113" w:right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Örgütsel Değerlendirme</w:t>
            </w:r>
          </w:p>
        </w:tc>
        <w:tc>
          <w:tcPr>
            <w:tcW w:w="526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  <w:r w:rsidRPr="00F00B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07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Kurumumda faaliyetlerin geldiği noktanın tespitine yönelik izleme faaliyetleri mevcuttur.</w:t>
            </w: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708D4" w:rsidRPr="00F00BE0" w:rsidTr="00BF640D">
        <w:trPr>
          <w:trHeight w:val="690"/>
        </w:trPr>
        <w:tc>
          <w:tcPr>
            <w:tcW w:w="524" w:type="pct"/>
            <w:vMerge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  <w:r w:rsidRPr="00F00BE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07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Kurumumda belirli standartlara göre performans ölçümü yapılır.</w:t>
            </w: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708D4" w:rsidRPr="00F00BE0" w:rsidTr="00BF640D">
        <w:trPr>
          <w:trHeight w:val="690"/>
        </w:trPr>
        <w:tc>
          <w:tcPr>
            <w:tcW w:w="524" w:type="pct"/>
            <w:vMerge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  <w:r w:rsidRPr="00F00BE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607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Kurumumun ihtiyaçları değerlendirme verilerine göre tespit edilir.</w:t>
            </w: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708D4" w:rsidRPr="00F00BE0" w:rsidTr="00BF640D">
        <w:trPr>
          <w:trHeight w:val="690"/>
        </w:trPr>
        <w:tc>
          <w:tcPr>
            <w:tcW w:w="524" w:type="pct"/>
            <w:vMerge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  <w:r w:rsidRPr="00F00BE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607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Kurumumda değişimle ilgili kararlar değerlendirme verilerine dayalı olarak alınır.</w:t>
            </w: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708D4" w:rsidRPr="00F00BE0" w:rsidTr="00BF640D">
        <w:trPr>
          <w:trHeight w:val="690"/>
        </w:trPr>
        <w:tc>
          <w:tcPr>
            <w:tcW w:w="524" w:type="pct"/>
            <w:vMerge w:val="restart"/>
            <w:textDirection w:val="btLr"/>
          </w:tcPr>
          <w:p w:rsidR="003708D4" w:rsidRPr="00F00BE0" w:rsidRDefault="003708D4" w:rsidP="00BF640D">
            <w:pPr>
              <w:ind w:left="113" w:right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Örgütsel Müdahale</w:t>
            </w:r>
          </w:p>
        </w:tc>
        <w:tc>
          <w:tcPr>
            <w:tcW w:w="526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  <w:r w:rsidRPr="00F00BE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607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Kurumumda hizmet-içi eğitim olanaklarından faydalanırım.</w:t>
            </w: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708D4" w:rsidRPr="00F00BE0" w:rsidTr="00BF640D">
        <w:trPr>
          <w:trHeight w:val="690"/>
        </w:trPr>
        <w:tc>
          <w:tcPr>
            <w:tcW w:w="524" w:type="pct"/>
            <w:vMerge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  <w:r w:rsidRPr="00F00BE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607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Kurumumda gelişime açık alanlarımla ilgili mentorluk/rehberlik faaliyetlerinden yararlanırım.</w:t>
            </w: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708D4" w:rsidRPr="00F00BE0" w:rsidTr="00BF640D">
        <w:trPr>
          <w:trHeight w:val="690"/>
        </w:trPr>
        <w:tc>
          <w:tcPr>
            <w:tcW w:w="524" w:type="pct"/>
            <w:vMerge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  <w:r w:rsidRPr="00F00BE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607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Kurumumda GZFT (Güçlü-Zayıf yönler, Fırsat ve Tehditler) tüm çalışanların katılımıyla değerlendirilir.</w:t>
            </w: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708D4" w:rsidRPr="00F00BE0" w:rsidTr="00BF640D">
        <w:trPr>
          <w:trHeight w:val="690"/>
        </w:trPr>
        <w:tc>
          <w:tcPr>
            <w:tcW w:w="524" w:type="pct"/>
            <w:vMerge w:val="restart"/>
            <w:textDirection w:val="btLr"/>
          </w:tcPr>
          <w:p w:rsidR="003708D4" w:rsidRPr="00F00BE0" w:rsidRDefault="003708D4" w:rsidP="00BF640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Örgütsel Sürdürülebilirlik</w:t>
            </w:r>
          </w:p>
        </w:tc>
        <w:tc>
          <w:tcPr>
            <w:tcW w:w="526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  <w:r w:rsidRPr="00F00BE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607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Kurumumda faydalı teknolojiler kurum içerisine transfer edilir.</w:t>
            </w: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708D4" w:rsidRPr="00F00BE0" w:rsidTr="00BF640D">
        <w:trPr>
          <w:trHeight w:val="690"/>
        </w:trPr>
        <w:tc>
          <w:tcPr>
            <w:tcW w:w="524" w:type="pct"/>
            <w:vMerge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  <w:r w:rsidRPr="00F00BE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607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Kurumumda farklı birimlerle (Teknoloji Transfer Ofisi, kuluçka merkezi, vb.) yapılan iş birlikleri yeterli seviyededir.</w:t>
            </w: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708D4" w:rsidRPr="00F00BE0" w:rsidTr="00BF640D">
        <w:trPr>
          <w:trHeight w:val="690"/>
        </w:trPr>
        <w:tc>
          <w:tcPr>
            <w:tcW w:w="524" w:type="pct"/>
            <w:vMerge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  <w:r w:rsidRPr="00F00BE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607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Kurumumda çalışanlar ortak değerler geliştirir.</w:t>
            </w: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708D4" w:rsidRPr="00F00BE0" w:rsidTr="00BF640D">
        <w:trPr>
          <w:trHeight w:val="690"/>
        </w:trPr>
        <w:tc>
          <w:tcPr>
            <w:tcW w:w="524" w:type="pct"/>
            <w:vMerge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  <w:r w:rsidRPr="00F00BE0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607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Kurumumda üretilen değerlerin sürdürülebilir olması sağlanır.</w:t>
            </w: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708D4" w:rsidRPr="00F00BE0" w:rsidTr="00BF640D">
        <w:trPr>
          <w:trHeight w:val="690"/>
        </w:trPr>
        <w:tc>
          <w:tcPr>
            <w:tcW w:w="524" w:type="pct"/>
            <w:vMerge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  <w:r w:rsidRPr="00F00BE0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607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Kurumumda kalite standartlarının yerleşik olduğunu düşünürüm.</w:t>
            </w: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708D4" w:rsidRPr="00F00BE0" w:rsidTr="00BF640D">
        <w:trPr>
          <w:trHeight w:val="690"/>
        </w:trPr>
        <w:tc>
          <w:tcPr>
            <w:tcW w:w="524" w:type="pct"/>
            <w:vMerge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  <w:r w:rsidRPr="00F00BE0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607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Kurumumda kolektif öğrenme gerçekleşir.</w:t>
            </w: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708D4" w:rsidRPr="00F00BE0" w:rsidTr="00BF640D">
        <w:trPr>
          <w:trHeight w:val="690"/>
        </w:trPr>
        <w:tc>
          <w:tcPr>
            <w:tcW w:w="524" w:type="pct"/>
            <w:vMerge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  <w:r w:rsidRPr="00F00BE0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607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Kurumumda öğrenilen teorik bilgiler çalışma sahasına aktarılır.</w:t>
            </w: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708D4" w:rsidRPr="00F00BE0" w:rsidTr="00BF640D">
        <w:trPr>
          <w:trHeight w:val="690"/>
        </w:trPr>
        <w:tc>
          <w:tcPr>
            <w:tcW w:w="524" w:type="pct"/>
            <w:vMerge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  <w:r w:rsidRPr="00F00BE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607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Kurumumda kurumla özdeşleşmiş beceriler mevcuttur.</w:t>
            </w: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708D4" w:rsidRPr="00F00BE0" w:rsidTr="00BF640D">
        <w:trPr>
          <w:trHeight w:val="690"/>
        </w:trPr>
        <w:tc>
          <w:tcPr>
            <w:tcW w:w="524" w:type="pct"/>
            <w:vMerge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  <w:r w:rsidRPr="00F00BE0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607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Kurumumda öğrenilenler kurumsal davranış değişikliği ile sonuçlanır.</w:t>
            </w: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708D4" w:rsidRPr="00F00BE0" w:rsidTr="00BF640D">
        <w:trPr>
          <w:trHeight w:val="690"/>
        </w:trPr>
        <w:tc>
          <w:tcPr>
            <w:tcW w:w="524" w:type="pct"/>
            <w:vMerge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  <w:r w:rsidRPr="00F00BE0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607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Kurumumda öğrenilenler daha sonra kullanılmak üzere örgütsel hafızaya dönüşür.</w:t>
            </w: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708D4" w:rsidRPr="00F00BE0" w:rsidTr="00BF640D">
        <w:trPr>
          <w:trHeight w:val="690"/>
        </w:trPr>
        <w:tc>
          <w:tcPr>
            <w:tcW w:w="524" w:type="pct"/>
            <w:vMerge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  <w:r w:rsidRPr="00F00BE0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607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Kurumum çevresinde sürdürülebilir etkiye sahiptir.</w:t>
            </w: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3708D4" w:rsidRPr="00F00BE0" w:rsidRDefault="003708D4" w:rsidP="00BF640D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3708D4" w:rsidRPr="00055F6E" w:rsidRDefault="003708D4" w:rsidP="00BF640D">
      <w:pPr>
        <w:ind w:firstLine="708"/>
        <w:rPr>
          <w:rFonts w:cs="Times New Roman"/>
          <w:szCs w:val="24"/>
          <w:u w:val="single"/>
        </w:rPr>
      </w:pPr>
      <w:r w:rsidRPr="00055F6E">
        <w:rPr>
          <w:rFonts w:cs="Times New Roman"/>
          <w:szCs w:val="24"/>
          <w:u w:val="single"/>
        </w:rPr>
        <w:t xml:space="preserve"> </w:t>
      </w:r>
    </w:p>
    <w:p w:rsidR="003708D4" w:rsidRPr="003708D4" w:rsidRDefault="003708D4" w:rsidP="003708D4">
      <w:pPr>
        <w:rPr>
          <w:rFonts w:cs="Times New Roman"/>
          <w:szCs w:val="24"/>
          <w:u w:val="single"/>
        </w:rPr>
      </w:pPr>
    </w:p>
    <w:p w:rsidR="003708D4" w:rsidRDefault="003708D4"/>
    <w:sectPr w:rsidR="00370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D4"/>
    <w:rsid w:val="00134E0F"/>
    <w:rsid w:val="0037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D150C2"/>
  <w15:chartTrackingRefBased/>
  <w15:docId w15:val="{12E8A0D8-3855-8947-86A0-9B72007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708D4"/>
    <w:rPr>
      <w:color w:val="0563C1" w:themeColor="hyperlink"/>
      <w:u w:val="single"/>
    </w:rPr>
  </w:style>
  <w:style w:type="paragraph" w:customStyle="1" w:styleId="Stil2">
    <w:name w:val="Stil2"/>
    <w:basedOn w:val="Normal"/>
    <w:qFormat/>
    <w:rsid w:val="003708D4"/>
    <w:pPr>
      <w:spacing w:line="360" w:lineRule="auto"/>
      <w:jc w:val="both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 Service</dc:creator>
  <cp:keywords/>
  <dc:description/>
  <cp:lastModifiedBy>Email Service</cp:lastModifiedBy>
  <cp:revision>2</cp:revision>
  <dcterms:created xsi:type="dcterms:W3CDTF">2022-10-31T20:14:00Z</dcterms:created>
  <dcterms:modified xsi:type="dcterms:W3CDTF">2022-10-31T20:14:00Z</dcterms:modified>
</cp:coreProperties>
</file>