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8271" w14:textId="77777777" w:rsidR="00EC3CC5" w:rsidRPr="00ED425B" w:rsidRDefault="00EC3CC5" w:rsidP="00EC3CC5">
      <w:pPr>
        <w:ind w:left="567" w:hanging="567"/>
        <w:jc w:val="center"/>
        <w:rPr>
          <w:rFonts w:ascii="Times New Roman" w:eastAsia="Calibri" w:hAnsi="Times New Roman"/>
          <w:szCs w:val="22"/>
          <w:lang w:val="tr-TR"/>
        </w:rPr>
      </w:pPr>
      <w:r w:rsidRPr="00ED425B">
        <w:rPr>
          <w:rFonts w:ascii="Times New Roman" w:eastAsia="Calibri" w:hAnsi="Times New Roman"/>
          <w:szCs w:val="22"/>
          <w:lang w:val="tr-TR"/>
        </w:rPr>
        <w:t>Öğretmenlerin Sorunlarını Belirleme Ölçeği</w:t>
      </w:r>
    </w:p>
    <w:p w14:paraId="64F3DD46" w14:textId="77777777" w:rsidR="00EC3CC5" w:rsidRPr="00ED425B" w:rsidRDefault="00EC3CC5" w:rsidP="00EC3CC5">
      <w:pPr>
        <w:ind w:left="567" w:hanging="567"/>
        <w:jc w:val="both"/>
        <w:rPr>
          <w:rFonts w:ascii="Times New Roman" w:eastAsia="Calibri" w:hAnsi="Times New Roman"/>
          <w:szCs w:val="22"/>
          <w:lang w:val="tr-TR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458"/>
        <w:gridCol w:w="5916"/>
        <w:gridCol w:w="850"/>
        <w:gridCol w:w="709"/>
        <w:gridCol w:w="1129"/>
      </w:tblGrid>
      <w:tr w:rsidR="00EC3CC5" w:rsidRPr="00C07663" w14:paraId="2310132E" w14:textId="77777777" w:rsidTr="009C5C36">
        <w:trPr>
          <w:trHeight w:val="907"/>
        </w:trPr>
        <w:tc>
          <w:tcPr>
            <w:tcW w:w="253" w:type="pct"/>
            <w:shd w:val="clear" w:color="auto" w:fill="auto"/>
            <w:vAlign w:val="center"/>
          </w:tcPr>
          <w:p w14:paraId="7A7CB76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0" w:name="_Hlk497664428"/>
            <w:r w:rsidRPr="00ED425B"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  <w:t>No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1D9580C7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  <w:t>Maddeler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B7A2458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7D0F37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proofErr w:type="spellStart"/>
            <w:r w:rsidRPr="00ED425B"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  <w:t>Ss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</w:tcPr>
          <w:p w14:paraId="561948F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  <w:t>Boyutlar</w:t>
            </w:r>
          </w:p>
        </w:tc>
      </w:tr>
      <w:tr w:rsidR="00EC3CC5" w:rsidRPr="00C07663" w14:paraId="40EB69BA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3ABC8615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1" w:name="_Hlk520874182"/>
            <w:bookmarkEnd w:id="0"/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6D709A35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İş yükümün gereğinden fazla olduğunu düşünürüm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13D8E78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3.34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03360A45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1.16</w:t>
            </w:r>
          </w:p>
        </w:tc>
        <w:tc>
          <w:tcPr>
            <w:tcW w:w="623" w:type="pct"/>
            <w:vMerge w:val="restart"/>
            <w:shd w:val="clear" w:color="auto" w:fill="E7E6E6"/>
            <w:vAlign w:val="center"/>
          </w:tcPr>
          <w:p w14:paraId="4B34BAB4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İş Yükü</w:t>
            </w:r>
          </w:p>
        </w:tc>
      </w:tr>
      <w:tr w:rsidR="00EC3CC5" w:rsidRPr="00C07663" w14:paraId="0C36208E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2243E95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225BE0F0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Eve iş götürmek zorunda kalıyorum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39D1165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3.68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2553594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1.20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0993F54C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1E8A7DBE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138BA70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6F9471CA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Hafta sonları da çalışmak zorunda kalıyorum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2CDE4AF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2.91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66EDE36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1.41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4F3AD1A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bookmarkEnd w:id="1"/>
      <w:tr w:rsidR="00EC3CC5" w:rsidRPr="00C07663" w14:paraId="49712539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420695B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4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11AAC0C9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Yoğun stres altında kalıyorum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5EB2AC0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3.31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077F17B6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1.25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31BD624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04547696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14ADE236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5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6DCBF7AC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Yorgunluk hissederim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44E97B5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3.94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4C2CB9C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1.02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6ADEE718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7F1EBB98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37561D8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6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7DB69C80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Hizmet öncesinde aldığım eğitim bana yararlı olur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19ED50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2.76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5E86F8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366C986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Mesleki Eğitim</w:t>
            </w:r>
          </w:p>
        </w:tc>
      </w:tr>
      <w:tr w:rsidR="00EC3CC5" w:rsidRPr="00C07663" w14:paraId="1E62303C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590FA7C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7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48A59820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Hizmet içi eğitimler bana yararlı olur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3C9DAF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2.93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E3142C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1.24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3F89A3E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</w:p>
        </w:tc>
      </w:tr>
      <w:tr w:rsidR="00EC3CC5" w:rsidRPr="00C07663" w14:paraId="3035C418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37E13AAD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2" w:name="_Hlk520874470"/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8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5694C042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Öğretmenleri temsil eden kurumlar yeterli sayıdadır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23A093C6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4.00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6251C6B4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1.02</w:t>
            </w:r>
          </w:p>
        </w:tc>
        <w:tc>
          <w:tcPr>
            <w:tcW w:w="623" w:type="pct"/>
            <w:vMerge w:val="restart"/>
            <w:shd w:val="clear" w:color="auto" w:fill="E7E6E6"/>
            <w:vAlign w:val="center"/>
          </w:tcPr>
          <w:p w14:paraId="7640D4E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Özlük Hakları</w:t>
            </w:r>
          </w:p>
        </w:tc>
      </w:tr>
      <w:tr w:rsidR="00EC3CC5" w:rsidRPr="00C07663" w14:paraId="7EE225ED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19B09C85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9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27715EF4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Sendikalar öğretmenlerin haklarını gözetirler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435478CD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3.76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1AAB393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1.09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35BF170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</w:p>
        </w:tc>
      </w:tr>
      <w:tr w:rsidR="00EC3CC5" w:rsidRPr="00C07663" w14:paraId="7C0B59DF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44D5E783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10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5D1F7484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MEB haklarımızı gözetir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1AC5C35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3.53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2FE2F2B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1.21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308511D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</w:p>
        </w:tc>
      </w:tr>
      <w:tr w:rsidR="00EC3CC5" w:rsidRPr="00C07663" w14:paraId="2705C3D9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5A83B34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3" w:name="_Hlk520874558"/>
            <w:bookmarkEnd w:id="2"/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11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0980862E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Okul yönetimiyle sorunlar yaşarım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2A843B7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1.82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3A956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1.02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E81722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Okul İklimi</w:t>
            </w:r>
          </w:p>
        </w:tc>
      </w:tr>
      <w:tr w:rsidR="00EC3CC5" w:rsidRPr="00C07663" w14:paraId="3CAFBE6D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233728B6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12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16218F88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Okulumda ideolojik ayrım ve kayırmacılık yaşanır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8C1DD7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1.61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6174E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1.07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47CDC94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3080391B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3D292B52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13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6F6FCCD1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Okulumda sözlü şiddete maruz kalırım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F115A93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1.51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CC7B9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0.96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0AAD2C1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51D2064D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421B8BBD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14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35CC9DB7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Bana karşı yıldırma (</w:t>
            </w:r>
            <w:proofErr w:type="spellStart"/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mobbing</w:t>
            </w:r>
            <w:proofErr w:type="spellEnd"/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) uygulanır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5CB36F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1.50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08987D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1.01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44CEEFC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438D727A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0148A3B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4" w:name="_Hlk520874622"/>
            <w:bookmarkEnd w:id="3"/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15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5ABDAB53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Toplum öğretmenlere saygı duyar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3962750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3.43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11318097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1.19</w:t>
            </w:r>
          </w:p>
        </w:tc>
        <w:tc>
          <w:tcPr>
            <w:tcW w:w="623" w:type="pct"/>
            <w:vMerge w:val="restart"/>
            <w:shd w:val="clear" w:color="auto" w:fill="E7E6E6"/>
            <w:vAlign w:val="center"/>
          </w:tcPr>
          <w:p w14:paraId="331EE6E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Saygı Görme</w:t>
            </w:r>
          </w:p>
        </w:tc>
      </w:tr>
      <w:tr w:rsidR="00EC3CC5" w:rsidRPr="00C07663" w14:paraId="0DAD5850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246D998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16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1BA67B8D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Öğrenciler bana saygı duyar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5CDE7E9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2.20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5EABC47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1.05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7E9DFAD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</w:p>
        </w:tc>
      </w:tr>
      <w:tr w:rsidR="00EC3CC5" w:rsidRPr="00C07663" w14:paraId="56CC04A4" w14:textId="77777777" w:rsidTr="009C5C36">
        <w:trPr>
          <w:trHeight w:val="369"/>
        </w:trPr>
        <w:tc>
          <w:tcPr>
            <w:tcW w:w="253" w:type="pct"/>
            <w:shd w:val="clear" w:color="auto" w:fill="E7E6E6"/>
            <w:vAlign w:val="center"/>
          </w:tcPr>
          <w:p w14:paraId="4E21A3B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17</w:t>
            </w:r>
          </w:p>
        </w:tc>
        <w:tc>
          <w:tcPr>
            <w:tcW w:w="3264" w:type="pct"/>
            <w:shd w:val="clear" w:color="auto" w:fill="E7E6E6"/>
            <w:vAlign w:val="center"/>
          </w:tcPr>
          <w:p w14:paraId="7B939014" w14:textId="77777777" w:rsidR="00EC3CC5" w:rsidRPr="00ED425B" w:rsidRDefault="00EC3CC5" w:rsidP="009C5C36">
            <w:pPr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  <w:t>Veliler bana saygı duyar</w:t>
            </w:r>
          </w:p>
        </w:tc>
        <w:tc>
          <w:tcPr>
            <w:tcW w:w="469" w:type="pct"/>
            <w:shd w:val="clear" w:color="auto" w:fill="E7E6E6"/>
            <w:vAlign w:val="center"/>
          </w:tcPr>
          <w:p w14:paraId="670B4A3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2.33</w:t>
            </w:r>
          </w:p>
        </w:tc>
        <w:tc>
          <w:tcPr>
            <w:tcW w:w="391" w:type="pct"/>
            <w:shd w:val="clear" w:color="auto" w:fill="E7E6E6"/>
            <w:vAlign w:val="center"/>
          </w:tcPr>
          <w:p w14:paraId="372B4965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1.06</w:t>
            </w:r>
          </w:p>
        </w:tc>
        <w:tc>
          <w:tcPr>
            <w:tcW w:w="623" w:type="pct"/>
            <w:vMerge/>
            <w:shd w:val="clear" w:color="auto" w:fill="E7E6E6"/>
            <w:vAlign w:val="center"/>
          </w:tcPr>
          <w:p w14:paraId="12AB759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tr-TR"/>
              </w:rPr>
            </w:pPr>
          </w:p>
        </w:tc>
      </w:tr>
      <w:tr w:rsidR="00EC3CC5" w:rsidRPr="00C07663" w14:paraId="3F8AAEFE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6BDAE40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bookmarkStart w:id="5" w:name="_Hlk520874741"/>
            <w:bookmarkEnd w:id="4"/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18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476B3304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Müfredatta yer alan bazı konuları gereksiz bulurum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691032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3.09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3211A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1.13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7FDC3FDB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Eğitim Sistemi</w:t>
            </w:r>
          </w:p>
        </w:tc>
      </w:tr>
      <w:tr w:rsidR="00EC3CC5" w:rsidRPr="00C07663" w14:paraId="6C1AD935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4668189F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19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22855724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Eğitim sisteminde ezberciliğin giderilemediğini düşünürüm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06CCF93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3.86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642FE5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1.04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338E107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0725E230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5D0BABA1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20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23C4368D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Sınav merkezli eğitim sisteminden şikâyet ederim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6D8AC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70C53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1.28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13498953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  <w:tr w:rsidR="00EC3CC5" w:rsidRPr="00C07663" w14:paraId="7A3602AF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53630548" w14:textId="77777777" w:rsidR="00EC3CC5" w:rsidRPr="00C07663" w:rsidRDefault="00EC3CC5" w:rsidP="009C5C3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val="tr-TR"/>
              </w:rPr>
            </w:pPr>
            <w:r w:rsidRPr="00C07663"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  <w:t>21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18CE7DB1" w14:textId="77777777" w:rsidR="00EC3CC5" w:rsidRPr="00C07663" w:rsidRDefault="00EC3CC5" w:rsidP="009C5C36">
            <w:pPr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</w:pPr>
            <w:r w:rsidRPr="00C07663"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  <w:t>Eğitim sisteminde yerelleşmenin artmasını isterim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B89D4F" w14:textId="77777777" w:rsidR="00EC3CC5" w:rsidRPr="00C07663" w:rsidRDefault="00EC3CC5" w:rsidP="009C5C3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</w:pPr>
            <w:r w:rsidRPr="00C07663"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  <w:t>3.38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77A767" w14:textId="77777777" w:rsidR="00EC3CC5" w:rsidRPr="00C07663" w:rsidRDefault="00EC3CC5" w:rsidP="009C5C3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</w:pPr>
            <w:r w:rsidRPr="00C07663">
              <w:rPr>
                <w:rFonts w:ascii="Calibri" w:eastAsia="Calibri" w:hAnsi="Calibri" w:cs="Calibri"/>
                <w:color w:val="000000"/>
                <w:sz w:val="18"/>
                <w:szCs w:val="22"/>
                <w:lang w:val="tr-TR"/>
              </w:rPr>
              <w:t>1.20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7E5E1419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22"/>
                <w:lang w:val="tr-TR"/>
              </w:rPr>
            </w:pPr>
          </w:p>
        </w:tc>
      </w:tr>
      <w:tr w:rsidR="00EC3CC5" w:rsidRPr="00C07663" w14:paraId="5512C36A" w14:textId="77777777" w:rsidTr="009C5C36">
        <w:trPr>
          <w:trHeight w:val="369"/>
        </w:trPr>
        <w:tc>
          <w:tcPr>
            <w:tcW w:w="253" w:type="pct"/>
            <w:shd w:val="clear" w:color="auto" w:fill="auto"/>
            <w:vAlign w:val="center"/>
          </w:tcPr>
          <w:p w14:paraId="0511DA4E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22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18F09703" w14:textId="77777777" w:rsidR="00EC3CC5" w:rsidRPr="00ED425B" w:rsidRDefault="00EC3CC5" w:rsidP="009C5C36">
            <w:pPr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Atama ve yer değiştirme yönetmeliği sorunlara neden olur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0DE1C2A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3.59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3EB5B70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  <w:r w:rsidRPr="00ED425B">
              <w:rPr>
                <w:rFonts w:ascii="Calibri" w:eastAsia="Calibri" w:hAnsi="Calibri" w:cs="Calibri"/>
                <w:sz w:val="18"/>
                <w:szCs w:val="22"/>
                <w:lang w:val="tr-TR"/>
              </w:rPr>
              <w:t>1.20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371FABE8" w14:textId="77777777" w:rsidR="00EC3CC5" w:rsidRPr="00ED425B" w:rsidRDefault="00EC3CC5" w:rsidP="009C5C36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tr-TR"/>
              </w:rPr>
            </w:pPr>
          </w:p>
        </w:tc>
      </w:tr>
    </w:tbl>
    <w:bookmarkEnd w:id="5"/>
    <w:p w14:paraId="4BDF9512" w14:textId="77777777" w:rsidR="00EC3CC5" w:rsidRPr="00ED425B" w:rsidRDefault="00EC3CC5" w:rsidP="00EC3CC5">
      <w:pPr>
        <w:ind w:left="567" w:hanging="567"/>
        <w:jc w:val="both"/>
        <w:rPr>
          <w:rFonts w:ascii="Times New Roman" w:eastAsia="Calibri" w:hAnsi="Times New Roman"/>
          <w:szCs w:val="22"/>
          <w:lang w:val="tr-TR"/>
        </w:rPr>
      </w:pPr>
      <w:r w:rsidRPr="00ED425B">
        <w:rPr>
          <w:rFonts w:ascii="Times New Roman" w:eastAsia="Calibri" w:hAnsi="Times New Roman"/>
          <w:szCs w:val="22"/>
          <w:lang w:val="tr-TR"/>
        </w:rPr>
        <w:t>*Ters kodlanması gereken maddeler koyu renk ile belirtilmiştir.</w:t>
      </w:r>
    </w:p>
    <w:p w14:paraId="0A4A9226" w14:textId="47D81862" w:rsidR="00C77BF9" w:rsidRDefault="00C77BF9"/>
    <w:p w14:paraId="482C3D2C" w14:textId="44A4FED7" w:rsidR="007B05B7" w:rsidRDefault="007B05B7">
      <w:proofErr w:type="spellStart"/>
      <w:r w:rsidRPr="007B05B7">
        <w:t>Bozkuş</w:t>
      </w:r>
      <w:proofErr w:type="spellEnd"/>
      <w:r w:rsidRPr="007B05B7">
        <w:t xml:space="preserve">, K. (2020). Examining the problems faced by teachers: The case of </w:t>
      </w:r>
      <w:proofErr w:type="spellStart"/>
      <w:r w:rsidRPr="007B05B7">
        <w:t>Şanlıurfa</w:t>
      </w:r>
      <w:proofErr w:type="spellEnd"/>
      <w:r w:rsidRPr="007B05B7">
        <w:t xml:space="preserve">. </w:t>
      </w:r>
      <w:proofErr w:type="spellStart"/>
      <w:r w:rsidRPr="007B05B7">
        <w:rPr>
          <w:i/>
          <w:iCs/>
        </w:rPr>
        <w:t>Kuramsal</w:t>
      </w:r>
      <w:proofErr w:type="spellEnd"/>
      <w:r w:rsidRPr="007B05B7">
        <w:rPr>
          <w:i/>
          <w:iCs/>
        </w:rPr>
        <w:t xml:space="preserve"> </w:t>
      </w:r>
      <w:proofErr w:type="spellStart"/>
      <w:r w:rsidRPr="007B05B7">
        <w:rPr>
          <w:i/>
          <w:iCs/>
        </w:rPr>
        <w:t>Eğitimbilim</w:t>
      </w:r>
      <w:proofErr w:type="spellEnd"/>
      <w:r w:rsidRPr="007B05B7">
        <w:rPr>
          <w:i/>
          <w:iCs/>
        </w:rPr>
        <w:t xml:space="preserve"> </w:t>
      </w:r>
      <w:proofErr w:type="spellStart"/>
      <w:r w:rsidRPr="007B05B7">
        <w:rPr>
          <w:i/>
          <w:iCs/>
        </w:rPr>
        <w:t>Dergisi</w:t>
      </w:r>
      <w:proofErr w:type="spellEnd"/>
      <w:r w:rsidRPr="007B05B7">
        <w:rPr>
          <w:i/>
          <w:iCs/>
        </w:rPr>
        <w:t>, 13</w:t>
      </w:r>
      <w:r w:rsidRPr="007B05B7">
        <w:t xml:space="preserve">(3), 505-529. </w:t>
      </w:r>
      <w:proofErr w:type="spellStart"/>
      <w:r w:rsidRPr="007B05B7">
        <w:t>doi</w:t>
      </w:r>
      <w:proofErr w:type="spellEnd"/>
      <w:r w:rsidRPr="007B05B7">
        <w:t>: 10.30831/akukeg.623710</w:t>
      </w:r>
    </w:p>
    <w:sectPr w:rsidR="007B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C5"/>
    <w:rsid w:val="007B05B7"/>
    <w:rsid w:val="00C77BF9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079"/>
  <w15:chartTrackingRefBased/>
  <w15:docId w15:val="{E9E65F77-2B2C-5C48-BB5E-4534D7B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5"/>
    <w:rPr>
      <w:rFonts w:ascii="Times" w:eastAsia="Times New Roman" w:hAnsi="Times" w:cs="Times New Roman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05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BOZKUŞ</dc:creator>
  <cp:keywords/>
  <dc:description/>
  <cp:lastModifiedBy>Kıvanç BOZKUŞ</cp:lastModifiedBy>
  <cp:revision>2</cp:revision>
  <dcterms:created xsi:type="dcterms:W3CDTF">2022-11-13T09:59:00Z</dcterms:created>
  <dcterms:modified xsi:type="dcterms:W3CDTF">2022-11-13T10:00:00Z</dcterms:modified>
</cp:coreProperties>
</file>