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994E0" w14:textId="149EF25B" w:rsidR="002E0A5A" w:rsidRDefault="008D2909" w:rsidP="008D2909">
      <w:pPr>
        <w:autoSpaceDE w:val="0"/>
        <w:autoSpaceDN w:val="0"/>
        <w:adjustRightInd w:val="0"/>
        <w:jc w:val="center"/>
        <w:rPr>
          <w:rFonts w:ascii="Arial" w:hAnsi="Arial" w:cs="Arial"/>
          <w:b/>
          <w:color w:val="202124"/>
          <w:sz w:val="28"/>
          <w:shd w:val="clear" w:color="auto" w:fill="FFFFFF"/>
        </w:rPr>
      </w:pPr>
      <w:r w:rsidRPr="000C6E27">
        <w:rPr>
          <w:rFonts w:ascii="Arial" w:hAnsi="Arial" w:cs="Arial"/>
          <w:b/>
          <w:color w:val="202124"/>
          <w:sz w:val="28"/>
          <w:shd w:val="clear" w:color="auto" w:fill="FFFFFF"/>
        </w:rPr>
        <w:t>Doomscrolling Ölçeği – Türkçe Formu</w:t>
      </w:r>
    </w:p>
    <w:p w14:paraId="30C43838" w14:textId="77777777" w:rsidR="000C6E27" w:rsidRPr="000C6E27" w:rsidRDefault="000C6E27" w:rsidP="008D2909">
      <w:pPr>
        <w:autoSpaceDE w:val="0"/>
        <w:autoSpaceDN w:val="0"/>
        <w:adjustRightInd w:val="0"/>
        <w:jc w:val="center"/>
        <w:rPr>
          <w:rFonts w:ascii="Arial" w:hAnsi="Arial" w:cs="Arial"/>
          <w:b/>
          <w:color w:val="202124"/>
          <w:sz w:val="28"/>
          <w:shd w:val="clear" w:color="auto" w:fill="FFFFFF"/>
        </w:rPr>
      </w:pPr>
    </w:p>
    <w:p w14:paraId="6D0A0E1B" w14:textId="087E9644" w:rsidR="00D149C6" w:rsidRDefault="00D149C6" w:rsidP="002E0A5A">
      <w:pPr>
        <w:autoSpaceDE w:val="0"/>
        <w:autoSpaceDN w:val="0"/>
        <w:adjustRightInd w:val="0"/>
        <w:jc w:val="both"/>
      </w:pPr>
    </w:p>
    <w:p w14:paraId="7B576360" w14:textId="77F81A8D" w:rsidR="00D149C6" w:rsidRDefault="00B852C4" w:rsidP="000C6E27">
      <w:pPr>
        <w:autoSpaceDE w:val="0"/>
        <w:autoSpaceDN w:val="0"/>
        <w:adjustRightInd w:val="0"/>
        <w:jc w:val="both"/>
        <w:rPr>
          <w:rFonts w:ascii="Arial" w:hAnsi="Arial" w:cs="Arial"/>
          <w:color w:val="202124"/>
          <w:shd w:val="clear" w:color="auto" w:fill="FFFFFF"/>
        </w:rPr>
      </w:pPr>
      <w:r w:rsidRPr="000C6E27">
        <w:rPr>
          <w:rFonts w:ascii="Arial" w:hAnsi="Arial" w:cs="Arial"/>
          <w:b/>
          <w:color w:val="202124"/>
          <w:sz w:val="24"/>
          <w:shd w:val="clear" w:color="auto" w:fill="FFFFFF"/>
        </w:rPr>
        <w:t>ATIF:</w:t>
      </w:r>
      <w:r w:rsidRPr="000C6E27">
        <w:rPr>
          <w:rFonts w:ascii="Arial" w:hAnsi="Arial" w:cs="Arial"/>
          <w:color w:val="202124"/>
          <w:sz w:val="24"/>
          <w:shd w:val="clear" w:color="auto" w:fill="FFFFFF"/>
        </w:rPr>
        <w:t xml:space="preserve"> </w:t>
      </w:r>
      <w:r>
        <w:rPr>
          <w:rFonts w:ascii="Arial" w:hAnsi="Arial" w:cs="Arial"/>
          <w:color w:val="202124"/>
          <w:shd w:val="clear" w:color="auto" w:fill="FFFFFF"/>
        </w:rPr>
        <w:t xml:space="preserve">Satici, S. A., Gocet-Tekin, E., Deniz, M. E., &amp; Satici, B. (2022). </w:t>
      </w:r>
      <w:r w:rsidRPr="00B852C4">
        <w:rPr>
          <w:rFonts w:ascii="Arial" w:hAnsi="Arial" w:cs="Arial"/>
          <w:color w:val="202124"/>
          <w:shd w:val="clear" w:color="auto" w:fill="FFFFFF"/>
          <w:lang w:val="en-US"/>
        </w:rPr>
        <w:t>Doomscrolling Scale: Its association with personality traits, psychological distress, social media use, and wellbeing</w:t>
      </w:r>
      <w:r>
        <w:rPr>
          <w:rFonts w:ascii="Arial" w:hAnsi="Arial" w:cs="Arial"/>
          <w:color w:val="202124"/>
          <w:shd w:val="clear" w:color="auto" w:fill="FFFFFF"/>
          <w:lang w:val="en-US"/>
        </w:rPr>
        <w:t xml:space="preserve">. </w:t>
      </w:r>
      <w:r w:rsidRPr="00B852C4">
        <w:rPr>
          <w:rFonts w:ascii="Arial" w:hAnsi="Arial" w:cs="Arial"/>
          <w:i/>
          <w:color w:val="202124"/>
          <w:shd w:val="clear" w:color="auto" w:fill="FFFFFF"/>
          <w:lang w:val="en-US"/>
        </w:rPr>
        <w:t>Applied Research in Quality of Life</w:t>
      </w:r>
      <w:r w:rsidR="000C6E27">
        <w:rPr>
          <w:rFonts w:ascii="Arial" w:hAnsi="Arial" w:cs="Arial"/>
          <w:i/>
          <w:color w:val="202124"/>
          <w:shd w:val="clear" w:color="auto" w:fill="FFFFFF"/>
          <w:lang w:val="en-US"/>
        </w:rPr>
        <w:t>.</w:t>
      </w:r>
      <w:r>
        <w:rPr>
          <w:rFonts w:ascii="Arial" w:hAnsi="Arial" w:cs="Arial"/>
          <w:i/>
          <w:color w:val="202124"/>
          <w:shd w:val="clear" w:color="auto" w:fill="FFFFFF"/>
          <w:lang w:val="en-US"/>
        </w:rPr>
        <w:t xml:space="preserve"> </w:t>
      </w:r>
      <w:r w:rsidR="000C6E27" w:rsidRPr="000C6E27">
        <w:rPr>
          <w:rFonts w:ascii="Arial" w:hAnsi="Arial" w:cs="Arial"/>
          <w:color w:val="202124"/>
          <w:shd w:val="clear" w:color="auto" w:fill="FFFFFF"/>
          <w:lang w:val="en-US"/>
        </w:rPr>
        <w:t xml:space="preserve">Advance online publication. </w:t>
      </w:r>
      <w:hyperlink r:id="rId5" w:history="1">
        <w:r w:rsidR="000C6E27" w:rsidRPr="00B16CEF">
          <w:rPr>
            <w:rStyle w:val="Kpr"/>
            <w:rFonts w:ascii="Arial" w:hAnsi="Arial" w:cs="Arial"/>
            <w:shd w:val="clear" w:color="auto" w:fill="FFFFFF"/>
          </w:rPr>
          <w:t>https://doi.org/10.1007/s11482-022-10110-7</w:t>
        </w:r>
      </w:hyperlink>
    </w:p>
    <w:p w14:paraId="6FC2F79C" w14:textId="77777777" w:rsidR="000C6E27" w:rsidRPr="00B852C4" w:rsidRDefault="000C6E27" w:rsidP="00B852C4">
      <w:pPr>
        <w:autoSpaceDE w:val="0"/>
        <w:autoSpaceDN w:val="0"/>
        <w:adjustRightInd w:val="0"/>
        <w:rPr>
          <w:rFonts w:ascii="Arial" w:hAnsi="Arial" w:cs="Arial"/>
          <w:b/>
          <w:color w:val="202124"/>
          <w:shd w:val="clear" w:color="auto" w:fill="FFFFFF"/>
        </w:rPr>
      </w:pPr>
    </w:p>
    <w:p w14:paraId="68C125FF" w14:textId="4B41BFEB" w:rsidR="00990275" w:rsidRDefault="00990275" w:rsidP="00322785">
      <w:pPr>
        <w:autoSpaceDE w:val="0"/>
        <w:autoSpaceDN w:val="0"/>
        <w:adjustRightInd w:val="0"/>
        <w:ind w:firstLine="708"/>
        <w:jc w:val="both"/>
      </w:pPr>
    </w:p>
    <w:p w14:paraId="346C7B54" w14:textId="77777777" w:rsidR="000C6E27" w:rsidRPr="00D65B83" w:rsidRDefault="000C6E27" w:rsidP="00322785">
      <w:pPr>
        <w:autoSpaceDE w:val="0"/>
        <w:autoSpaceDN w:val="0"/>
        <w:adjustRightInd w:val="0"/>
        <w:ind w:firstLine="708"/>
        <w:jc w:val="both"/>
      </w:pPr>
    </w:p>
    <w:tbl>
      <w:tblPr>
        <w:tblW w:w="1129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1580"/>
        <w:gridCol w:w="1579"/>
        <w:gridCol w:w="1816"/>
        <w:gridCol w:w="817"/>
        <w:gridCol w:w="560"/>
        <w:gridCol w:w="202"/>
        <w:gridCol w:w="358"/>
        <w:gridCol w:w="560"/>
        <w:gridCol w:w="561"/>
        <w:gridCol w:w="101"/>
        <w:gridCol w:w="459"/>
        <w:gridCol w:w="560"/>
        <w:gridCol w:w="561"/>
      </w:tblGrid>
      <w:tr w:rsidR="00D149C6" w:rsidRPr="00D149C6" w14:paraId="5CCC0BC9" w14:textId="77777777" w:rsidTr="008D2909">
        <w:trPr>
          <w:cantSplit/>
          <w:trHeight w:val="570"/>
        </w:trPr>
        <w:tc>
          <w:tcPr>
            <w:tcW w:w="11293" w:type="dxa"/>
            <w:gridSpan w:val="14"/>
            <w:tcBorders>
              <w:top w:val="single" w:sz="4" w:space="0" w:color="auto"/>
              <w:left w:val="single" w:sz="4" w:space="0" w:color="auto"/>
              <w:bottom w:val="nil"/>
              <w:right w:val="single" w:sz="4" w:space="0" w:color="auto"/>
            </w:tcBorders>
            <w:shd w:val="clear" w:color="auto" w:fill="auto"/>
            <w:vAlign w:val="center"/>
          </w:tcPr>
          <w:p w14:paraId="6D4A7735" w14:textId="706A1FC7" w:rsidR="00D149C6" w:rsidRPr="00D149C6" w:rsidRDefault="00D149C6" w:rsidP="008D2909">
            <w:pPr>
              <w:autoSpaceDE w:val="0"/>
              <w:autoSpaceDN w:val="0"/>
              <w:adjustRightInd w:val="0"/>
              <w:rPr>
                <w:rFonts w:ascii="Arial" w:hAnsi="Arial" w:cs="Arial"/>
                <w:color w:val="202124"/>
                <w:shd w:val="clear" w:color="auto" w:fill="FFFFFF"/>
              </w:rPr>
            </w:pPr>
            <w:r w:rsidRPr="00D149C6">
              <w:rPr>
                <w:rFonts w:ascii="Arial" w:hAnsi="Arial" w:cs="Arial"/>
                <w:color w:val="202124"/>
                <w:shd w:val="clear" w:color="auto" w:fill="FFFFFF"/>
              </w:rPr>
              <w:t xml:space="preserve">Aşağıdaki ifadelere katılıp katılmadığınızı; görüşünüzü yansıtan rakamı </w:t>
            </w:r>
            <w:r w:rsidR="008D2909">
              <w:rPr>
                <w:rFonts w:ascii="Arial" w:hAnsi="Arial" w:cs="Arial"/>
                <w:color w:val="202124"/>
                <w:shd w:val="clear" w:color="auto" w:fill="FFFFFF"/>
              </w:rPr>
              <w:t>işaretleyerek</w:t>
            </w:r>
            <w:r w:rsidRPr="00D149C6">
              <w:rPr>
                <w:rFonts w:ascii="Arial" w:hAnsi="Arial" w:cs="Arial"/>
                <w:color w:val="202124"/>
                <w:shd w:val="clear" w:color="auto" w:fill="FFFFFF"/>
              </w:rPr>
              <w:t xml:space="preserve"> belirtiniz.</w:t>
            </w:r>
          </w:p>
        </w:tc>
      </w:tr>
      <w:tr w:rsidR="00D149C6" w:rsidRPr="00D149C6" w14:paraId="6F306EAB" w14:textId="2DE69A0B" w:rsidTr="008D2909">
        <w:trPr>
          <w:cantSplit/>
          <w:trHeight w:val="474"/>
        </w:trPr>
        <w:tc>
          <w:tcPr>
            <w:tcW w:w="1579" w:type="dxa"/>
            <w:tcBorders>
              <w:top w:val="nil"/>
              <w:left w:val="single" w:sz="4" w:space="0" w:color="auto"/>
              <w:bottom w:val="nil"/>
              <w:right w:val="nil"/>
            </w:tcBorders>
            <w:shd w:val="clear" w:color="auto" w:fill="auto"/>
            <w:vAlign w:val="bottom"/>
          </w:tcPr>
          <w:p w14:paraId="34F67D44" w14:textId="77232E34" w:rsidR="00D149C6" w:rsidRPr="00D149C6" w:rsidRDefault="00D149C6" w:rsidP="00D149C6">
            <w:pPr>
              <w:autoSpaceDE w:val="0"/>
              <w:autoSpaceDN w:val="0"/>
              <w:adjustRightInd w:val="0"/>
              <w:jc w:val="center"/>
              <w:rPr>
                <w:rFonts w:ascii="Arial" w:hAnsi="Arial" w:cs="Arial"/>
                <w:b/>
                <w:color w:val="202124"/>
                <w:sz w:val="18"/>
                <w:shd w:val="clear" w:color="auto" w:fill="FFFFFF"/>
              </w:rPr>
            </w:pPr>
            <w:r w:rsidRPr="00D149C6">
              <w:rPr>
                <w:rFonts w:ascii="Arial" w:hAnsi="Arial" w:cs="Arial"/>
                <w:b/>
                <w:color w:val="202124"/>
                <w:sz w:val="18"/>
                <w:shd w:val="clear" w:color="auto" w:fill="FFFFFF"/>
              </w:rPr>
              <w:t>Kesinlikle katılmıyorum</w:t>
            </w:r>
          </w:p>
        </w:tc>
        <w:tc>
          <w:tcPr>
            <w:tcW w:w="1580" w:type="dxa"/>
            <w:tcBorders>
              <w:top w:val="nil"/>
              <w:left w:val="nil"/>
              <w:bottom w:val="nil"/>
              <w:right w:val="nil"/>
            </w:tcBorders>
            <w:shd w:val="clear" w:color="auto" w:fill="auto"/>
            <w:vAlign w:val="bottom"/>
          </w:tcPr>
          <w:p w14:paraId="02B05764" w14:textId="26E00857" w:rsidR="00D149C6" w:rsidRPr="00D149C6" w:rsidRDefault="00D149C6" w:rsidP="00D149C6">
            <w:pPr>
              <w:autoSpaceDE w:val="0"/>
              <w:autoSpaceDN w:val="0"/>
              <w:adjustRightInd w:val="0"/>
              <w:jc w:val="center"/>
              <w:rPr>
                <w:rFonts w:ascii="Arial" w:hAnsi="Arial" w:cs="Arial"/>
                <w:b/>
                <w:color w:val="202124"/>
                <w:sz w:val="18"/>
                <w:shd w:val="clear" w:color="auto" w:fill="FFFFFF"/>
              </w:rPr>
            </w:pPr>
            <w:r w:rsidRPr="00D149C6">
              <w:rPr>
                <w:rFonts w:ascii="Arial" w:hAnsi="Arial" w:cs="Arial"/>
                <w:b/>
                <w:color w:val="202124"/>
                <w:sz w:val="18"/>
                <w:shd w:val="clear" w:color="auto" w:fill="FFFFFF"/>
              </w:rPr>
              <w:t>Katılmıyorum</w:t>
            </w:r>
          </w:p>
        </w:tc>
        <w:tc>
          <w:tcPr>
            <w:tcW w:w="1579" w:type="dxa"/>
            <w:tcBorders>
              <w:top w:val="nil"/>
              <w:left w:val="nil"/>
              <w:bottom w:val="nil"/>
              <w:right w:val="nil"/>
            </w:tcBorders>
            <w:shd w:val="clear" w:color="auto" w:fill="auto"/>
            <w:vAlign w:val="bottom"/>
          </w:tcPr>
          <w:p w14:paraId="42153E11" w14:textId="19407619" w:rsidR="00D149C6" w:rsidRPr="00D149C6" w:rsidRDefault="00D149C6" w:rsidP="00D149C6">
            <w:pPr>
              <w:autoSpaceDE w:val="0"/>
              <w:autoSpaceDN w:val="0"/>
              <w:adjustRightInd w:val="0"/>
              <w:jc w:val="center"/>
              <w:rPr>
                <w:rFonts w:ascii="Arial" w:hAnsi="Arial" w:cs="Arial"/>
                <w:b/>
                <w:color w:val="202124"/>
                <w:sz w:val="18"/>
                <w:shd w:val="clear" w:color="auto" w:fill="FFFFFF"/>
              </w:rPr>
            </w:pPr>
            <w:r w:rsidRPr="00D149C6">
              <w:rPr>
                <w:rFonts w:ascii="Arial" w:hAnsi="Arial" w:cs="Arial"/>
                <w:b/>
                <w:color w:val="202124"/>
                <w:sz w:val="18"/>
                <w:shd w:val="clear" w:color="auto" w:fill="FFFFFF"/>
              </w:rPr>
              <w:t>Biraz katılmıyorum</w:t>
            </w:r>
          </w:p>
        </w:tc>
        <w:tc>
          <w:tcPr>
            <w:tcW w:w="1816" w:type="dxa"/>
            <w:tcBorders>
              <w:top w:val="nil"/>
              <w:left w:val="nil"/>
              <w:bottom w:val="nil"/>
              <w:right w:val="nil"/>
            </w:tcBorders>
            <w:shd w:val="clear" w:color="auto" w:fill="auto"/>
            <w:vAlign w:val="bottom"/>
          </w:tcPr>
          <w:p w14:paraId="43FAE87F" w14:textId="31ECA3F7" w:rsidR="00D149C6" w:rsidRPr="00D149C6" w:rsidRDefault="00D149C6" w:rsidP="008D2909">
            <w:pPr>
              <w:autoSpaceDE w:val="0"/>
              <w:autoSpaceDN w:val="0"/>
              <w:adjustRightInd w:val="0"/>
              <w:jc w:val="center"/>
              <w:rPr>
                <w:rFonts w:ascii="Arial" w:hAnsi="Arial" w:cs="Arial"/>
                <w:b/>
                <w:color w:val="202124"/>
                <w:sz w:val="18"/>
                <w:shd w:val="clear" w:color="auto" w:fill="FFFFFF"/>
              </w:rPr>
            </w:pPr>
            <w:r w:rsidRPr="00D149C6">
              <w:rPr>
                <w:rFonts w:ascii="Arial" w:hAnsi="Arial" w:cs="Arial"/>
                <w:b/>
                <w:color w:val="202124"/>
                <w:sz w:val="18"/>
                <w:shd w:val="clear" w:color="auto" w:fill="FFFFFF"/>
              </w:rPr>
              <w:t>Ne katılıyorum ne de katılmıyorum</w:t>
            </w:r>
          </w:p>
        </w:tc>
        <w:tc>
          <w:tcPr>
            <w:tcW w:w="1579" w:type="dxa"/>
            <w:gridSpan w:val="3"/>
            <w:tcBorders>
              <w:top w:val="nil"/>
              <w:left w:val="nil"/>
              <w:bottom w:val="nil"/>
              <w:right w:val="nil"/>
            </w:tcBorders>
            <w:shd w:val="clear" w:color="auto" w:fill="auto"/>
            <w:vAlign w:val="bottom"/>
          </w:tcPr>
          <w:p w14:paraId="0BB62436" w14:textId="75908492" w:rsidR="00D149C6" w:rsidRPr="00D149C6" w:rsidRDefault="00D149C6" w:rsidP="00D149C6">
            <w:pPr>
              <w:autoSpaceDE w:val="0"/>
              <w:autoSpaceDN w:val="0"/>
              <w:adjustRightInd w:val="0"/>
              <w:jc w:val="center"/>
              <w:rPr>
                <w:rFonts w:ascii="Arial" w:hAnsi="Arial" w:cs="Arial"/>
                <w:b/>
                <w:color w:val="202124"/>
                <w:sz w:val="18"/>
                <w:shd w:val="clear" w:color="auto" w:fill="FFFFFF"/>
              </w:rPr>
            </w:pPr>
            <w:r w:rsidRPr="00D149C6">
              <w:rPr>
                <w:rFonts w:ascii="Arial" w:hAnsi="Arial" w:cs="Arial"/>
                <w:b/>
                <w:color w:val="202124"/>
                <w:sz w:val="18"/>
                <w:shd w:val="clear" w:color="auto" w:fill="FFFFFF"/>
              </w:rPr>
              <w:t>Çok az katılıyorum</w:t>
            </w:r>
          </w:p>
        </w:tc>
        <w:tc>
          <w:tcPr>
            <w:tcW w:w="1580" w:type="dxa"/>
            <w:gridSpan w:val="4"/>
            <w:tcBorders>
              <w:top w:val="nil"/>
              <w:left w:val="nil"/>
              <w:bottom w:val="nil"/>
              <w:right w:val="nil"/>
            </w:tcBorders>
            <w:shd w:val="clear" w:color="auto" w:fill="auto"/>
            <w:vAlign w:val="bottom"/>
          </w:tcPr>
          <w:p w14:paraId="6597D773" w14:textId="0E0B3BFB" w:rsidR="00D149C6" w:rsidRPr="00D149C6" w:rsidRDefault="00D149C6" w:rsidP="00D149C6">
            <w:pPr>
              <w:autoSpaceDE w:val="0"/>
              <w:autoSpaceDN w:val="0"/>
              <w:adjustRightInd w:val="0"/>
              <w:jc w:val="center"/>
              <w:rPr>
                <w:rFonts w:ascii="Arial" w:hAnsi="Arial" w:cs="Arial"/>
                <w:b/>
                <w:color w:val="202124"/>
                <w:sz w:val="18"/>
                <w:shd w:val="clear" w:color="auto" w:fill="FFFFFF"/>
              </w:rPr>
            </w:pPr>
            <w:r w:rsidRPr="00D149C6">
              <w:rPr>
                <w:rFonts w:ascii="Arial" w:hAnsi="Arial" w:cs="Arial"/>
                <w:b/>
                <w:color w:val="202124"/>
                <w:sz w:val="18"/>
                <w:shd w:val="clear" w:color="auto" w:fill="FFFFFF"/>
              </w:rPr>
              <w:t>Katılıyorum</w:t>
            </w:r>
          </w:p>
        </w:tc>
        <w:tc>
          <w:tcPr>
            <w:tcW w:w="1580" w:type="dxa"/>
            <w:gridSpan w:val="3"/>
            <w:tcBorders>
              <w:top w:val="nil"/>
              <w:left w:val="nil"/>
              <w:bottom w:val="nil"/>
              <w:right w:val="single" w:sz="4" w:space="0" w:color="auto"/>
            </w:tcBorders>
            <w:shd w:val="clear" w:color="auto" w:fill="auto"/>
            <w:vAlign w:val="bottom"/>
          </w:tcPr>
          <w:p w14:paraId="0D313A96" w14:textId="5CCB3A3D" w:rsidR="00D149C6" w:rsidRPr="00D149C6" w:rsidRDefault="00D149C6" w:rsidP="00D149C6">
            <w:pPr>
              <w:autoSpaceDE w:val="0"/>
              <w:autoSpaceDN w:val="0"/>
              <w:adjustRightInd w:val="0"/>
              <w:jc w:val="center"/>
              <w:rPr>
                <w:rFonts w:ascii="Arial" w:hAnsi="Arial" w:cs="Arial"/>
                <w:b/>
                <w:color w:val="202124"/>
                <w:sz w:val="18"/>
                <w:shd w:val="clear" w:color="auto" w:fill="FFFFFF"/>
              </w:rPr>
            </w:pPr>
            <w:r w:rsidRPr="00D149C6">
              <w:rPr>
                <w:rFonts w:ascii="Arial" w:hAnsi="Arial" w:cs="Arial"/>
                <w:b/>
                <w:color w:val="202124"/>
                <w:sz w:val="18"/>
                <w:shd w:val="clear" w:color="auto" w:fill="FFFFFF"/>
              </w:rPr>
              <w:t>Kesinlikle katılıyorum</w:t>
            </w:r>
          </w:p>
        </w:tc>
      </w:tr>
      <w:tr w:rsidR="008D2909" w:rsidRPr="00D149C6" w14:paraId="7786AAC5" w14:textId="77777777" w:rsidTr="008D2909">
        <w:trPr>
          <w:cantSplit/>
          <w:trHeight w:val="682"/>
        </w:trPr>
        <w:tc>
          <w:tcPr>
            <w:tcW w:w="1579" w:type="dxa"/>
            <w:tcBorders>
              <w:top w:val="nil"/>
              <w:left w:val="single" w:sz="4" w:space="0" w:color="auto"/>
              <w:bottom w:val="single" w:sz="4" w:space="0" w:color="auto"/>
              <w:right w:val="nil"/>
            </w:tcBorders>
            <w:shd w:val="clear" w:color="auto" w:fill="auto"/>
          </w:tcPr>
          <w:p w14:paraId="0AA33876" w14:textId="3305F773" w:rsidR="00D149C6" w:rsidRDefault="00D149C6" w:rsidP="00D149C6">
            <w:pPr>
              <w:autoSpaceDE w:val="0"/>
              <w:autoSpaceDN w:val="0"/>
              <w:adjustRightInd w:val="0"/>
              <w:spacing w:before="120"/>
              <w:jc w:val="center"/>
              <w:rPr>
                <w:b/>
              </w:rPr>
            </w:pPr>
            <w:r>
              <w:rPr>
                <w:b/>
              </w:rPr>
              <w:t>(1)</w:t>
            </w:r>
          </w:p>
        </w:tc>
        <w:tc>
          <w:tcPr>
            <w:tcW w:w="1580" w:type="dxa"/>
            <w:tcBorders>
              <w:top w:val="nil"/>
              <w:left w:val="nil"/>
              <w:bottom w:val="single" w:sz="4" w:space="0" w:color="auto"/>
              <w:right w:val="nil"/>
            </w:tcBorders>
            <w:shd w:val="clear" w:color="auto" w:fill="auto"/>
          </w:tcPr>
          <w:p w14:paraId="32B9C223" w14:textId="037AA67F" w:rsidR="00D149C6" w:rsidRDefault="00D149C6" w:rsidP="00D149C6">
            <w:pPr>
              <w:autoSpaceDE w:val="0"/>
              <w:autoSpaceDN w:val="0"/>
              <w:adjustRightInd w:val="0"/>
              <w:spacing w:before="120"/>
              <w:jc w:val="center"/>
              <w:rPr>
                <w:b/>
              </w:rPr>
            </w:pPr>
            <w:r>
              <w:rPr>
                <w:b/>
              </w:rPr>
              <w:t>(2)</w:t>
            </w:r>
          </w:p>
        </w:tc>
        <w:tc>
          <w:tcPr>
            <w:tcW w:w="1579" w:type="dxa"/>
            <w:tcBorders>
              <w:top w:val="nil"/>
              <w:left w:val="nil"/>
              <w:bottom w:val="single" w:sz="4" w:space="0" w:color="auto"/>
              <w:right w:val="nil"/>
            </w:tcBorders>
            <w:shd w:val="clear" w:color="auto" w:fill="auto"/>
          </w:tcPr>
          <w:p w14:paraId="1B598631" w14:textId="28582AE8" w:rsidR="00D149C6" w:rsidRDefault="00D149C6" w:rsidP="00D149C6">
            <w:pPr>
              <w:autoSpaceDE w:val="0"/>
              <w:autoSpaceDN w:val="0"/>
              <w:adjustRightInd w:val="0"/>
              <w:spacing w:before="120"/>
              <w:jc w:val="center"/>
              <w:rPr>
                <w:b/>
              </w:rPr>
            </w:pPr>
            <w:r>
              <w:rPr>
                <w:b/>
              </w:rPr>
              <w:t>(3)</w:t>
            </w:r>
          </w:p>
        </w:tc>
        <w:tc>
          <w:tcPr>
            <w:tcW w:w="1816" w:type="dxa"/>
            <w:tcBorders>
              <w:top w:val="nil"/>
              <w:left w:val="nil"/>
              <w:bottom w:val="single" w:sz="4" w:space="0" w:color="auto"/>
              <w:right w:val="nil"/>
            </w:tcBorders>
            <w:shd w:val="clear" w:color="auto" w:fill="auto"/>
          </w:tcPr>
          <w:p w14:paraId="547DD898" w14:textId="3726DEFC" w:rsidR="00D149C6" w:rsidRDefault="00D149C6" w:rsidP="00D149C6">
            <w:pPr>
              <w:autoSpaceDE w:val="0"/>
              <w:autoSpaceDN w:val="0"/>
              <w:adjustRightInd w:val="0"/>
              <w:spacing w:before="120"/>
              <w:jc w:val="center"/>
              <w:rPr>
                <w:b/>
              </w:rPr>
            </w:pPr>
            <w:r>
              <w:rPr>
                <w:b/>
              </w:rPr>
              <w:t>(4)</w:t>
            </w:r>
          </w:p>
        </w:tc>
        <w:tc>
          <w:tcPr>
            <w:tcW w:w="1579" w:type="dxa"/>
            <w:gridSpan w:val="3"/>
            <w:tcBorders>
              <w:top w:val="nil"/>
              <w:left w:val="nil"/>
              <w:bottom w:val="single" w:sz="4" w:space="0" w:color="auto"/>
              <w:right w:val="nil"/>
            </w:tcBorders>
            <w:shd w:val="clear" w:color="auto" w:fill="auto"/>
          </w:tcPr>
          <w:p w14:paraId="7AEB3467" w14:textId="04C56C5D" w:rsidR="00D149C6" w:rsidRDefault="00D149C6" w:rsidP="00D149C6">
            <w:pPr>
              <w:autoSpaceDE w:val="0"/>
              <w:autoSpaceDN w:val="0"/>
              <w:adjustRightInd w:val="0"/>
              <w:spacing w:before="120"/>
              <w:jc w:val="center"/>
              <w:rPr>
                <w:b/>
              </w:rPr>
            </w:pPr>
            <w:r>
              <w:rPr>
                <w:b/>
              </w:rPr>
              <w:t>(5)</w:t>
            </w:r>
          </w:p>
        </w:tc>
        <w:tc>
          <w:tcPr>
            <w:tcW w:w="1580" w:type="dxa"/>
            <w:gridSpan w:val="4"/>
            <w:tcBorders>
              <w:top w:val="nil"/>
              <w:left w:val="nil"/>
              <w:bottom w:val="single" w:sz="4" w:space="0" w:color="auto"/>
              <w:right w:val="nil"/>
            </w:tcBorders>
            <w:shd w:val="clear" w:color="auto" w:fill="auto"/>
          </w:tcPr>
          <w:p w14:paraId="2C4656EB" w14:textId="0EE81C3D" w:rsidR="00D149C6" w:rsidRDefault="00D149C6" w:rsidP="00D149C6">
            <w:pPr>
              <w:autoSpaceDE w:val="0"/>
              <w:autoSpaceDN w:val="0"/>
              <w:adjustRightInd w:val="0"/>
              <w:spacing w:before="120"/>
              <w:jc w:val="center"/>
              <w:rPr>
                <w:b/>
              </w:rPr>
            </w:pPr>
            <w:r>
              <w:rPr>
                <w:b/>
              </w:rPr>
              <w:t>(6)</w:t>
            </w:r>
          </w:p>
        </w:tc>
        <w:tc>
          <w:tcPr>
            <w:tcW w:w="1580" w:type="dxa"/>
            <w:gridSpan w:val="3"/>
            <w:tcBorders>
              <w:top w:val="nil"/>
              <w:left w:val="nil"/>
              <w:bottom w:val="single" w:sz="4" w:space="0" w:color="auto"/>
              <w:right w:val="single" w:sz="4" w:space="0" w:color="auto"/>
            </w:tcBorders>
            <w:shd w:val="clear" w:color="auto" w:fill="auto"/>
          </w:tcPr>
          <w:p w14:paraId="218146D2" w14:textId="0BA0F4E4" w:rsidR="00D149C6" w:rsidRDefault="00D149C6" w:rsidP="00D149C6">
            <w:pPr>
              <w:autoSpaceDE w:val="0"/>
              <w:autoSpaceDN w:val="0"/>
              <w:adjustRightInd w:val="0"/>
              <w:spacing w:before="120"/>
              <w:jc w:val="center"/>
              <w:rPr>
                <w:b/>
              </w:rPr>
            </w:pPr>
            <w:r>
              <w:rPr>
                <w:b/>
              </w:rPr>
              <w:t>(7)</w:t>
            </w:r>
          </w:p>
        </w:tc>
      </w:tr>
      <w:tr w:rsidR="00B852C4" w:rsidRPr="00B852C4" w14:paraId="0BB680CD" w14:textId="3BA89EC5" w:rsidTr="008D2909">
        <w:trPr>
          <w:trHeight w:val="306"/>
        </w:trPr>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234A0" w14:textId="256E9260" w:rsidR="00D149C6" w:rsidRPr="00B852C4" w:rsidRDefault="00D149C6" w:rsidP="00B852C4">
            <w:pPr>
              <w:autoSpaceDE w:val="0"/>
              <w:autoSpaceDN w:val="0"/>
              <w:adjustRightInd w:val="0"/>
              <w:ind w:left="33"/>
              <w:rPr>
                <w:rFonts w:ascii="Arial" w:hAnsi="Arial" w:cs="Arial"/>
                <w:color w:val="FF0000"/>
                <w:shd w:val="clear" w:color="auto" w:fill="FFFFFF"/>
              </w:rPr>
            </w:pPr>
            <w:r w:rsidRPr="00B852C4">
              <w:rPr>
                <w:rFonts w:ascii="Arial" w:hAnsi="Arial" w:cs="Arial"/>
                <w:color w:val="FF0000"/>
                <w:shd w:val="clear" w:color="auto" w:fill="FFFFFF"/>
              </w:rPr>
              <w:t>Sosyal medyada giderek daha sık kötü haberler arama isteği duyuyorum.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A099FD6" w14:textId="2B63B919" w:rsidR="00D149C6" w:rsidRPr="00B852C4" w:rsidRDefault="00D149C6" w:rsidP="00D149C6">
            <w:pPr>
              <w:autoSpaceDE w:val="0"/>
              <w:autoSpaceDN w:val="0"/>
              <w:adjustRightInd w:val="0"/>
              <w:jc w:val="center"/>
              <w:rPr>
                <w:rFonts w:ascii="Arial" w:hAnsi="Arial" w:cs="Arial"/>
                <w:color w:val="FF0000"/>
              </w:rPr>
            </w:pPr>
            <w:r w:rsidRPr="00B852C4">
              <w:rPr>
                <w:rFonts w:ascii="Arial" w:hAnsi="Arial" w:cs="Arial"/>
                <w:color w:val="FF0000"/>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5BA0C" w14:textId="57DED7DB" w:rsidR="00D149C6" w:rsidRPr="00B852C4" w:rsidRDefault="00D149C6" w:rsidP="00D149C6">
            <w:pPr>
              <w:jc w:val="center"/>
              <w:rPr>
                <w:rFonts w:ascii="Arial" w:hAnsi="Arial" w:cs="Arial"/>
                <w:color w:val="FF0000"/>
              </w:rPr>
            </w:pPr>
            <w:r w:rsidRPr="00B852C4">
              <w:rPr>
                <w:rFonts w:ascii="Arial" w:hAnsi="Arial" w:cs="Arial"/>
                <w:color w:val="FF0000"/>
              </w:rPr>
              <w:t>(2)</w:t>
            </w:r>
          </w:p>
        </w:tc>
        <w:tc>
          <w:tcPr>
            <w:tcW w:w="560" w:type="dxa"/>
            <w:tcBorders>
              <w:top w:val="single" w:sz="4" w:space="0" w:color="auto"/>
              <w:left w:val="single" w:sz="4" w:space="0" w:color="auto"/>
              <w:bottom w:val="single" w:sz="4" w:space="0" w:color="auto"/>
              <w:right w:val="single" w:sz="4" w:space="0" w:color="auto"/>
            </w:tcBorders>
            <w:vAlign w:val="center"/>
          </w:tcPr>
          <w:p w14:paraId="13FF2804" w14:textId="15EA4F71" w:rsidR="00D149C6" w:rsidRPr="00B852C4" w:rsidRDefault="00D149C6" w:rsidP="00D149C6">
            <w:pPr>
              <w:jc w:val="center"/>
              <w:rPr>
                <w:rFonts w:ascii="Arial" w:hAnsi="Arial" w:cs="Arial"/>
                <w:color w:val="FF0000"/>
              </w:rPr>
            </w:pPr>
            <w:r w:rsidRPr="00B852C4">
              <w:rPr>
                <w:rFonts w:ascii="Arial" w:hAnsi="Arial" w:cs="Arial"/>
                <w:color w:val="FF0000"/>
              </w:rPr>
              <w:t>(3)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3EAEEA22" w14:textId="28241A2D" w:rsidR="00D149C6" w:rsidRPr="00B852C4" w:rsidRDefault="00D149C6" w:rsidP="00D149C6">
            <w:pPr>
              <w:jc w:val="center"/>
              <w:rPr>
                <w:rFonts w:ascii="Arial" w:hAnsi="Arial" w:cs="Arial"/>
                <w:color w:val="FF0000"/>
              </w:rPr>
            </w:pPr>
            <w:r w:rsidRPr="00B852C4">
              <w:rPr>
                <w:rFonts w:ascii="Arial" w:hAnsi="Arial" w:cs="Arial"/>
                <w:color w:val="FF0000"/>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8FB88" w14:textId="6548F7FC" w:rsidR="00D149C6" w:rsidRPr="00B852C4" w:rsidRDefault="00D149C6" w:rsidP="00D149C6">
            <w:pPr>
              <w:jc w:val="center"/>
              <w:rPr>
                <w:rFonts w:ascii="Arial" w:hAnsi="Arial" w:cs="Arial"/>
                <w:color w:val="FF0000"/>
              </w:rPr>
            </w:pPr>
            <w:r w:rsidRPr="00B852C4">
              <w:rPr>
                <w:rFonts w:ascii="Arial" w:hAnsi="Arial" w:cs="Arial"/>
                <w:color w:val="FF0000"/>
              </w:rPr>
              <w:t>(5)</w:t>
            </w:r>
          </w:p>
        </w:tc>
        <w:tc>
          <w:tcPr>
            <w:tcW w:w="560" w:type="dxa"/>
            <w:tcBorders>
              <w:top w:val="single" w:sz="4" w:space="0" w:color="auto"/>
              <w:left w:val="single" w:sz="4" w:space="0" w:color="auto"/>
              <w:bottom w:val="single" w:sz="4" w:space="0" w:color="auto"/>
              <w:right w:val="single" w:sz="4" w:space="0" w:color="auto"/>
            </w:tcBorders>
            <w:vAlign w:val="center"/>
          </w:tcPr>
          <w:p w14:paraId="07F3D61E" w14:textId="76F81715" w:rsidR="00D149C6" w:rsidRPr="00B852C4" w:rsidRDefault="00D149C6" w:rsidP="00D149C6">
            <w:pPr>
              <w:jc w:val="center"/>
              <w:rPr>
                <w:rFonts w:ascii="Arial" w:hAnsi="Arial" w:cs="Arial"/>
                <w:color w:val="FF0000"/>
              </w:rPr>
            </w:pPr>
            <w:r w:rsidRPr="00B852C4">
              <w:rPr>
                <w:rFonts w:ascii="Arial" w:hAnsi="Arial" w:cs="Arial"/>
                <w:color w:val="FF0000"/>
              </w:rPr>
              <w:t>(6)</w:t>
            </w:r>
          </w:p>
        </w:tc>
        <w:tc>
          <w:tcPr>
            <w:tcW w:w="561" w:type="dxa"/>
            <w:tcBorders>
              <w:top w:val="single" w:sz="4" w:space="0" w:color="auto"/>
              <w:left w:val="single" w:sz="4" w:space="0" w:color="auto"/>
              <w:bottom w:val="single" w:sz="4" w:space="0" w:color="auto"/>
              <w:right w:val="single" w:sz="4" w:space="0" w:color="auto"/>
            </w:tcBorders>
            <w:vAlign w:val="center"/>
          </w:tcPr>
          <w:p w14:paraId="5E7B1A61" w14:textId="5CB59FC0" w:rsidR="00D149C6" w:rsidRPr="00B852C4" w:rsidRDefault="00D149C6" w:rsidP="00D149C6">
            <w:pPr>
              <w:jc w:val="center"/>
              <w:rPr>
                <w:rFonts w:ascii="Arial" w:hAnsi="Arial" w:cs="Arial"/>
                <w:color w:val="FF0000"/>
              </w:rPr>
            </w:pPr>
            <w:r w:rsidRPr="00B852C4">
              <w:rPr>
                <w:rFonts w:ascii="Arial" w:hAnsi="Arial" w:cs="Arial"/>
                <w:color w:val="FF0000"/>
              </w:rPr>
              <w:t>(7)</w:t>
            </w:r>
          </w:p>
        </w:tc>
      </w:tr>
      <w:tr w:rsidR="00B852C4" w:rsidRPr="00B852C4" w14:paraId="7C6D29F2" w14:textId="21F57496" w:rsidTr="008D2909">
        <w:trPr>
          <w:trHeight w:val="306"/>
        </w:trPr>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7FDA1" w14:textId="6FA414FB" w:rsidR="00D149C6" w:rsidRPr="00B852C4" w:rsidRDefault="00D149C6" w:rsidP="00B852C4">
            <w:pPr>
              <w:autoSpaceDE w:val="0"/>
              <w:autoSpaceDN w:val="0"/>
              <w:adjustRightInd w:val="0"/>
              <w:ind w:left="33"/>
              <w:rPr>
                <w:rFonts w:ascii="Arial" w:hAnsi="Arial" w:cs="Arial"/>
                <w:color w:val="FF0000"/>
                <w:shd w:val="clear" w:color="auto" w:fill="FFFFFF"/>
              </w:rPr>
            </w:pPr>
            <w:r w:rsidRPr="00B852C4">
              <w:rPr>
                <w:rFonts w:ascii="Arial" w:hAnsi="Arial" w:cs="Arial"/>
                <w:color w:val="FF0000"/>
                <w:shd w:val="clear" w:color="auto" w:fill="FFFFFF"/>
              </w:rPr>
              <w:t>Sosyal medyada kötü haberler okuduğumda zamanın nasıl geçtiğini anlamıyorum.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D49FC6D" w14:textId="4C7A5C4D" w:rsidR="00D149C6" w:rsidRPr="00B852C4" w:rsidRDefault="00D149C6" w:rsidP="00D149C6">
            <w:pPr>
              <w:autoSpaceDE w:val="0"/>
              <w:autoSpaceDN w:val="0"/>
              <w:adjustRightInd w:val="0"/>
              <w:jc w:val="center"/>
              <w:rPr>
                <w:rFonts w:ascii="Arial" w:hAnsi="Arial" w:cs="Arial"/>
                <w:color w:val="FF0000"/>
              </w:rPr>
            </w:pPr>
            <w:r w:rsidRPr="00B852C4">
              <w:rPr>
                <w:rFonts w:ascii="Arial" w:hAnsi="Arial" w:cs="Arial"/>
                <w:color w:val="FF0000"/>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5D403" w14:textId="0D33D1FD" w:rsidR="00D149C6" w:rsidRPr="00B852C4" w:rsidRDefault="00D149C6" w:rsidP="00D149C6">
            <w:pPr>
              <w:jc w:val="center"/>
              <w:rPr>
                <w:rFonts w:ascii="Arial" w:hAnsi="Arial" w:cs="Arial"/>
                <w:color w:val="FF0000"/>
              </w:rPr>
            </w:pPr>
            <w:r w:rsidRPr="00B852C4">
              <w:rPr>
                <w:rFonts w:ascii="Arial" w:hAnsi="Arial" w:cs="Arial"/>
                <w:color w:val="FF0000"/>
              </w:rPr>
              <w:t>(2)</w:t>
            </w:r>
          </w:p>
        </w:tc>
        <w:tc>
          <w:tcPr>
            <w:tcW w:w="560" w:type="dxa"/>
            <w:tcBorders>
              <w:top w:val="single" w:sz="4" w:space="0" w:color="auto"/>
              <w:left w:val="single" w:sz="4" w:space="0" w:color="auto"/>
              <w:bottom w:val="single" w:sz="4" w:space="0" w:color="auto"/>
              <w:right w:val="single" w:sz="4" w:space="0" w:color="auto"/>
            </w:tcBorders>
            <w:vAlign w:val="center"/>
          </w:tcPr>
          <w:p w14:paraId="2F835EF1" w14:textId="180B8C7D" w:rsidR="00D149C6" w:rsidRPr="00B852C4" w:rsidRDefault="00D149C6" w:rsidP="00D149C6">
            <w:pPr>
              <w:jc w:val="center"/>
              <w:rPr>
                <w:rFonts w:ascii="Arial" w:hAnsi="Arial" w:cs="Arial"/>
                <w:color w:val="FF0000"/>
              </w:rPr>
            </w:pPr>
            <w:r w:rsidRPr="00B852C4">
              <w:rPr>
                <w:rFonts w:ascii="Arial" w:hAnsi="Arial" w:cs="Arial"/>
                <w:color w:val="FF0000"/>
              </w:rPr>
              <w:t>(3)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5DDE1419" w14:textId="0E194605" w:rsidR="00D149C6" w:rsidRPr="00B852C4" w:rsidRDefault="00D149C6" w:rsidP="00D149C6">
            <w:pPr>
              <w:jc w:val="center"/>
              <w:rPr>
                <w:rFonts w:ascii="Arial" w:hAnsi="Arial" w:cs="Arial"/>
                <w:color w:val="FF0000"/>
              </w:rPr>
            </w:pPr>
            <w:r w:rsidRPr="00B852C4">
              <w:rPr>
                <w:rFonts w:ascii="Arial" w:hAnsi="Arial" w:cs="Arial"/>
                <w:color w:val="FF0000"/>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5E70A" w14:textId="7A9FE08A" w:rsidR="00D149C6" w:rsidRPr="00B852C4" w:rsidRDefault="00D149C6" w:rsidP="00D149C6">
            <w:pPr>
              <w:jc w:val="center"/>
              <w:rPr>
                <w:rFonts w:ascii="Arial" w:hAnsi="Arial" w:cs="Arial"/>
                <w:color w:val="FF0000"/>
              </w:rPr>
            </w:pPr>
            <w:r w:rsidRPr="00B852C4">
              <w:rPr>
                <w:rFonts w:ascii="Arial" w:hAnsi="Arial" w:cs="Arial"/>
                <w:color w:val="FF0000"/>
              </w:rPr>
              <w:t>(5)</w:t>
            </w:r>
          </w:p>
        </w:tc>
        <w:tc>
          <w:tcPr>
            <w:tcW w:w="560" w:type="dxa"/>
            <w:tcBorders>
              <w:top w:val="single" w:sz="4" w:space="0" w:color="auto"/>
              <w:left w:val="single" w:sz="4" w:space="0" w:color="auto"/>
              <w:bottom w:val="single" w:sz="4" w:space="0" w:color="auto"/>
              <w:right w:val="single" w:sz="4" w:space="0" w:color="auto"/>
            </w:tcBorders>
            <w:vAlign w:val="center"/>
          </w:tcPr>
          <w:p w14:paraId="58508F15" w14:textId="62760D36" w:rsidR="00D149C6" w:rsidRPr="00B852C4" w:rsidRDefault="00D149C6" w:rsidP="00D149C6">
            <w:pPr>
              <w:jc w:val="center"/>
              <w:rPr>
                <w:rFonts w:ascii="Arial" w:hAnsi="Arial" w:cs="Arial"/>
                <w:color w:val="FF0000"/>
              </w:rPr>
            </w:pPr>
            <w:r w:rsidRPr="00B852C4">
              <w:rPr>
                <w:rFonts w:ascii="Arial" w:hAnsi="Arial" w:cs="Arial"/>
                <w:color w:val="FF0000"/>
              </w:rPr>
              <w:t>(6)</w:t>
            </w:r>
          </w:p>
        </w:tc>
        <w:tc>
          <w:tcPr>
            <w:tcW w:w="561" w:type="dxa"/>
            <w:tcBorders>
              <w:top w:val="single" w:sz="4" w:space="0" w:color="auto"/>
              <w:left w:val="single" w:sz="4" w:space="0" w:color="auto"/>
              <w:bottom w:val="single" w:sz="4" w:space="0" w:color="auto"/>
              <w:right w:val="single" w:sz="4" w:space="0" w:color="auto"/>
            </w:tcBorders>
            <w:vAlign w:val="center"/>
          </w:tcPr>
          <w:p w14:paraId="01EDA8B8" w14:textId="4ADF3293" w:rsidR="00D149C6" w:rsidRPr="00B852C4" w:rsidRDefault="00D149C6" w:rsidP="00D149C6">
            <w:pPr>
              <w:jc w:val="center"/>
              <w:rPr>
                <w:rFonts w:ascii="Arial" w:hAnsi="Arial" w:cs="Arial"/>
                <w:color w:val="FF0000"/>
              </w:rPr>
            </w:pPr>
            <w:r w:rsidRPr="00B852C4">
              <w:rPr>
                <w:rFonts w:ascii="Arial" w:hAnsi="Arial" w:cs="Arial"/>
                <w:color w:val="FF0000"/>
              </w:rPr>
              <w:t>(7)</w:t>
            </w:r>
          </w:p>
        </w:tc>
      </w:tr>
      <w:tr w:rsidR="008D2909" w:rsidRPr="00D149C6" w14:paraId="0D5F31F5" w14:textId="270FA8FC" w:rsidTr="008D2909">
        <w:trPr>
          <w:trHeight w:val="306"/>
        </w:trPr>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156A" w14:textId="7D233618" w:rsidR="00D149C6" w:rsidRPr="00B852C4" w:rsidRDefault="00D149C6" w:rsidP="00B852C4">
            <w:pPr>
              <w:autoSpaceDE w:val="0"/>
              <w:autoSpaceDN w:val="0"/>
              <w:adjustRightInd w:val="0"/>
              <w:ind w:left="33"/>
              <w:rPr>
                <w:rFonts w:ascii="Arial" w:hAnsi="Arial" w:cs="Arial"/>
                <w:color w:val="202124"/>
                <w:shd w:val="clear" w:color="auto" w:fill="FFFFFF"/>
              </w:rPr>
            </w:pPr>
            <w:r w:rsidRPr="00B852C4">
              <w:rPr>
                <w:rFonts w:ascii="Arial" w:hAnsi="Arial" w:cs="Arial"/>
                <w:color w:val="202124"/>
                <w:shd w:val="clear" w:color="auto" w:fill="FFFFFF"/>
              </w:rPr>
              <w:t>Yeni kötü bir haber var mı diye sürekli haber akışımı yeniliyorum.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9153796" w14:textId="2518003E" w:rsidR="00D149C6" w:rsidRPr="00D149C6" w:rsidRDefault="00D149C6" w:rsidP="00D149C6">
            <w:pPr>
              <w:autoSpaceDE w:val="0"/>
              <w:autoSpaceDN w:val="0"/>
              <w:adjustRightInd w:val="0"/>
              <w:jc w:val="center"/>
              <w:rPr>
                <w:rFonts w:ascii="Arial" w:hAnsi="Arial" w:cs="Arial"/>
              </w:rPr>
            </w:pPr>
            <w:r>
              <w:rPr>
                <w:rFonts w:ascii="Arial" w:hAnsi="Arial" w:cs="Arial"/>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23230" w14:textId="24CDFE60" w:rsidR="00D149C6" w:rsidRPr="00D149C6" w:rsidRDefault="00D149C6" w:rsidP="00D149C6">
            <w:pPr>
              <w:jc w:val="center"/>
              <w:rPr>
                <w:rFonts w:ascii="Arial" w:hAnsi="Arial" w:cs="Arial"/>
              </w:rPr>
            </w:pPr>
            <w:r>
              <w:rPr>
                <w:rFonts w:ascii="Arial" w:hAnsi="Arial" w:cs="Arial"/>
              </w:rPr>
              <w:t>(2)</w:t>
            </w:r>
          </w:p>
        </w:tc>
        <w:tc>
          <w:tcPr>
            <w:tcW w:w="560" w:type="dxa"/>
            <w:tcBorders>
              <w:top w:val="single" w:sz="4" w:space="0" w:color="auto"/>
              <w:left w:val="single" w:sz="4" w:space="0" w:color="auto"/>
              <w:bottom w:val="single" w:sz="4" w:space="0" w:color="auto"/>
              <w:right w:val="single" w:sz="4" w:space="0" w:color="auto"/>
            </w:tcBorders>
            <w:vAlign w:val="center"/>
          </w:tcPr>
          <w:p w14:paraId="254C2ADD" w14:textId="0DA47707" w:rsidR="00D149C6" w:rsidRPr="00D149C6" w:rsidRDefault="00D149C6" w:rsidP="00D149C6">
            <w:pPr>
              <w:jc w:val="center"/>
              <w:rPr>
                <w:rFonts w:ascii="Arial" w:hAnsi="Arial" w:cs="Arial"/>
              </w:rPr>
            </w:pPr>
            <w:r>
              <w:rPr>
                <w:rFonts w:ascii="Arial" w:hAnsi="Arial" w:cs="Arial"/>
              </w:rPr>
              <w:t>(3)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6152870" w14:textId="79770C53" w:rsidR="00D149C6" w:rsidRPr="00D149C6" w:rsidRDefault="00D149C6" w:rsidP="00D149C6">
            <w:pPr>
              <w:jc w:val="center"/>
              <w:rPr>
                <w:rFonts w:ascii="Arial" w:hAnsi="Arial" w:cs="Arial"/>
              </w:rPr>
            </w:pPr>
            <w:r>
              <w:rPr>
                <w:rFonts w:ascii="Arial" w:hAnsi="Arial" w:cs="Arial"/>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D4DD2" w14:textId="6720C29D" w:rsidR="00D149C6" w:rsidRPr="00D149C6" w:rsidRDefault="00D149C6" w:rsidP="00D149C6">
            <w:pPr>
              <w:jc w:val="center"/>
              <w:rPr>
                <w:rFonts w:ascii="Arial" w:hAnsi="Arial" w:cs="Arial"/>
              </w:rPr>
            </w:pPr>
            <w:r>
              <w:rPr>
                <w:rFonts w:ascii="Arial" w:hAnsi="Arial" w:cs="Arial"/>
              </w:rPr>
              <w:t>(5)</w:t>
            </w:r>
          </w:p>
        </w:tc>
        <w:tc>
          <w:tcPr>
            <w:tcW w:w="560" w:type="dxa"/>
            <w:tcBorders>
              <w:top w:val="single" w:sz="4" w:space="0" w:color="auto"/>
              <w:left w:val="single" w:sz="4" w:space="0" w:color="auto"/>
              <w:bottom w:val="single" w:sz="4" w:space="0" w:color="auto"/>
              <w:right w:val="single" w:sz="4" w:space="0" w:color="auto"/>
            </w:tcBorders>
            <w:vAlign w:val="center"/>
          </w:tcPr>
          <w:p w14:paraId="1E993E71" w14:textId="6ED6E19D" w:rsidR="00D149C6" w:rsidRPr="00D149C6" w:rsidRDefault="00D149C6" w:rsidP="00D149C6">
            <w:pPr>
              <w:jc w:val="center"/>
              <w:rPr>
                <w:rFonts w:ascii="Arial" w:hAnsi="Arial" w:cs="Arial"/>
              </w:rPr>
            </w:pPr>
            <w:r>
              <w:rPr>
                <w:rFonts w:ascii="Arial" w:hAnsi="Arial" w:cs="Arial"/>
              </w:rPr>
              <w:t>(6)</w:t>
            </w:r>
          </w:p>
        </w:tc>
        <w:tc>
          <w:tcPr>
            <w:tcW w:w="561" w:type="dxa"/>
            <w:tcBorders>
              <w:top w:val="single" w:sz="4" w:space="0" w:color="auto"/>
              <w:left w:val="single" w:sz="4" w:space="0" w:color="auto"/>
              <w:bottom w:val="single" w:sz="4" w:space="0" w:color="auto"/>
              <w:right w:val="single" w:sz="4" w:space="0" w:color="auto"/>
            </w:tcBorders>
            <w:vAlign w:val="center"/>
          </w:tcPr>
          <w:p w14:paraId="694B4C53" w14:textId="2A6844C6" w:rsidR="00D149C6" w:rsidRPr="00D149C6" w:rsidRDefault="00D149C6" w:rsidP="00D149C6">
            <w:pPr>
              <w:jc w:val="center"/>
              <w:rPr>
                <w:rFonts w:ascii="Arial" w:hAnsi="Arial" w:cs="Arial"/>
              </w:rPr>
            </w:pPr>
            <w:r>
              <w:rPr>
                <w:rFonts w:ascii="Arial" w:hAnsi="Arial" w:cs="Arial"/>
              </w:rPr>
              <w:t>(7)</w:t>
            </w:r>
          </w:p>
        </w:tc>
      </w:tr>
      <w:tr w:rsidR="008D2909" w:rsidRPr="00D149C6" w14:paraId="2FDD8FF4" w14:textId="397ABB12" w:rsidTr="008D2909">
        <w:trPr>
          <w:trHeight w:val="306"/>
        </w:trPr>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C2E1E" w14:textId="54B121BD" w:rsidR="00D149C6" w:rsidRPr="00B852C4" w:rsidRDefault="00D149C6" w:rsidP="00B852C4">
            <w:pPr>
              <w:autoSpaceDE w:val="0"/>
              <w:autoSpaceDN w:val="0"/>
              <w:adjustRightInd w:val="0"/>
              <w:ind w:left="33"/>
              <w:rPr>
                <w:rFonts w:ascii="Arial" w:hAnsi="Arial" w:cs="Arial"/>
                <w:color w:val="202124"/>
                <w:shd w:val="clear" w:color="auto" w:fill="FFFFFF"/>
              </w:rPr>
            </w:pPr>
            <w:r w:rsidRPr="00B852C4">
              <w:rPr>
                <w:rFonts w:ascii="Arial" w:hAnsi="Arial" w:cs="Arial"/>
                <w:color w:val="202124"/>
                <w:shd w:val="clear" w:color="auto" w:fill="FFFFFF"/>
              </w:rPr>
              <w:t>Daha fazla olumsuz haber arayıp bulmak için gece geç saatlere kadar ayakta kalıyorum.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651EB86" w14:textId="6AD2B439" w:rsidR="00D149C6" w:rsidRPr="00D149C6" w:rsidRDefault="00D149C6" w:rsidP="00D149C6">
            <w:pPr>
              <w:autoSpaceDE w:val="0"/>
              <w:autoSpaceDN w:val="0"/>
              <w:adjustRightInd w:val="0"/>
              <w:jc w:val="center"/>
              <w:rPr>
                <w:rFonts w:ascii="Arial" w:hAnsi="Arial" w:cs="Arial"/>
              </w:rPr>
            </w:pPr>
            <w:r>
              <w:rPr>
                <w:rFonts w:ascii="Arial" w:hAnsi="Arial" w:cs="Arial"/>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5371E" w14:textId="3058D6EF" w:rsidR="00D149C6" w:rsidRPr="00D149C6" w:rsidRDefault="00D149C6" w:rsidP="00D149C6">
            <w:pPr>
              <w:jc w:val="center"/>
              <w:rPr>
                <w:rFonts w:ascii="Arial" w:hAnsi="Arial" w:cs="Arial"/>
              </w:rPr>
            </w:pPr>
            <w:r>
              <w:rPr>
                <w:rFonts w:ascii="Arial" w:hAnsi="Arial" w:cs="Arial"/>
              </w:rPr>
              <w:t>(2)</w:t>
            </w:r>
          </w:p>
        </w:tc>
        <w:tc>
          <w:tcPr>
            <w:tcW w:w="560" w:type="dxa"/>
            <w:tcBorders>
              <w:top w:val="single" w:sz="4" w:space="0" w:color="auto"/>
              <w:left w:val="single" w:sz="4" w:space="0" w:color="auto"/>
              <w:bottom w:val="single" w:sz="4" w:space="0" w:color="auto"/>
              <w:right w:val="single" w:sz="4" w:space="0" w:color="auto"/>
            </w:tcBorders>
            <w:vAlign w:val="center"/>
          </w:tcPr>
          <w:p w14:paraId="3BE03FA8" w14:textId="5B3A5BC6" w:rsidR="00D149C6" w:rsidRPr="00D149C6" w:rsidRDefault="00D149C6" w:rsidP="00D149C6">
            <w:pPr>
              <w:jc w:val="center"/>
              <w:rPr>
                <w:rFonts w:ascii="Arial" w:hAnsi="Arial" w:cs="Arial"/>
              </w:rPr>
            </w:pPr>
            <w:r>
              <w:rPr>
                <w:rFonts w:ascii="Arial" w:hAnsi="Arial" w:cs="Arial"/>
              </w:rPr>
              <w:t>(3)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24F6EDFE" w14:textId="68DFA9AC" w:rsidR="00D149C6" w:rsidRPr="00D149C6" w:rsidRDefault="00D149C6" w:rsidP="00D149C6">
            <w:pPr>
              <w:jc w:val="center"/>
              <w:rPr>
                <w:rFonts w:ascii="Arial" w:hAnsi="Arial" w:cs="Arial"/>
              </w:rPr>
            </w:pPr>
            <w:r>
              <w:rPr>
                <w:rFonts w:ascii="Arial" w:hAnsi="Arial" w:cs="Arial"/>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4FA92" w14:textId="677D1727" w:rsidR="00D149C6" w:rsidRPr="00D149C6" w:rsidRDefault="00D149C6" w:rsidP="00D149C6">
            <w:pPr>
              <w:jc w:val="center"/>
              <w:rPr>
                <w:rFonts w:ascii="Arial" w:hAnsi="Arial" w:cs="Arial"/>
              </w:rPr>
            </w:pPr>
            <w:r>
              <w:rPr>
                <w:rFonts w:ascii="Arial" w:hAnsi="Arial" w:cs="Arial"/>
              </w:rPr>
              <w:t>(5)</w:t>
            </w:r>
          </w:p>
        </w:tc>
        <w:tc>
          <w:tcPr>
            <w:tcW w:w="560" w:type="dxa"/>
            <w:tcBorders>
              <w:top w:val="single" w:sz="4" w:space="0" w:color="auto"/>
              <w:left w:val="single" w:sz="4" w:space="0" w:color="auto"/>
              <w:bottom w:val="single" w:sz="4" w:space="0" w:color="auto"/>
              <w:right w:val="single" w:sz="4" w:space="0" w:color="auto"/>
            </w:tcBorders>
            <w:vAlign w:val="center"/>
          </w:tcPr>
          <w:p w14:paraId="60886CFB" w14:textId="44EE340B" w:rsidR="00D149C6" w:rsidRPr="00D149C6" w:rsidRDefault="00D149C6" w:rsidP="00D149C6">
            <w:pPr>
              <w:jc w:val="center"/>
              <w:rPr>
                <w:rFonts w:ascii="Arial" w:hAnsi="Arial" w:cs="Arial"/>
              </w:rPr>
            </w:pPr>
            <w:r>
              <w:rPr>
                <w:rFonts w:ascii="Arial" w:hAnsi="Arial" w:cs="Arial"/>
              </w:rPr>
              <w:t>(6)</w:t>
            </w:r>
          </w:p>
        </w:tc>
        <w:tc>
          <w:tcPr>
            <w:tcW w:w="561" w:type="dxa"/>
            <w:tcBorders>
              <w:top w:val="single" w:sz="4" w:space="0" w:color="auto"/>
              <w:left w:val="single" w:sz="4" w:space="0" w:color="auto"/>
              <w:bottom w:val="single" w:sz="4" w:space="0" w:color="auto"/>
              <w:right w:val="single" w:sz="4" w:space="0" w:color="auto"/>
            </w:tcBorders>
            <w:vAlign w:val="center"/>
          </w:tcPr>
          <w:p w14:paraId="19DF3508" w14:textId="37EE86AB" w:rsidR="00D149C6" w:rsidRPr="00D149C6" w:rsidRDefault="00D149C6" w:rsidP="00D149C6">
            <w:pPr>
              <w:jc w:val="center"/>
              <w:rPr>
                <w:rFonts w:ascii="Arial" w:hAnsi="Arial" w:cs="Arial"/>
              </w:rPr>
            </w:pPr>
            <w:r>
              <w:rPr>
                <w:rFonts w:ascii="Arial" w:hAnsi="Arial" w:cs="Arial"/>
              </w:rPr>
              <w:t>(7)</w:t>
            </w:r>
          </w:p>
        </w:tc>
      </w:tr>
      <w:tr w:rsidR="008D2909" w:rsidRPr="00D149C6" w14:paraId="2498DCB6" w14:textId="48E072FC" w:rsidTr="008D2909">
        <w:trPr>
          <w:trHeight w:val="306"/>
        </w:trPr>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8401B" w14:textId="2AC3E32A" w:rsidR="00D149C6" w:rsidRPr="00B852C4" w:rsidRDefault="00D149C6" w:rsidP="00B852C4">
            <w:pPr>
              <w:autoSpaceDE w:val="0"/>
              <w:autoSpaceDN w:val="0"/>
              <w:adjustRightInd w:val="0"/>
              <w:ind w:left="33"/>
              <w:rPr>
                <w:rFonts w:ascii="Arial" w:hAnsi="Arial" w:cs="Arial"/>
                <w:color w:val="202124"/>
                <w:shd w:val="clear" w:color="auto" w:fill="FFFFFF"/>
              </w:rPr>
            </w:pPr>
            <w:r w:rsidRPr="00B852C4">
              <w:rPr>
                <w:rFonts w:ascii="Arial" w:hAnsi="Arial" w:cs="Arial"/>
                <w:color w:val="202124"/>
                <w:shd w:val="clear" w:color="auto" w:fill="FFFFFF"/>
              </w:rPr>
              <w:t>Sosyal medyada olumsuz haber okumak artık benim için bir alışkanlık haline geldi.</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5F03C0E" w14:textId="2FF24648" w:rsidR="00D149C6" w:rsidRPr="00D149C6" w:rsidRDefault="00D149C6" w:rsidP="00D149C6">
            <w:pPr>
              <w:autoSpaceDE w:val="0"/>
              <w:autoSpaceDN w:val="0"/>
              <w:adjustRightInd w:val="0"/>
              <w:jc w:val="center"/>
              <w:rPr>
                <w:rFonts w:ascii="Arial" w:hAnsi="Arial" w:cs="Arial"/>
              </w:rPr>
            </w:pPr>
            <w:r>
              <w:rPr>
                <w:rFonts w:ascii="Arial" w:hAnsi="Arial" w:cs="Arial"/>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C9C50" w14:textId="7C7F160A" w:rsidR="00D149C6" w:rsidRPr="00D149C6" w:rsidRDefault="00D149C6" w:rsidP="00D149C6">
            <w:pPr>
              <w:jc w:val="center"/>
              <w:rPr>
                <w:rFonts w:ascii="Arial" w:hAnsi="Arial" w:cs="Arial"/>
              </w:rPr>
            </w:pPr>
            <w:r>
              <w:rPr>
                <w:rFonts w:ascii="Arial" w:hAnsi="Arial" w:cs="Arial"/>
              </w:rPr>
              <w:t>(2)</w:t>
            </w:r>
          </w:p>
        </w:tc>
        <w:tc>
          <w:tcPr>
            <w:tcW w:w="560" w:type="dxa"/>
            <w:tcBorders>
              <w:top w:val="single" w:sz="4" w:space="0" w:color="auto"/>
              <w:left w:val="single" w:sz="4" w:space="0" w:color="auto"/>
              <w:bottom w:val="single" w:sz="4" w:space="0" w:color="auto"/>
              <w:right w:val="single" w:sz="4" w:space="0" w:color="auto"/>
            </w:tcBorders>
            <w:vAlign w:val="center"/>
          </w:tcPr>
          <w:p w14:paraId="0C455786" w14:textId="327D6E53" w:rsidR="00D149C6" w:rsidRPr="00D149C6" w:rsidRDefault="00D149C6" w:rsidP="00D149C6">
            <w:pPr>
              <w:jc w:val="center"/>
              <w:rPr>
                <w:rFonts w:ascii="Arial" w:hAnsi="Arial" w:cs="Arial"/>
              </w:rPr>
            </w:pPr>
            <w:r>
              <w:rPr>
                <w:rFonts w:ascii="Arial" w:hAnsi="Arial" w:cs="Arial"/>
              </w:rPr>
              <w:t>(3)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5B3B5478" w14:textId="10FE4730" w:rsidR="00D149C6" w:rsidRPr="00D149C6" w:rsidRDefault="00D149C6" w:rsidP="00D149C6">
            <w:pPr>
              <w:jc w:val="center"/>
              <w:rPr>
                <w:rFonts w:ascii="Arial" w:hAnsi="Arial" w:cs="Arial"/>
              </w:rPr>
            </w:pPr>
            <w:r>
              <w:rPr>
                <w:rFonts w:ascii="Arial" w:hAnsi="Arial" w:cs="Arial"/>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4608E" w14:textId="05FDB889" w:rsidR="00D149C6" w:rsidRPr="00D149C6" w:rsidRDefault="00D149C6" w:rsidP="00D149C6">
            <w:pPr>
              <w:jc w:val="center"/>
              <w:rPr>
                <w:rFonts w:ascii="Arial" w:hAnsi="Arial" w:cs="Arial"/>
              </w:rPr>
            </w:pPr>
            <w:r>
              <w:rPr>
                <w:rFonts w:ascii="Arial" w:hAnsi="Arial" w:cs="Arial"/>
              </w:rPr>
              <w:t>(5)</w:t>
            </w:r>
          </w:p>
        </w:tc>
        <w:tc>
          <w:tcPr>
            <w:tcW w:w="560" w:type="dxa"/>
            <w:tcBorders>
              <w:top w:val="single" w:sz="4" w:space="0" w:color="auto"/>
              <w:left w:val="single" w:sz="4" w:space="0" w:color="auto"/>
              <w:bottom w:val="single" w:sz="4" w:space="0" w:color="auto"/>
              <w:right w:val="single" w:sz="4" w:space="0" w:color="auto"/>
            </w:tcBorders>
            <w:vAlign w:val="center"/>
          </w:tcPr>
          <w:p w14:paraId="64F1A45C" w14:textId="719D06CE" w:rsidR="00D149C6" w:rsidRPr="00D149C6" w:rsidRDefault="00D149C6" w:rsidP="00D149C6">
            <w:pPr>
              <w:jc w:val="center"/>
              <w:rPr>
                <w:rFonts w:ascii="Arial" w:hAnsi="Arial" w:cs="Arial"/>
              </w:rPr>
            </w:pPr>
            <w:r>
              <w:rPr>
                <w:rFonts w:ascii="Arial" w:hAnsi="Arial" w:cs="Arial"/>
              </w:rPr>
              <w:t>(6)</w:t>
            </w:r>
          </w:p>
        </w:tc>
        <w:tc>
          <w:tcPr>
            <w:tcW w:w="561" w:type="dxa"/>
            <w:tcBorders>
              <w:top w:val="single" w:sz="4" w:space="0" w:color="auto"/>
              <w:left w:val="single" w:sz="4" w:space="0" w:color="auto"/>
              <w:bottom w:val="single" w:sz="4" w:space="0" w:color="auto"/>
              <w:right w:val="single" w:sz="4" w:space="0" w:color="auto"/>
            </w:tcBorders>
            <w:vAlign w:val="center"/>
          </w:tcPr>
          <w:p w14:paraId="20C76E7D" w14:textId="582BFE34" w:rsidR="00D149C6" w:rsidRPr="00D149C6" w:rsidRDefault="00D149C6" w:rsidP="00D149C6">
            <w:pPr>
              <w:jc w:val="center"/>
              <w:rPr>
                <w:rFonts w:ascii="Arial" w:hAnsi="Arial" w:cs="Arial"/>
              </w:rPr>
            </w:pPr>
            <w:r>
              <w:rPr>
                <w:rFonts w:ascii="Arial" w:hAnsi="Arial" w:cs="Arial"/>
              </w:rPr>
              <w:t>(7)</w:t>
            </w:r>
          </w:p>
        </w:tc>
      </w:tr>
      <w:tr w:rsidR="008D2909" w:rsidRPr="00D149C6" w14:paraId="116CF208" w14:textId="13898CDA" w:rsidTr="008D2909">
        <w:trPr>
          <w:trHeight w:val="306"/>
        </w:trPr>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803A4" w14:textId="173E9D7A" w:rsidR="00D149C6" w:rsidRPr="00B852C4" w:rsidRDefault="00D149C6" w:rsidP="00B852C4">
            <w:pPr>
              <w:autoSpaceDE w:val="0"/>
              <w:autoSpaceDN w:val="0"/>
              <w:adjustRightInd w:val="0"/>
              <w:ind w:left="33"/>
              <w:rPr>
                <w:rFonts w:ascii="Arial" w:hAnsi="Arial" w:cs="Arial"/>
                <w:color w:val="202124"/>
                <w:shd w:val="clear" w:color="auto" w:fill="FFFFFF"/>
              </w:rPr>
            </w:pPr>
            <w:r w:rsidRPr="00B852C4">
              <w:rPr>
                <w:rFonts w:ascii="Arial" w:hAnsi="Arial" w:cs="Arial"/>
                <w:color w:val="202124"/>
                <w:shd w:val="clear" w:color="auto" w:fill="FFFFFF"/>
              </w:rPr>
              <w:t>Çevrimiçi olduğum zamanlarda, her an kötü bir şey olacakmış gibi gergin hissediyorum.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6907608" w14:textId="72B8D22B" w:rsidR="00D149C6" w:rsidRPr="00D149C6" w:rsidRDefault="00D149C6" w:rsidP="00D149C6">
            <w:pPr>
              <w:autoSpaceDE w:val="0"/>
              <w:autoSpaceDN w:val="0"/>
              <w:adjustRightInd w:val="0"/>
              <w:jc w:val="center"/>
              <w:rPr>
                <w:rFonts w:ascii="Arial" w:hAnsi="Arial" w:cs="Arial"/>
              </w:rPr>
            </w:pPr>
            <w:r>
              <w:rPr>
                <w:rFonts w:ascii="Arial" w:hAnsi="Arial" w:cs="Arial"/>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CE760" w14:textId="3763B6E1" w:rsidR="00D149C6" w:rsidRPr="00D149C6" w:rsidRDefault="00D149C6" w:rsidP="00D149C6">
            <w:pPr>
              <w:jc w:val="center"/>
              <w:rPr>
                <w:rFonts w:ascii="Arial" w:hAnsi="Arial" w:cs="Arial"/>
              </w:rPr>
            </w:pPr>
            <w:r>
              <w:rPr>
                <w:rFonts w:ascii="Arial" w:hAnsi="Arial" w:cs="Arial"/>
              </w:rPr>
              <w:t>(2)</w:t>
            </w:r>
          </w:p>
        </w:tc>
        <w:tc>
          <w:tcPr>
            <w:tcW w:w="560" w:type="dxa"/>
            <w:tcBorders>
              <w:top w:val="single" w:sz="4" w:space="0" w:color="auto"/>
              <w:left w:val="single" w:sz="4" w:space="0" w:color="auto"/>
              <w:bottom w:val="single" w:sz="4" w:space="0" w:color="auto"/>
              <w:right w:val="single" w:sz="4" w:space="0" w:color="auto"/>
            </w:tcBorders>
            <w:vAlign w:val="center"/>
          </w:tcPr>
          <w:p w14:paraId="7D1518E0" w14:textId="076BA7F0" w:rsidR="00D149C6" w:rsidRPr="00D149C6" w:rsidRDefault="00D149C6" w:rsidP="00D149C6">
            <w:pPr>
              <w:jc w:val="center"/>
              <w:rPr>
                <w:rFonts w:ascii="Arial" w:hAnsi="Arial" w:cs="Arial"/>
              </w:rPr>
            </w:pPr>
            <w:r>
              <w:rPr>
                <w:rFonts w:ascii="Arial" w:hAnsi="Arial" w:cs="Arial"/>
              </w:rPr>
              <w:t>(3)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2D6842C3" w14:textId="48165FA1" w:rsidR="00D149C6" w:rsidRPr="00D149C6" w:rsidRDefault="00D149C6" w:rsidP="00D149C6">
            <w:pPr>
              <w:jc w:val="center"/>
              <w:rPr>
                <w:rFonts w:ascii="Arial" w:hAnsi="Arial" w:cs="Arial"/>
              </w:rPr>
            </w:pPr>
            <w:r>
              <w:rPr>
                <w:rFonts w:ascii="Arial" w:hAnsi="Arial" w:cs="Arial"/>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5F036" w14:textId="1D5F7B3B" w:rsidR="00D149C6" w:rsidRPr="00D149C6" w:rsidRDefault="00D149C6" w:rsidP="00D149C6">
            <w:pPr>
              <w:jc w:val="center"/>
              <w:rPr>
                <w:rFonts w:ascii="Arial" w:hAnsi="Arial" w:cs="Arial"/>
              </w:rPr>
            </w:pPr>
            <w:r>
              <w:rPr>
                <w:rFonts w:ascii="Arial" w:hAnsi="Arial" w:cs="Arial"/>
              </w:rPr>
              <w:t>(5)</w:t>
            </w:r>
          </w:p>
        </w:tc>
        <w:tc>
          <w:tcPr>
            <w:tcW w:w="560" w:type="dxa"/>
            <w:tcBorders>
              <w:top w:val="single" w:sz="4" w:space="0" w:color="auto"/>
              <w:left w:val="single" w:sz="4" w:space="0" w:color="auto"/>
              <w:bottom w:val="single" w:sz="4" w:space="0" w:color="auto"/>
              <w:right w:val="single" w:sz="4" w:space="0" w:color="auto"/>
            </w:tcBorders>
            <w:vAlign w:val="center"/>
          </w:tcPr>
          <w:p w14:paraId="78EAD123" w14:textId="730754CE" w:rsidR="00D149C6" w:rsidRPr="00D149C6" w:rsidRDefault="00D149C6" w:rsidP="00D149C6">
            <w:pPr>
              <w:jc w:val="center"/>
              <w:rPr>
                <w:rFonts w:ascii="Arial" w:hAnsi="Arial" w:cs="Arial"/>
              </w:rPr>
            </w:pPr>
            <w:r>
              <w:rPr>
                <w:rFonts w:ascii="Arial" w:hAnsi="Arial" w:cs="Arial"/>
              </w:rPr>
              <w:t>(6)</w:t>
            </w:r>
          </w:p>
        </w:tc>
        <w:tc>
          <w:tcPr>
            <w:tcW w:w="561" w:type="dxa"/>
            <w:tcBorders>
              <w:top w:val="single" w:sz="4" w:space="0" w:color="auto"/>
              <w:left w:val="single" w:sz="4" w:space="0" w:color="auto"/>
              <w:bottom w:val="single" w:sz="4" w:space="0" w:color="auto"/>
              <w:right w:val="single" w:sz="4" w:space="0" w:color="auto"/>
            </w:tcBorders>
            <w:vAlign w:val="center"/>
          </w:tcPr>
          <w:p w14:paraId="57A7E536" w14:textId="2B55D7A5" w:rsidR="00D149C6" w:rsidRPr="00D149C6" w:rsidRDefault="00D149C6" w:rsidP="00D149C6">
            <w:pPr>
              <w:jc w:val="center"/>
              <w:rPr>
                <w:rFonts w:ascii="Arial" w:hAnsi="Arial" w:cs="Arial"/>
              </w:rPr>
            </w:pPr>
            <w:r>
              <w:rPr>
                <w:rFonts w:ascii="Arial" w:hAnsi="Arial" w:cs="Arial"/>
              </w:rPr>
              <w:t>(7)</w:t>
            </w:r>
          </w:p>
        </w:tc>
      </w:tr>
      <w:tr w:rsidR="008D2909" w:rsidRPr="00D149C6" w14:paraId="52F472AE" w14:textId="1C93FF5C" w:rsidTr="008D2909">
        <w:trPr>
          <w:trHeight w:val="306"/>
        </w:trPr>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DC90B" w14:textId="3306EA43" w:rsidR="00D149C6" w:rsidRPr="00B852C4" w:rsidRDefault="00D149C6" w:rsidP="00B852C4">
            <w:pPr>
              <w:autoSpaceDE w:val="0"/>
              <w:autoSpaceDN w:val="0"/>
              <w:adjustRightInd w:val="0"/>
              <w:ind w:left="33"/>
              <w:rPr>
                <w:rFonts w:ascii="Arial" w:hAnsi="Arial" w:cs="Arial"/>
                <w:color w:val="202124"/>
                <w:shd w:val="clear" w:color="auto" w:fill="FFFFFF"/>
              </w:rPr>
            </w:pPr>
            <w:r w:rsidRPr="00B852C4">
              <w:rPr>
                <w:rFonts w:ascii="Arial" w:hAnsi="Arial" w:cs="Arial"/>
                <w:color w:val="202124"/>
                <w:shd w:val="clear" w:color="auto" w:fill="FFFFFF"/>
              </w:rPr>
              <w:t>Bilgisayarımda/telefonumda gezinirken sürekli panik halinde hissediyorum.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9665DF3" w14:textId="01A1BDE5" w:rsidR="00D149C6" w:rsidRPr="00D149C6" w:rsidRDefault="00D149C6" w:rsidP="00D149C6">
            <w:pPr>
              <w:autoSpaceDE w:val="0"/>
              <w:autoSpaceDN w:val="0"/>
              <w:adjustRightInd w:val="0"/>
              <w:jc w:val="center"/>
              <w:rPr>
                <w:rFonts w:ascii="Arial" w:hAnsi="Arial" w:cs="Arial"/>
              </w:rPr>
            </w:pPr>
            <w:r>
              <w:rPr>
                <w:rFonts w:ascii="Arial" w:hAnsi="Arial" w:cs="Arial"/>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EFA88" w14:textId="34FEA427" w:rsidR="00D149C6" w:rsidRPr="00D149C6" w:rsidRDefault="00D149C6" w:rsidP="00D149C6">
            <w:pPr>
              <w:jc w:val="center"/>
              <w:rPr>
                <w:rFonts w:ascii="Arial" w:hAnsi="Arial" w:cs="Arial"/>
              </w:rPr>
            </w:pPr>
            <w:r>
              <w:rPr>
                <w:rFonts w:ascii="Arial" w:hAnsi="Arial" w:cs="Arial"/>
              </w:rPr>
              <w:t>(2)</w:t>
            </w:r>
          </w:p>
        </w:tc>
        <w:tc>
          <w:tcPr>
            <w:tcW w:w="560" w:type="dxa"/>
            <w:tcBorders>
              <w:top w:val="single" w:sz="4" w:space="0" w:color="auto"/>
              <w:left w:val="single" w:sz="4" w:space="0" w:color="auto"/>
              <w:bottom w:val="single" w:sz="4" w:space="0" w:color="auto"/>
              <w:right w:val="single" w:sz="4" w:space="0" w:color="auto"/>
            </w:tcBorders>
            <w:vAlign w:val="center"/>
          </w:tcPr>
          <w:p w14:paraId="404E29A5" w14:textId="27EC3B38" w:rsidR="00D149C6" w:rsidRPr="00D149C6" w:rsidRDefault="00D149C6" w:rsidP="00D149C6">
            <w:pPr>
              <w:jc w:val="center"/>
              <w:rPr>
                <w:rFonts w:ascii="Arial" w:hAnsi="Arial" w:cs="Arial"/>
              </w:rPr>
            </w:pPr>
            <w:r>
              <w:rPr>
                <w:rFonts w:ascii="Arial" w:hAnsi="Arial" w:cs="Arial"/>
              </w:rPr>
              <w:t>(3)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11A06A8C" w14:textId="2CA8AA86" w:rsidR="00D149C6" w:rsidRPr="00D149C6" w:rsidRDefault="00D149C6" w:rsidP="00D149C6">
            <w:pPr>
              <w:jc w:val="center"/>
              <w:rPr>
                <w:rFonts w:ascii="Arial" w:hAnsi="Arial" w:cs="Arial"/>
              </w:rPr>
            </w:pPr>
            <w:r>
              <w:rPr>
                <w:rFonts w:ascii="Arial" w:hAnsi="Arial" w:cs="Arial"/>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43AE6" w14:textId="5DA2AA56" w:rsidR="00D149C6" w:rsidRPr="00D149C6" w:rsidRDefault="00D149C6" w:rsidP="00D149C6">
            <w:pPr>
              <w:jc w:val="center"/>
              <w:rPr>
                <w:rFonts w:ascii="Arial" w:hAnsi="Arial" w:cs="Arial"/>
              </w:rPr>
            </w:pPr>
            <w:r>
              <w:rPr>
                <w:rFonts w:ascii="Arial" w:hAnsi="Arial" w:cs="Arial"/>
              </w:rPr>
              <w:t>(5)</w:t>
            </w:r>
          </w:p>
        </w:tc>
        <w:tc>
          <w:tcPr>
            <w:tcW w:w="560" w:type="dxa"/>
            <w:tcBorders>
              <w:top w:val="single" w:sz="4" w:space="0" w:color="auto"/>
              <w:left w:val="single" w:sz="4" w:space="0" w:color="auto"/>
              <w:bottom w:val="single" w:sz="4" w:space="0" w:color="auto"/>
              <w:right w:val="single" w:sz="4" w:space="0" w:color="auto"/>
            </w:tcBorders>
            <w:vAlign w:val="center"/>
          </w:tcPr>
          <w:p w14:paraId="6D7D47B7" w14:textId="446D8AA8" w:rsidR="00D149C6" w:rsidRPr="00D149C6" w:rsidRDefault="00D149C6" w:rsidP="00D149C6">
            <w:pPr>
              <w:jc w:val="center"/>
              <w:rPr>
                <w:rFonts w:ascii="Arial" w:hAnsi="Arial" w:cs="Arial"/>
              </w:rPr>
            </w:pPr>
            <w:r>
              <w:rPr>
                <w:rFonts w:ascii="Arial" w:hAnsi="Arial" w:cs="Arial"/>
              </w:rPr>
              <w:t>(6)</w:t>
            </w:r>
          </w:p>
        </w:tc>
        <w:tc>
          <w:tcPr>
            <w:tcW w:w="561" w:type="dxa"/>
            <w:tcBorders>
              <w:top w:val="single" w:sz="4" w:space="0" w:color="auto"/>
              <w:left w:val="single" w:sz="4" w:space="0" w:color="auto"/>
              <w:bottom w:val="single" w:sz="4" w:space="0" w:color="auto"/>
              <w:right w:val="single" w:sz="4" w:space="0" w:color="auto"/>
            </w:tcBorders>
            <w:vAlign w:val="center"/>
          </w:tcPr>
          <w:p w14:paraId="62BCFD57" w14:textId="187DF404" w:rsidR="00D149C6" w:rsidRPr="00D149C6" w:rsidRDefault="00D149C6" w:rsidP="00D149C6">
            <w:pPr>
              <w:jc w:val="center"/>
              <w:rPr>
                <w:rFonts w:ascii="Arial" w:hAnsi="Arial" w:cs="Arial"/>
              </w:rPr>
            </w:pPr>
            <w:r>
              <w:rPr>
                <w:rFonts w:ascii="Arial" w:hAnsi="Arial" w:cs="Arial"/>
              </w:rPr>
              <w:t>(7)</w:t>
            </w:r>
          </w:p>
        </w:tc>
      </w:tr>
      <w:tr w:rsidR="008D2909" w:rsidRPr="00D149C6" w14:paraId="42A64C01" w14:textId="4F2C1700" w:rsidTr="008D2909">
        <w:trPr>
          <w:trHeight w:val="306"/>
        </w:trPr>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050FC" w14:textId="34C8DAC8" w:rsidR="00D149C6" w:rsidRPr="00B852C4" w:rsidRDefault="00D149C6" w:rsidP="00B852C4">
            <w:pPr>
              <w:autoSpaceDE w:val="0"/>
              <w:autoSpaceDN w:val="0"/>
              <w:adjustRightInd w:val="0"/>
              <w:ind w:left="33"/>
              <w:rPr>
                <w:rFonts w:ascii="Arial" w:hAnsi="Arial" w:cs="Arial"/>
                <w:color w:val="202124"/>
                <w:shd w:val="clear" w:color="auto" w:fill="FFFFFF"/>
              </w:rPr>
            </w:pPr>
            <w:r w:rsidRPr="00B852C4">
              <w:rPr>
                <w:rFonts w:ascii="Arial" w:hAnsi="Arial" w:cs="Arial"/>
                <w:color w:val="202124"/>
                <w:shd w:val="clear" w:color="auto" w:fill="FFFFFF"/>
              </w:rPr>
              <w:t>Farkında olmadan haber akışlarımda kötü haber olup olmadığına bakıyorum.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68F89DE" w14:textId="78535164" w:rsidR="00D149C6" w:rsidRPr="00D149C6" w:rsidRDefault="00D149C6" w:rsidP="00D149C6">
            <w:pPr>
              <w:autoSpaceDE w:val="0"/>
              <w:autoSpaceDN w:val="0"/>
              <w:adjustRightInd w:val="0"/>
              <w:jc w:val="center"/>
              <w:rPr>
                <w:rFonts w:ascii="Arial" w:hAnsi="Arial" w:cs="Arial"/>
              </w:rPr>
            </w:pPr>
            <w:r>
              <w:rPr>
                <w:rFonts w:ascii="Arial" w:hAnsi="Arial" w:cs="Arial"/>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8FDF0" w14:textId="2F665441" w:rsidR="00D149C6" w:rsidRPr="00D149C6" w:rsidRDefault="00D149C6" w:rsidP="00D149C6">
            <w:pPr>
              <w:jc w:val="center"/>
              <w:rPr>
                <w:rFonts w:ascii="Arial" w:hAnsi="Arial" w:cs="Arial"/>
              </w:rPr>
            </w:pPr>
            <w:r>
              <w:rPr>
                <w:rFonts w:ascii="Arial" w:hAnsi="Arial" w:cs="Arial"/>
              </w:rPr>
              <w:t>(2)</w:t>
            </w:r>
          </w:p>
        </w:tc>
        <w:tc>
          <w:tcPr>
            <w:tcW w:w="560" w:type="dxa"/>
            <w:tcBorders>
              <w:top w:val="single" w:sz="4" w:space="0" w:color="auto"/>
              <w:left w:val="single" w:sz="4" w:space="0" w:color="auto"/>
              <w:bottom w:val="single" w:sz="4" w:space="0" w:color="auto"/>
              <w:right w:val="single" w:sz="4" w:space="0" w:color="auto"/>
            </w:tcBorders>
            <w:vAlign w:val="center"/>
          </w:tcPr>
          <w:p w14:paraId="0D22B66F" w14:textId="03BAFCE3" w:rsidR="00D149C6" w:rsidRPr="00D149C6" w:rsidRDefault="00D149C6" w:rsidP="00D149C6">
            <w:pPr>
              <w:jc w:val="center"/>
              <w:rPr>
                <w:rFonts w:ascii="Arial" w:hAnsi="Arial" w:cs="Arial"/>
              </w:rPr>
            </w:pPr>
            <w:r>
              <w:rPr>
                <w:rFonts w:ascii="Arial" w:hAnsi="Arial" w:cs="Arial"/>
              </w:rPr>
              <w:t>(3)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7BD766D" w14:textId="37843794" w:rsidR="00D149C6" w:rsidRPr="00D149C6" w:rsidRDefault="00D149C6" w:rsidP="00D149C6">
            <w:pPr>
              <w:jc w:val="center"/>
              <w:rPr>
                <w:rFonts w:ascii="Arial" w:hAnsi="Arial" w:cs="Arial"/>
              </w:rPr>
            </w:pPr>
            <w:r>
              <w:rPr>
                <w:rFonts w:ascii="Arial" w:hAnsi="Arial" w:cs="Arial"/>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4EC9F" w14:textId="6654FB8F" w:rsidR="00D149C6" w:rsidRPr="00D149C6" w:rsidRDefault="00D149C6" w:rsidP="00D149C6">
            <w:pPr>
              <w:jc w:val="center"/>
              <w:rPr>
                <w:rFonts w:ascii="Arial" w:hAnsi="Arial" w:cs="Arial"/>
              </w:rPr>
            </w:pPr>
            <w:r>
              <w:rPr>
                <w:rFonts w:ascii="Arial" w:hAnsi="Arial" w:cs="Arial"/>
              </w:rPr>
              <w:t>(5)</w:t>
            </w:r>
          </w:p>
        </w:tc>
        <w:tc>
          <w:tcPr>
            <w:tcW w:w="560" w:type="dxa"/>
            <w:tcBorders>
              <w:top w:val="single" w:sz="4" w:space="0" w:color="auto"/>
              <w:left w:val="single" w:sz="4" w:space="0" w:color="auto"/>
              <w:bottom w:val="single" w:sz="4" w:space="0" w:color="auto"/>
              <w:right w:val="single" w:sz="4" w:space="0" w:color="auto"/>
            </w:tcBorders>
            <w:vAlign w:val="center"/>
          </w:tcPr>
          <w:p w14:paraId="1F00E8A1" w14:textId="65439223" w:rsidR="00D149C6" w:rsidRPr="00D149C6" w:rsidRDefault="00D149C6" w:rsidP="00D149C6">
            <w:pPr>
              <w:jc w:val="center"/>
              <w:rPr>
                <w:rFonts w:ascii="Arial" w:hAnsi="Arial" w:cs="Arial"/>
              </w:rPr>
            </w:pPr>
            <w:r>
              <w:rPr>
                <w:rFonts w:ascii="Arial" w:hAnsi="Arial" w:cs="Arial"/>
              </w:rPr>
              <w:t>(6)</w:t>
            </w:r>
          </w:p>
        </w:tc>
        <w:tc>
          <w:tcPr>
            <w:tcW w:w="561" w:type="dxa"/>
            <w:tcBorders>
              <w:top w:val="single" w:sz="4" w:space="0" w:color="auto"/>
              <w:left w:val="single" w:sz="4" w:space="0" w:color="auto"/>
              <w:bottom w:val="single" w:sz="4" w:space="0" w:color="auto"/>
              <w:right w:val="single" w:sz="4" w:space="0" w:color="auto"/>
            </w:tcBorders>
            <w:vAlign w:val="center"/>
          </w:tcPr>
          <w:p w14:paraId="68DE24A0" w14:textId="255E7C07" w:rsidR="00D149C6" w:rsidRPr="00D149C6" w:rsidRDefault="00D149C6" w:rsidP="00D149C6">
            <w:pPr>
              <w:jc w:val="center"/>
              <w:rPr>
                <w:rFonts w:ascii="Arial" w:hAnsi="Arial" w:cs="Arial"/>
              </w:rPr>
            </w:pPr>
            <w:r>
              <w:rPr>
                <w:rFonts w:ascii="Arial" w:hAnsi="Arial" w:cs="Arial"/>
              </w:rPr>
              <w:t>(7)</w:t>
            </w:r>
          </w:p>
        </w:tc>
      </w:tr>
      <w:tr w:rsidR="008D2909" w:rsidRPr="00D149C6" w14:paraId="551C6EAB" w14:textId="305BD279" w:rsidTr="008D2909">
        <w:trPr>
          <w:trHeight w:val="306"/>
        </w:trPr>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E9DB4" w14:textId="2993C7A3" w:rsidR="00D149C6" w:rsidRPr="00B852C4" w:rsidRDefault="00D149C6" w:rsidP="00B852C4">
            <w:pPr>
              <w:autoSpaceDE w:val="0"/>
              <w:autoSpaceDN w:val="0"/>
              <w:adjustRightInd w:val="0"/>
              <w:ind w:left="33"/>
              <w:rPr>
                <w:rFonts w:ascii="Arial" w:hAnsi="Arial" w:cs="Arial"/>
                <w:color w:val="202124"/>
                <w:shd w:val="clear" w:color="auto" w:fill="FFFFFF"/>
              </w:rPr>
            </w:pPr>
            <w:r w:rsidRPr="00B852C4">
              <w:rPr>
                <w:rFonts w:ascii="Arial" w:hAnsi="Arial" w:cs="Arial"/>
                <w:color w:val="202124"/>
                <w:shd w:val="clear" w:color="auto" w:fill="FFFFFF"/>
              </w:rPr>
              <w:t>Haber akışım tümünü gördüğümü söylese bile, olumsuz haberler için ekranı kaydırmaya devam ediyorum.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BB4C5FA" w14:textId="1998B7B5" w:rsidR="00D149C6" w:rsidRPr="00D149C6" w:rsidRDefault="00D149C6" w:rsidP="00D149C6">
            <w:pPr>
              <w:autoSpaceDE w:val="0"/>
              <w:autoSpaceDN w:val="0"/>
              <w:adjustRightInd w:val="0"/>
              <w:jc w:val="center"/>
              <w:rPr>
                <w:rFonts w:ascii="Arial" w:hAnsi="Arial" w:cs="Arial"/>
              </w:rPr>
            </w:pPr>
            <w:r>
              <w:rPr>
                <w:rFonts w:ascii="Arial" w:hAnsi="Arial" w:cs="Arial"/>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BDB84" w14:textId="12CC611D" w:rsidR="00D149C6" w:rsidRPr="00D149C6" w:rsidRDefault="00D149C6" w:rsidP="00D149C6">
            <w:pPr>
              <w:jc w:val="center"/>
              <w:rPr>
                <w:rFonts w:ascii="Arial" w:hAnsi="Arial" w:cs="Arial"/>
              </w:rPr>
            </w:pPr>
            <w:r>
              <w:rPr>
                <w:rFonts w:ascii="Arial" w:hAnsi="Arial" w:cs="Arial"/>
              </w:rPr>
              <w:t>(2)</w:t>
            </w:r>
          </w:p>
        </w:tc>
        <w:tc>
          <w:tcPr>
            <w:tcW w:w="560" w:type="dxa"/>
            <w:tcBorders>
              <w:top w:val="single" w:sz="4" w:space="0" w:color="auto"/>
              <w:left w:val="single" w:sz="4" w:space="0" w:color="auto"/>
              <w:bottom w:val="single" w:sz="4" w:space="0" w:color="auto"/>
              <w:right w:val="single" w:sz="4" w:space="0" w:color="auto"/>
            </w:tcBorders>
            <w:vAlign w:val="center"/>
          </w:tcPr>
          <w:p w14:paraId="34C1382C" w14:textId="45B65E84" w:rsidR="00D149C6" w:rsidRPr="00D149C6" w:rsidRDefault="00D149C6" w:rsidP="00D149C6">
            <w:pPr>
              <w:jc w:val="center"/>
              <w:rPr>
                <w:rFonts w:ascii="Arial" w:hAnsi="Arial" w:cs="Arial"/>
              </w:rPr>
            </w:pPr>
            <w:r>
              <w:rPr>
                <w:rFonts w:ascii="Arial" w:hAnsi="Arial" w:cs="Arial"/>
              </w:rPr>
              <w:t>(3)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394D0A4" w14:textId="0054C4A6" w:rsidR="00D149C6" w:rsidRPr="00D149C6" w:rsidRDefault="00D149C6" w:rsidP="00D149C6">
            <w:pPr>
              <w:jc w:val="center"/>
              <w:rPr>
                <w:rFonts w:ascii="Arial" w:hAnsi="Arial" w:cs="Arial"/>
              </w:rPr>
            </w:pPr>
            <w:r>
              <w:rPr>
                <w:rFonts w:ascii="Arial" w:hAnsi="Arial" w:cs="Arial"/>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5098F" w14:textId="4F08CDD9" w:rsidR="00D149C6" w:rsidRPr="00D149C6" w:rsidRDefault="00D149C6" w:rsidP="00D149C6">
            <w:pPr>
              <w:jc w:val="center"/>
              <w:rPr>
                <w:rFonts w:ascii="Arial" w:hAnsi="Arial" w:cs="Arial"/>
              </w:rPr>
            </w:pPr>
            <w:r>
              <w:rPr>
                <w:rFonts w:ascii="Arial" w:hAnsi="Arial" w:cs="Arial"/>
              </w:rPr>
              <w:t>(5)</w:t>
            </w:r>
          </w:p>
        </w:tc>
        <w:tc>
          <w:tcPr>
            <w:tcW w:w="560" w:type="dxa"/>
            <w:tcBorders>
              <w:top w:val="single" w:sz="4" w:space="0" w:color="auto"/>
              <w:left w:val="single" w:sz="4" w:space="0" w:color="auto"/>
              <w:bottom w:val="single" w:sz="4" w:space="0" w:color="auto"/>
              <w:right w:val="single" w:sz="4" w:space="0" w:color="auto"/>
            </w:tcBorders>
            <w:vAlign w:val="center"/>
          </w:tcPr>
          <w:p w14:paraId="4229900F" w14:textId="1FCDEADB" w:rsidR="00D149C6" w:rsidRPr="00D149C6" w:rsidRDefault="00D149C6" w:rsidP="00D149C6">
            <w:pPr>
              <w:jc w:val="center"/>
              <w:rPr>
                <w:rFonts w:ascii="Arial" w:hAnsi="Arial" w:cs="Arial"/>
              </w:rPr>
            </w:pPr>
            <w:r>
              <w:rPr>
                <w:rFonts w:ascii="Arial" w:hAnsi="Arial" w:cs="Arial"/>
              </w:rPr>
              <w:t>(6)</w:t>
            </w:r>
          </w:p>
        </w:tc>
        <w:tc>
          <w:tcPr>
            <w:tcW w:w="561" w:type="dxa"/>
            <w:tcBorders>
              <w:top w:val="single" w:sz="4" w:space="0" w:color="auto"/>
              <w:left w:val="single" w:sz="4" w:space="0" w:color="auto"/>
              <w:bottom w:val="single" w:sz="4" w:space="0" w:color="auto"/>
              <w:right w:val="single" w:sz="4" w:space="0" w:color="auto"/>
            </w:tcBorders>
            <w:vAlign w:val="center"/>
          </w:tcPr>
          <w:p w14:paraId="5208ED93" w14:textId="7A3DA299" w:rsidR="00D149C6" w:rsidRPr="00D149C6" w:rsidRDefault="00D149C6" w:rsidP="00D149C6">
            <w:pPr>
              <w:jc w:val="center"/>
              <w:rPr>
                <w:rFonts w:ascii="Arial" w:hAnsi="Arial" w:cs="Arial"/>
              </w:rPr>
            </w:pPr>
            <w:r>
              <w:rPr>
                <w:rFonts w:ascii="Arial" w:hAnsi="Arial" w:cs="Arial"/>
              </w:rPr>
              <w:t>(7)</w:t>
            </w:r>
          </w:p>
        </w:tc>
      </w:tr>
      <w:tr w:rsidR="00B852C4" w:rsidRPr="00B852C4" w14:paraId="051C84F8" w14:textId="6AA16A0F" w:rsidTr="008D2909">
        <w:trPr>
          <w:trHeight w:val="306"/>
        </w:trPr>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E670B" w14:textId="72C13C92" w:rsidR="00D149C6" w:rsidRPr="00B852C4" w:rsidRDefault="00D149C6" w:rsidP="00B852C4">
            <w:pPr>
              <w:autoSpaceDE w:val="0"/>
              <w:autoSpaceDN w:val="0"/>
              <w:adjustRightInd w:val="0"/>
              <w:ind w:left="33"/>
              <w:rPr>
                <w:rFonts w:ascii="Arial" w:hAnsi="Arial" w:cs="Arial"/>
                <w:color w:val="FF0000"/>
                <w:shd w:val="clear" w:color="auto" w:fill="FFFFFF"/>
              </w:rPr>
            </w:pPr>
            <w:r w:rsidRPr="00B852C4">
              <w:rPr>
                <w:rFonts w:ascii="Arial" w:hAnsi="Arial" w:cs="Arial"/>
                <w:color w:val="FF0000"/>
                <w:shd w:val="clear" w:color="auto" w:fill="FFFFFF"/>
              </w:rPr>
              <w:t>Kendimi sürekli olumsuz haberlere bakarken buluyorum.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F53F16F" w14:textId="199470E1" w:rsidR="00D149C6" w:rsidRPr="00B852C4" w:rsidRDefault="00D149C6" w:rsidP="00D149C6">
            <w:pPr>
              <w:autoSpaceDE w:val="0"/>
              <w:autoSpaceDN w:val="0"/>
              <w:adjustRightInd w:val="0"/>
              <w:jc w:val="center"/>
              <w:rPr>
                <w:rFonts w:ascii="Arial" w:hAnsi="Arial" w:cs="Arial"/>
                <w:color w:val="FF0000"/>
              </w:rPr>
            </w:pPr>
            <w:r w:rsidRPr="00B852C4">
              <w:rPr>
                <w:rFonts w:ascii="Arial" w:hAnsi="Arial" w:cs="Arial"/>
                <w:color w:val="FF0000"/>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1DA09" w14:textId="6EBB1B83" w:rsidR="00D149C6" w:rsidRPr="00B852C4" w:rsidRDefault="00D149C6" w:rsidP="00D149C6">
            <w:pPr>
              <w:jc w:val="center"/>
              <w:rPr>
                <w:rFonts w:ascii="Arial" w:hAnsi="Arial" w:cs="Arial"/>
                <w:color w:val="FF0000"/>
              </w:rPr>
            </w:pPr>
            <w:r w:rsidRPr="00B852C4">
              <w:rPr>
                <w:rFonts w:ascii="Arial" w:hAnsi="Arial" w:cs="Arial"/>
                <w:color w:val="FF0000"/>
              </w:rPr>
              <w:t>(2)</w:t>
            </w:r>
          </w:p>
        </w:tc>
        <w:tc>
          <w:tcPr>
            <w:tcW w:w="560" w:type="dxa"/>
            <w:tcBorders>
              <w:top w:val="single" w:sz="4" w:space="0" w:color="auto"/>
              <w:left w:val="single" w:sz="4" w:space="0" w:color="auto"/>
              <w:bottom w:val="single" w:sz="4" w:space="0" w:color="auto"/>
              <w:right w:val="single" w:sz="4" w:space="0" w:color="auto"/>
            </w:tcBorders>
            <w:vAlign w:val="center"/>
          </w:tcPr>
          <w:p w14:paraId="1EF65347" w14:textId="1B1B5E23" w:rsidR="00D149C6" w:rsidRPr="00B852C4" w:rsidRDefault="00D149C6" w:rsidP="00D149C6">
            <w:pPr>
              <w:jc w:val="center"/>
              <w:rPr>
                <w:rFonts w:ascii="Arial" w:hAnsi="Arial" w:cs="Arial"/>
                <w:color w:val="FF0000"/>
              </w:rPr>
            </w:pPr>
            <w:r w:rsidRPr="00B852C4">
              <w:rPr>
                <w:rFonts w:ascii="Arial" w:hAnsi="Arial" w:cs="Arial"/>
                <w:color w:val="FF0000"/>
              </w:rPr>
              <w:t>(3)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6AE5939F" w14:textId="03F72DC6" w:rsidR="00D149C6" w:rsidRPr="00B852C4" w:rsidRDefault="00D149C6" w:rsidP="00D149C6">
            <w:pPr>
              <w:jc w:val="center"/>
              <w:rPr>
                <w:rFonts w:ascii="Arial" w:hAnsi="Arial" w:cs="Arial"/>
                <w:color w:val="FF0000"/>
              </w:rPr>
            </w:pPr>
            <w:r w:rsidRPr="00B852C4">
              <w:rPr>
                <w:rFonts w:ascii="Arial" w:hAnsi="Arial" w:cs="Arial"/>
                <w:color w:val="FF0000"/>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D29E2" w14:textId="3CA3BC3A" w:rsidR="00D149C6" w:rsidRPr="00B852C4" w:rsidRDefault="00D149C6" w:rsidP="00D149C6">
            <w:pPr>
              <w:jc w:val="center"/>
              <w:rPr>
                <w:rFonts w:ascii="Arial" w:hAnsi="Arial" w:cs="Arial"/>
                <w:color w:val="FF0000"/>
              </w:rPr>
            </w:pPr>
            <w:r w:rsidRPr="00B852C4">
              <w:rPr>
                <w:rFonts w:ascii="Arial" w:hAnsi="Arial" w:cs="Arial"/>
                <w:color w:val="FF0000"/>
              </w:rPr>
              <w:t>(5)</w:t>
            </w:r>
          </w:p>
        </w:tc>
        <w:tc>
          <w:tcPr>
            <w:tcW w:w="560" w:type="dxa"/>
            <w:tcBorders>
              <w:top w:val="single" w:sz="4" w:space="0" w:color="auto"/>
              <w:left w:val="single" w:sz="4" w:space="0" w:color="auto"/>
              <w:bottom w:val="single" w:sz="4" w:space="0" w:color="auto"/>
              <w:right w:val="single" w:sz="4" w:space="0" w:color="auto"/>
            </w:tcBorders>
            <w:vAlign w:val="center"/>
          </w:tcPr>
          <w:p w14:paraId="04EDC5D7" w14:textId="7078D8DB" w:rsidR="00D149C6" w:rsidRPr="00B852C4" w:rsidRDefault="00D149C6" w:rsidP="00D149C6">
            <w:pPr>
              <w:jc w:val="center"/>
              <w:rPr>
                <w:rFonts w:ascii="Arial" w:hAnsi="Arial" w:cs="Arial"/>
                <w:color w:val="FF0000"/>
              </w:rPr>
            </w:pPr>
            <w:r w:rsidRPr="00B852C4">
              <w:rPr>
                <w:rFonts w:ascii="Arial" w:hAnsi="Arial" w:cs="Arial"/>
                <w:color w:val="FF0000"/>
              </w:rPr>
              <w:t>(6)</w:t>
            </w:r>
          </w:p>
        </w:tc>
        <w:tc>
          <w:tcPr>
            <w:tcW w:w="561" w:type="dxa"/>
            <w:tcBorders>
              <w:top w:val="single" w:sz="4" w:space="0" w:color="auto"/>
              <w:left w:val="single" w:sz="4" w:space="0" w:color="auto"/>
              <w:bottom w:val="single" w:sz="4" w:space="0" w:color="auto"/>
              <w:right w:val="single" w:sz="4" w:space="0" w:color="auto"/>
            </w:tcBorders>
            <w:vAlign w:val="center"/>
          </w:tcPr>
          <w:p w14:paraId="1A9C4AD5" w14:textId="5BB2BB1D" w:rsidR="00D149C6" w:rsidRPr="00B852C4" w:rsidRDefault="00D149C6" w:rsidP="00D149C6">
            <w:pPr>
              <w:jc w:val="center"/>
              <w:rPr>
                <w:rFonts w:ascii="Arial" w:hAnsi="Arial" w:cs="Arial"/>
                <w:color w:val="FF0000"/>
              </w:rPr>
            </w:pPr>
            <w:r w:rsidRPr="00B852C4">
              <w:rPr>
                <w:rFonts w:ascii="Arial" w:hAnsi="Arial" w:cs="Arial"/>
                <w:color w:val="FF0000"/>
              </w:rPr>
              <w:t>(7)</w:t>
            </w:r>
          </w:p>
        </w:tc>
      </w:tr>
      <w:tr w:rsidR="008D2909" w:rsidRPr="00D149C6" w14:paraId="579F44DB" w14:textId="0456100D" w:rsidTr="008D2909">
        <w:trPr>
          <w:trHeight w:val="306"/>
        </w:trPr>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5C49C" w14:textId="18143E9D" w:rsidR="00D149C6" w:rsidRPr="00B852C4" w:rsidRDefault="00D149C6" w:rsidP="00B852C4">
            <w:pPr>
              <w:autoSpaceDE w:val="0"/>
              <w:autoSpaceDN w:val="0"/>
              <w:adjustRightInd w:val="0"/>
              <w:ind w:left="33"/>
              <w:rPr>
                <w:rFonts w:ascii="Arial" w:hAnsi="Arial" w:cs="Arial"/>
                <w:color w:val="202124"/>
                <w:shd w:val="clear" w:color="auto" w:fill="FFFFFF"/>
              </w:rPr>
            </w:pPr>
            <w:r w:rsidRPr="00B852C4">
              <w:rPr>
                <w:rFonts w:ascii="Arial" w:hAnsi="Arial" w:cs="Arial"/>
                <w:color w:val="202124"/>
                <w:shd w:val="clear" w:color="auto" w:fill="FFFFFF"/>
              </w:rPr>
              <w:t>Kötü olup biten ne olduğunu görmek için sabahları sosyal medyayı kontrol ediyorum.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DF45615" w14:textId="543A9B6C" w:rsidR="00D149C6" w:rsidRPr="00D149C6" w:rsidRDefault="00D149C6" w:rsidP="00D149C6">
            <w:pPr>
              <w:autoSpaceDE w:val="0"/>
              <w:autoSpaceDN w:val="0"/>
              <w:adjustRightInd w:val="0"/>
              <w:jc w:val="center"/>
              <w:rPr>
                <w:rFonts w:ascii="Arial" w:hAnsi="Arial" w:cs="Arial"/>
              </w:rPr>
            </w:pPr>
            <w:r>
              <w:rPr>
                <w:rFonts w:ascii="Arial" w:hAnsi="Arial" w:cs="Arial"/>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97536C" w14:textId="676961AA" w:rsidR="00D149C6" w:rsidRPr="00D149C6" w:rsidRDefault="00D149C6" w:rsidP="00D149C6">
            <w:pPr>
              <w:jc w:val="center"/>
              <w:rPr>
                <w:rFonts w:ascii="Arial" w:hAnsi="Arial" w:cs="Arial"/>
              </w:rPr>
            </w:pPr>
            <w:r>
              <w:rPr>
                <w:rFonts w:ascii="Arial" w:hAnsi="Arial" w:cs="Arial"/>
              </w:rPr>
              <w:t>(2)</w:t>
            </w:r>
          </w:p>
        </w:tc>
        <w:tc>
          <w:tcPr>
            <w:tcW w:w="560" w:type="dxa"/>
            <w:tcBorders>
              <w:top w:val="single" w:sz="4" w:space="0" w:color="auto"/>
              <w:left w:val="single" w:sz="4" w:space="0" w:color="auto"/>
              <w:bottom w:val="single" w:sz="4" w:space="0" w:color="auto"/>
              <w:right w:val="single" w:sz="4" w:space="0" w:color="auto"/>
            </w:tcBorders>
            <w:vAlign w:val="center"/>
          </w:tcPr>
          <w:p w14:paraId="35683060" w14:textId="50D49205" w:rsidR="00D149C6" w:rsidRPr="00D149C6" w:rsidRDefault="00D149C6" w:rsidP="00D149C6">
            <w:pPr>
              <w:jc w:val="center"/>
              <w:rPr>
                <w:rFonts w:ascii="Arial" w:hAnsi="Arial" w:cs="Arial"/>
              </w:rPr>
            </w:pPr>
            <w:r>
              <w:rPr>
                <w:rFonts w:ascii="Arial" w:hAnsi="Arial" w:cs="Arial"/>
              </w:rPr>
              <w:t>(3)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9149A0E" w14:textId="05F2ACCD" w:rsidR="00D149C6" w:rsidRPr="00D149C6" w:rsidRDefault="00D149C6" w:rsidP="00D149C6">
            <w:pPr>
              <w:jc w:val="center"/>
              <w:rPr>
                <w:rFonts w:ascii="Arial" w:hAnsi="Arial" w:cs="Arial"/>
              </w:rPr>
            </w:pPr>
            <w:r>
              <w:rPr>
                <w:rFonts w:ascii="Arial" w:hAnsi="Arial" w:cs="Arial"/>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6FA5B" w14:textId="49DBE5ED" w:rsidR="00D149C6" w:rsidRPr="00D149C6" w:rsidRDefault="00D149C6" w:rsidP="00D149C6">
            <w:pPr>
              <w:jc w:val="center"/>
              <w:rPr>
                <w:rFonts w:ascii="Arial" w:hAnsi="Arial" w:cs="Arial"/>
              </w:rPr>
            </w:pPr>
            <w:r>
              <w:rPr>
                <w:rFonts w:ascii="Arial" w:hAnsi="Arial" w:cs="Arial"/>
              </w:rPr>
              <w:t>(5)</w:t>
            </w:r>
          </w:p>
        </w:tc>
        <w:tc>
          <w:tcPr>
            <w:tcW w:w="560" w:type="dxa"/>
            <w:tcBorders>
              <w:top w:val="single" w:sz="4" w:space="0" w:color="auto"/>
              <w:left w:val="single" w:sz="4" w:space="0" w:color="auto"/>
              <w:bottom w:val="single" w:sz="4" w:space="0" w:color="auto"/>
              <w:right w:val="single" w:sz="4" w:space="0" w:color="auto"/>
            </w:tcBorders>
            <w:vAlign w:val="center"/>
          </w:tcPr>
          <w:p w14:paraId="028D95D5" w14:textId="14108A72" w:rsidR="00D149C6" w:rsidRPr="00D149C6" w:rsidRDefault="00D149C6" w:rsidP="00D149C6">
            <w:pPr>
              <w:jc w:val="center"/>
              <w:rPr>
                <w:rFonts w:ascii="Arial" w:hAnsi="Arial" w:cs="Arial"/>
              </w:rPr>
            </w:pPr>
            <w:r>
              <w:rPr>
                <w:rFonts w:ascii="Arial" w:hAnsi="Arial" w:cs="Arial"/>
              </w:rPr>
              <w:t>(6)</w:t>
            </w:r>
          </w:p>
        </w:tc>
        <w:tc>
          <w:tcPr>
            <w:tcW w:w="561" w:type="dxa"/>
            <w:tcBorders>
              <w:top w:val="single" w:sz="4" w:space="0" w:color="auto"/>
              <w:left w:val="single" w:sz="4" w:space="0" w:color="auto"/>
              <w:bottom w:val="single" w:sz="4" w:space="0" w:color="auto"/>
              <w:right w:val="single" w:sz="4" w:space="0" w:color="auto"/>
            </w:tcBorders>
            <w:vAlign w:val="center"/>
          </w:tcPr>
          <w:p w14:paraId="15977B9B" w14:textId="0F465414" w:rsidR="00D149C6" w:rsidRPr="00D149C6" w:rsidRDefault="00D149C6" w:rsidP="00D149C6">
            <w:pPr>
              <w:jc w:val="center"/>
              <w:rPr>
                <w:rFonts w:ascii="Arial" w:hAnsi="Arial" w:cs="Arial"/>
              </w:rPr>
            </w:pPr>
            <w:r>
              <w:rPr>
                <w:rFonts w:ascii="Arial" w:hAnsi="Arial" w:cs="Arial"/>
              </w:rPr>
              <w:t>(7)</w:t>
            </w:r>
          </w:p>
        </w:tc>
      </w:tr>
      <w:tr w:rsidR="00B852C4" w:rsidRPr="00B852C4" w14:paraId="004D0725" w14:textId="753B34BB" w:rsidTr="008D2909">
        <w:trPr>
          <w:trHeight w:val="306"/>
        </w:trPr>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B80F7" w14:textId="21532F32" w:rsidR="00D149C6" w:rsidRPr="00B852C4" w:rsidRDefault="00D149C6" w:rsidP="00B852C4">
            <w:pPr>
              <w:autoSpaceDE w:val="0"/>
              <w:autoSpaceDN w:val="0"/>
              <w:adjustRightInd w:val="0"/>
              <w:ind w:left="33"/>
              <w:rPr>
                <w:rFonts w:ascii="Arial" w:hAnsi="Arial" w:cs="Arial"/>
                <w:color w:val="FF0000"/>
                <w:shd w:val="clear" w:color="auto" w:fill="FFFFFF"/>
              </w:rPr>
            </w:pPr>
            <w:r w:rsidRPr="00B852C4">
              <w:rPr>
                <w:rFonts w:ascii="Arial" w:hAnsi="Arial" w:cs="Arial"/>
                <w:color w:val="FF0000"/>
                <w:shd w:val="clear" w:color="auto" w:fill="FFFFFF"/>
              </w:rPr>
              <w:t>Kendimi olumsuz haberlere bağımlıymış gibi hissediyorum.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82F65A9" w14:textId="7418BA1E" w:rsidR="00D149C6" w:rsidRPr="00B852C4" w:rsidRDefault="00D149C6" w:rsidP="00D149C6">
            <w:pPr>
              <w:autoSpaceDE w:val="0"/>
              <w:autoSpaceDN w:val="0"/>
              <w:adjustRightInd w:val="0"/>
              <w:jc w:val="center"/>
              <w:rPr>
                <w:rFonts w:ascii="Arial" w:hAnsi="Arial" w:cs="Arial"/>
                <w:color w:val="FF0000"/>
              </w:rPr>
            </w:pPr>
            <w:r w:rsidRPr="00B852C4">
              <w:rPr>
                <w:rFonts w:ascii="Arial" w:hAnsi="Arial" w:cs="Arial"/>
                <w:color w:val="FF0000"/>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BEDBF" w14:textId="73A9167E" w:rsidR="00D149C6" w:rsidRPr="00B852C4" w:rsidRDefault="00D149C6" w:rsidP="00D149C6">
            <w:pPr>
              <w:jc w:val="center"/>
              <w:rPr>
                <w:rFonts w:ascii="Arial" w:hAnsi="Arial" w:cs="Arial"/>
                <w:color w:val="FF0000"/>
              </w:rPr>
            </w:pPr>
            <w:r w:rsidRPr="00B852C4">
              <w:rPr>
                <w:rFonts w:ascii="Arial" w:hAnsi="Arial" w:cs="Arial"/>
                <w:color w:val="FF0000"/>
              </w:rPr>
              <w:t>(2)</w:t>
            </w:r>
          </w:p>
        </w:tc>
        <w:tc>
          <w:tcPr>
            <w:tcW w:w="560" w:type="dxa"/>
            <w:tcBorders>
              <w:top w:val="single" w:sz="4" w:space="0" w:color="auto"/>
              <w:left w:val="single" w:sz="4" w:space="0" w:color="auto"/>
              <w:bottom w:val="single" w:sz="4" w:space="0" w:color="auto"/>
              <w:right w:val="single" w:sz="4" w:space="0" w:color="auto"/>
            </w:tcBorders>
            <w:vAlign w:val="center"/>
          </w:tcPr>
          <w:p w14:paraId="3ABC7AB3" w14:textId="38D0DAE2" w:rsidR="00D149C6" w:rsidRPr="00B852C4" w:rsidRDefault="00D149C6" w:rsidP="00D149C6">
            <w:pPr>
              <w:jc w:val="center"/>
              <w:rPr>
                <w:rFonts w:ascii="Arial" w:hAnsi="Arial" w:cs="Arial"/>
                <w:color w:val="FF0000"/>
              </w:rPr>
            </w:pPr>
            <w:r w:rsidRPr="00B852C4">
              <w:rPr>
                <w:rFonts w:ascii="Arial" w:hAnsi="Arial" w:cs="Arial"/>
                <w:color w:val="FF0000"/>
              </w:rPr>
              <w:t>(3)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6BBBF559" w14:textId="3F69D45D" w:rsidR="00D149C6" w:rsidRPr="00B852C4" w:rsidRDefault="00D149C6" w:rsidP="00D149C6">
            <w:pPr>
              <w:jc w:val="center"/>
              <w:rPr>
                <w:rFonts w:ascii="Arial" w:hAnsi="Arial" w:cs="Arial"/>
                <w:color w:val="FF0000"/>
              </w:rPr>
            </w:pPr>
            <w:r w:rsidRPr="00B852C4">
              <w:rPr>
                <w:rFonts w:ascii="Arial" w:hAnsi="Arial" w:cs="Arial"/>
                <w:color w:val="FF0000"/>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04CBF" w14:textId="5A04B978" w:rsidR="00D149C6" w:rsidRPr="00B852C4" w:rsidRDefault="00D149C6" w:rsidP="00D149C6">
            <w:pPr>
              <w:jc w:val="center"/>
              <w:rPr>
                <w:rFonts w:ascii="Arial" w:hAnsi="Arial" w:cs="Arial"/>
                <w:color w:val="FF0000"/>
              </w:rPr>
            </w:pPr>
            <w:r w:rsidRPr="00B852C4">
              <w:rPr>
                <w:rFonts w:ascii="Arial" w:hAnsi="Arial" w:cs="Arial"/>
                <w:color w:val="FF0000"/>
              </w:rPr>
              <w:t>(5)</w:t>
            </w:r>
          </w:p>
        </w:tc>
        <w:tc>
          <w:tcPr>
            <w:tcW w:w="560" w:type="dxa"/>
            <w:tcBorders>
              <w:top w:val="single" w:sz="4" w:space="0" w:color="auto"/>
              <w:left w:val="single" w:sz="4" w:space="0" w:color="auto"/>
              <w:bottom w:val="single" w:sz="4" w:space="0" w:color="auto"/>
              <w:right w:val="single" w:sz="4" w:space="0" w:color="auto"/>
            </w:tcBorders>
            <w:vAlign w:val="center"/>
          </w:tcPr>
          <w:p w14:paraId="6232D250" w14:textId="024C0797" w:rsidR="00D149C6" w:rsidRPr="00B852C4" w:rsidRDefault="00D149C6" w:rsidP="00D149C6">
            <w:pPr>
              <w:jc w:val="center"/>
              <w:rPr>
                <w:rFonts w:ascii="Arial" w:hAnsi="Arial" w:cs="Arial"/>
                <w:color w:val="FF0000"/>
              </w:rPr>
            </w:pPr>
            <w:r w:rsidRPr="00B852C4">
              <w:rPr>
                <w:rFonts w:ascii="Arial" w:hAnsi="Arial" w:cs="Arial"/>
                <w:color w:val="FF0000"/>
              </w:rPr>
              <w:t>(6)</w:t>
            </w:r>
          </w:p>
        </w:tc>
        <w:tc>
          <w:tcPr>
            <w:tcW w:w="561" w:type="dxa"/>
            <w:tcBorders>
              <w:top w:val="single" w:sz="4" w:space="0" w:color="auto"/>
              <w:left w:val="single" w:sz="4" w:space="0" w:color="auto"/>
              <w:bottom w:val="single" w:sz="4" w:space="0" w:color="auto"/>
              <w:right w:val="single" w:sz="4" w:space="0" w:color="auto"/>
            </w:tcBorders>
            <w:vAlign w:val="center"/>
          </w:tcPr>
          <w:p w14:paraId="1D4CF0B1" w14:textId="2FB3D731" w:rsidR="00D149C6" w:rsidRPr="00B852C4" w:rsidRDefault="00D149C6" w:rsidP="00D149C6">
            <w:pPr>
              <w:jc w:val="center"/>
              <w:rPr>
                <w:rFonts w:ascii="Arial" w:hAnsi="Arial" w:cs="Arial"/>
                <w:color w:val="FF0000"/>
              </w:rPr>
            </w:pPr>
            <w:r w:rsidRPr="00B852C4">
              <w:rPr>
                <w:rFonts w:ascii="Arial" w:hAnsi="Arial" w:cs="Arial"/>
                <w:color w:val="FF0000"/>
              </w:rPr>
              <w:t>(7)</w:t>
            </w:r>
          </w:p>
        </w:tc>
      </w:tr>
      <w:tr w:rsidR="008D2909" w:rsidRPr="00D149C6" w14:paraId="32261C94" w14:textId="55241ED2" w:rsidTr="008D2909">
        <w:trPr>
          <w:trHeight w:val="306"/>
        </w:trPr>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1708F" w14:textId="4419E004" w:rsidR="00D149C6" w:rsidRPr="00B852C4" w:rsidRDefault="00D149C6" w:rsidP="00B852C4">
            <w:pPr>
              <w:autoSpaceDE w:val="0"/>
              <w:autoSpaceDN w:val="0"/>
              <w:adjustRightInd w:val="0"/>
              <w:ind w:left="33"/>
              <w:rPr>
                <w:rFonts w:ascii="Arial" w:hAnsi="Arial" w:cs="Arial"/>
                <w:color w:val="202124"/>
                <w:shd w:val="clear" w:color="auto" w:fill="FFFFFF"/>
              </w:rPr>
            </w:pPr>
            <w:r w:rsidRPr="00B852C4">
              <w:rPr>
                <w:rFonts w:ascii="Arial" w:hAnsi="Arial" w:cs="Arial"/>
                <w:color w:val="202124"/>
                <w:shd w:val="clear" w:color="auto" w:fill="FFFFFF"/>
              </w:rPr>
              <w:t>Sosyal medya aramalarım muhtemelen haber akışımı daha da olumsuz hale getiriyor.</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1E7E01C" w14:textId="19F95712" w:rsidR="00D149C6" w:rsidRPr="00D149C6" w:rsidRDefault="00D149C6" w:rsidP="00D149C6">
            <w:pPr>
              <w:autoSpaceDE w:val="0"/>
              <w:autoSpaceDN w:val="0"/>
              <w:adjustRightInd w:val="0"/>
              <w:jc w:val="center"/>
              <w:rPr>
                <w:rFonts w:ascii="Arial" w:hAnsi="Arial" w:cs="Arial"/>
              </w:rPr>
            </w:pPr>
            <w:r>
              <w:rPr>
                <w:rFonts w:ascii="Arial" w:hAnsi="Arial" w:cs="Arial"/>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D7AED" w14:textId="0D8DFC99" w:rsidR="00D149C6" w:rsidRPr="00D149C6" w:rsidRDefault="00D149C6" w:rsidP="00D149C6">
            <w:pPr>
              <w:jc w:val="center"/>
              <w:rPr>
                <w:rFonts w:ascii="Arial" w:hAnsi="Arial" w:cs="Arial"/>
              </w:rPr>
            </w:pPr>
            <w:r>
              <w:rPr>
                <w:rFonts w:ascii="Arial" w:hAnsi="Arial" w:cs="Arial"/>
              </w:rPr>
              <w:t>(2)</w:t>
            </w:r>
          </w:p>
        </w:tc>
        <w:tc>
          <w:tcPr>
            <w:tcW w:w="560" w:type="dxa"/>
            <w:tcBorders>
              <w:top w:val="single" w:sz="4" w:space="0" w:color="auto"/>
              <w:left w:val="single" w:sz="4" w:space="0" w:color="auto"/>
              <w:bottom w:val="single" w:sz="4" w:space="0" w:color="auto"/>
              <w:right w:val="single" w:sz="4" w:space="0" w:color="auto"/>
            </w:tcBorders>
            <w:vAlign w:val="center"/>
          </w:tcPr>
          <w:p w14:paraId="29B18707" w14:textId="1B202FC2" w:rsidR="00D149C6" w:rsidRPr="00D149C6" w:rsidRDefault="00D149C6" w:rsidP="00D149C6">
            <w:pPr>
              <w:jc w:val="center"/>
              <w:rPr>
                <w:rFonts w:ascii="Arial" w:hAnsi="Arial" w:cs="Arial"/>
              </w:rPr>
            </w:pPr>
            <w:r>
              <w:rPr>
                <w:rFonts w:ascii="Arial" w:hAnsi="Arial" w:cs="Arial"/>
              </w:rPr>
              <w:t>(3)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1A95E279" w14:textId="3CD4E577" w:rsidR="00D149C6" w:rsidRPr="00D149C6" w:rsidRDefault="00D149C6" w:rsidP="00D149C6">
            <w:pPr>
              <w:jc w:val="center"/>
              <w:rPr>
                <w:rFonts w:ascii="Arial" w:hAnsi="Arial" w:cs="Arial"/>
              </w:rPr>
            </w:pPr>
            <w:r>
              <w:rPr>
                <w:rFonts w:ascii="Arial" w:hAnsi="Arial" w:cs="Arial"/>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E0803" w14:textId="4E73E4B7" w:rsidR="00D149C6" w:rsidRPr="00D149C6" w:rsidRDefault="00D149C6" w:rsidP="00D149C6">
            <w:pPr>
              <w:jc w:val="center"/>
              <w:rPr>
                <w:rFonts w:ascii="Arial" w:hAnsi="Arial" w:cs="Arial"/>
              </w:rPr>
            </w:pPr>
            <w:r>
              <w:rPr>
                <w:rFonts w:ascii="Arial" w:hAnsi="Arial" w:cs="Arial"/>
              </w:rPr>
              <w:t>(5)</w:t>
            </w:r>
          </w:p>
        </w:tc>
        <w:tc>
          <w:tcPr>
            <w:tcW w:w="560" w:type="dxa"/>
            <w:tcBorders>
              <w:top w:val="single" w:sz="4" w:space="0" w:color="auto"/>
              <w:left w:val="single" w:sz="4" w:space="0" w:color="auto"/>
              <w:bottom w:val="single" w:sz="4" w:space="0" w:color="auto"/>
              <w:right w:val="single" w:sz="4" w:space="0" w:color="auto"/>
            </w:tcBorders>
            <w:vAlign w:val="center"/>
          </w:tcPr>
          <w:p w14:paraId="5426FBA2" w14:textId="4F1A1C31" w:rsidR="00D149C6" w:rsidRPr="00D149C6" w:rsidRDefault="00D149C6" w:rsidP="00D149C6">
            <w:pPr>
              <w:jc w:val="center"/>
              <w:rPr>
                <w:rFonts w:ascii="Arial" w:hAnsi="Arial" w:cs="Arial"/>
              </w:rPr>
            </w:pPr>
            <w:r>
              <w:rPr>
                <w:rFonts w:ascii="Arial" w:hAnsi="Arial" w:cs="Arial"/>
              </w:rPr>
              <w:t>(6)</w:t>
            </w:r>
          </w:p>
        </w:tc>
        <w:tc>
          <w:tcPr>
            <w:tcW w:w="561" w:type="dxa"/>
            <w:tcBorders>
              <w:top w:val="single" w:sz="4" w:space="0" w:color="auto"/>
              <w:left w:val="single" w:sz="4" w:space="0" w:color="auto"/>
              <w:bottom w:val="single" w:sz="4" w:space="0" w:color="auto"/>
              <w:right w:val="single" w:sz="4" w:space="0" w:color="auto"/>
            </w:tcBorders>
            <w:vAlign w:val="center"/>
          </w:tcPr>
          <w:p w14:paraId="4BF49BF8" w14:textId="29B9485D" w:rsidR="00D149C6" w:rsidRPr="00D149C6" w:rsidRDefault="00D149C6" w:rsidP="00D149C6">
            <w:pPr>
              <w:jc w:val="center"/>
              <w:rPr>
                <w:rFonts w:ascii="Arial" w:hAnsi="Arial" w:cs="Arial"/>
              </w:rPr>
            </w:pPr>
            <w:r>
              <w:rPr>
                <w:rFonts w:ascii="Arial" w:hAnsi="Arial" w:cs="Arial"/>
              </w:rPr>
              <w:t>(7)</w:t>
            </w:r>
          </w:p>
        </w:tc>
      </w:tr>
      <w:tr w:rsidR="008D2909" w:rsidRPr="00D149C6" w14:paraId="44D8D6A8" w14:textId="2445260E" w:rsidTr="008D2909">
        <w:trPr>
          <w:trHeight w:val="306"/>
        </w:trPr>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7E3A2" w14:textId="2D90DE9F" w:rsidR="00D149C6" w:rsidRPr="00B852C4" w:rsidRDefault="00D149C6" w:rsidP="00B852C4">
            <w:pPr>
              <w:autoSpaceDE w:val="0"/>
              <w:autoSpaceDN w:val="0"/>
              <w:adjustRightInd w:val="0"/>
              <w:ind w:left="33"/>
              <w:rPr>
                <w:rFonts w:ascii="Arial" w:hAnsi="Arial" w:cs="Arial"/>
                <w:color w:val="202124"/>
                <w:shd w:val="clear" w:color="auto" w:fill="FFFFFF"/>
              </w:rPr>
            </w:pPr>
            <w:r w:rsidRPr="00B852C4">
              <w:rPr>
                <w:rFonts w:ascii="Arial" w:hAnsi="Arial" w:cs="Arial"/>
                <w:color w:val="202124"/>
                <w:shd w:val="clear" w:color="auto" w:fill="FFFFFF"/>
              </w:rPr>
              <w:t>Sosyal medyada gördüklerim beni dehşete düşürse de bakmadan duramıyorum.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354A999" w14:textId="2249A446" w:rsidR="00D149C6" w:rsidRPr="00D149C6" w:rsidRDefault="00D149C6" w:rsidP="00D149C6">
            <w:pPr>
              <w:autoSpaceDE w:val="0"/>
              <w:autoSpaceDN w:val="0"/>
              <w:adjustRightInd w:val="0"/>
              <w:jc w:val="center"/>
              <w:rPr>
                <w:rFonts w:ascii="Arial" w:hAnsi="Arial" w:cs="Arial"/>
              </w:rPr>
            </w:pPr>
            <w:r>
              <w:rPr>
                <w:rFonts w:ascii="Arial" w:hAnsi="Arial" w:cs="Arial"/>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B3410" w14:textId="7E2FD1DD" w:rsidR="00D149C6" w:rsidRPr="00D149C6" w:rsidRDefault="00D149C6" w:rsidP="00D149C6">
            <w:pPr>
              <w:jc w:val="center"/>
              <w:rPr>
                <w:rFonts w:ascii="Arial" w:hAnsi="Arial" w:cs="Arial"/>
              </w:rPr>
            </w:pPr>
            <w:r>
              <w:rPr>
                <w:rFonts w:ascii="Arial" w:hAnsi="Arial" w:cs="Arial"/>
              </w:rPr>
              <w:t>(2)</w:t>
            </w:r>
          </w:p>
        </w:tc>
        <w:tc>
          <w:tcPr>
            <w:tcW w:w="560" w:type="dxa"/>
            <w:tcBorders>
              <w:top w:val="single" w:sz="4" w:space="0" w:color="auto"/>
              <w:left w:val="single" w:sz="4" w:space="0" w:color="auto"/>
              <w:bottom w:val="single" w:sz="4" w:space="0" w:color="auto"/>
              <w:right w:val="single" w:sz="4" w:space="0" w:color="auto"/>
            </w:tcBorders>
            <w:vAlign w:val="center"/>
          </w:tcPr>
          <w:p w14:paraId="4D092FB7" w14:textId="0B931395" w:rsidR="00D149C6" w:rsidRPr="00D149C6" w:rsidRDefault="00D149C6" w:rsidP="00D149C6">
            <w:pPr>
              <w:jc w:val="center"/>
              <w:rPr>
                <w:rFonts w:ascii="Arial" w:hAnsi="Arial" w:cs="Arial"/>
              </w:rPr>
            </w:pPr>
            <w:r>
              <w:rPr>
                <w:rFonts w:ascii="Arial" w:hAnsi="Arial" w:cs="Arial"/>
              </w:rPr>
              <w:t>(3)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4785A84" w14:textId="2462FE31" w:rsidR="00D149C6" w:rsidRPr="00D149C6" w:rsidRDefault="00D149C6" w:rsidP="00D149C6">
            <w:pPr>
              <w:jc w:val="center"/>
              <w:rPr>
                <w:rFonts w:ascii="Arial" w:hAnsi="Arial" w:cs="Arial"/>
              </w:rPr>
            </w:pPr>
            <w:r>
              <w:rPr>
                <w:rFonts w:ascii="Arial" w:hAnsi="Arial" w:cs="Arial"/>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56E64" w14:textId="04BE6716" w:rsidR="00D149C6" w:rsidRPr="00D149C6" w:rsidRDefault="00D149C6" w:rsidP="00D149C6">
            <w:pPr>
              <w:jc w:val="center"/>
              <w:rPr>
                <w:rFonts w:ascii="Arial" w:hAnsi="Arial" w:cs="Arial"/>
              </w:rPr>
            </w:pPr>
            <w:r>
              <w:rPr>
                <w:rFonts w:ascii="Arial" w:hAnsi="Arial" w:cs="Arial"/>
              </w:rPr>
              <w:t>(5)</w:t>
            </w:r>
          </w:p>
        </w:tc>
        <w:tc>
          <w:tcPr>
            <w:tcW w:w="560" w:type="dxa"/>
            <w:tcBorders>
              <w:top w:val="single" w:sz="4" w:space="0" w:color="auto"/>
              <w:left w:val="single" w:sz="4" w:space="0" w:color="auto"/>
              <w:bottom w:val="single" w:sz="4" w:space="0" w:color="auto"/>
              <w:right w:val="single" w:sz="4" w:space="0" w:color="auto"/>
            </w:tcBorders>
            <w:vAlign w:val="center"/>
          </w:tcPr>
          <w:p w14:paraId="500E6BDF" w14:textId="17855CD5" w:rsidR="00D149C6" w:rsidRPr="00D149C6" w:rsidRDefault="00D149C6" w:rsidP="00D149C6">
            <w:pPr>
              <w:jc w:val="center"/>
              <w:rPr>
                <w:rFonts w:ascii="Arial" w:hAnsi="Arial" w:cs="Arial"/>
              </w:rPr>
            </w:pPr>
            <w:r>
              <w:rPr>
                <w:rFonts w:ascii="Arial" w:hAnsi="Arial" w:cs="Arial"/>
              </w:rPr>
              <w:t>(6)</w:t>
            </w:r>
          </w:p>
        </w:tc>
        <w:tc>
          <w:tcPr>
            <w:tcW w:w="561" w:type="dxa"/>
            <w:tcBorders>
              <w:top w:val="single" w:sz="4" w:space="0" w:color="auto"/>
              <w:left w:val="single" w:sz="4" w:space="0" w:color="auto"/>
              <w:bottom w:val="single" w:sz="4" w:space="0" w:color="auto"/>
              <w:right w:val="single" w:sz="4" w:space="0" w:color="auto"/>
            </w:tcBorders>
            <w:vAlign w:val="center"/>
          </w:tcPr>
          <w:p w14:paraId="273DF866" w14:textId="775FB432" w:rsidR="00D149C6" w:rsidRPr="00D149C6" w:rsidRDefault="00D149C6" w:rsidP="00D149C6">
            <w:pPr>
              <w:jc w:val="center"/>
              <w:rPr>
                <w:rFonts w:ascii="Arial" w:hAnsi="Arial" w:cs="Arial"/>
              </w:rPr>
            </w:pPr>
            <w:r>
              <w:rPr>
                <w:rFonts w:ascii="Arial" w:hAnsi="Arial" w:cs="Arial"/>
              </w:rPr>
              <w:t>(7)</w:t>
            </w:r>
          </w:p>
        </w:tc>
      </w:tr>
      <w:tr w:rsidR="008D2909" w:rsidRPr="00D149C6" w14:paraId="3A122F46" w14:textId="28033ACB" w:rsidTr="008D2909">
        <w:trPr>
          <w:trHeight w:val="306"/>
        </w:trPr>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D0FB2" w14:textId="3B52ED20" w:rsidR="00D149C6" w:rsidRPr="00B852C4" w:rsidRDefault="00D149C6" w:rsidP="00B852C4">
            <w:pPr>
              <w:autoSpaceDE w:val="0"/>
              <w:autoSpaceDN w:val="0"/>
              <w:adjustRightInd w:val="0"/>
              <w:ind w:left="33"/>
              <w:rPr>
                <w:rFonts w:ascii="Arial" w:hAnsi="Arial" w:cs="Arial"/>
                <w:color w:val="202124"/>
                <w:shd w:val="clear" w:color="auto" w:fill="FFFFFF"/>
              </w:rPr>
            </w:pPr>
            <w:r w:rsidRPr="00B852C4">
              <w:rPr>
                <w:rFonts w:ascii="Arial" w:hAnsi="Arial" w:cs="Arial"/>
                <w:color w:val="202124"/>
                <w:shd w:val="clear" w:color="auto" w:fill="FFFFFF"/>
              </w:rPr>
              <w:t>Sosyal medyada olumsuz haberleri okumayı bırakmak zor geliyor.</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40FE653" w14:textId="0F9D0B1E" w:rsidR="00D149C6" w:rsidRPr="00D149C6" w:rsidRDefault="00D149C6" w:rsidP="00D149C6">
            <w:pPr>
              <w:autoSpaceDE w:val="0"/>
              <w:autoSpaceDN w:val="0"/>
              <w:adjustRightInd w:val="0"/>
              <w:jc w:val="center"/>
              <w:rPr>
                <w:rFonts w:ascii="Arial" w:hAnsi="Arial" w:cs="Arial"/>
              </w:rPr>
            </w:pPr>
            <w:r>
              <w:rPr>
                <w:rFonts w:ascii="Arial" w:hAnsi="Arial" w:cs="Arial"/>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3BCA4" w14:textId="16C04562" w:rsidR="00D149C6" w:rsidRPr="00D149C6" w:rsidRDefault="00D149C6" w:rsidP="00D149C6">
            <w:pPr>
              <w:jc w:val="center"/>
              <w:rPr>
                <w:rFonts w:ascii="Arial" w:hAnsi="Arial" w:cs="Arial"/>
              </w:rPr>
            </w:pPr>
            <w:r>
              <w:rPr>
                <w:rFonts w:ascii="Arial" w:hAnsi="Arial" w:cs="Arial"/>
              </w:rPr>
              <w:t>(2)</w:t>
            </w:r>
          </w:p>
        </w:tc>
        <w:tc>
          <w:tcPr>
            <w:tcW w:w="560" w:type="dxa"/>
            <w:tcBorders>
              <w:top w:val="single" w:sz="4" w:space="0" w:color="auto"/>
              <w:left w:val="single" w:sz="4" w:space="0" w:color="auto"/>
              <w:bottom w:val="single" w:sz="4" w:space="0" w:color="auto"/>
              <w:right w:val="single" w:sz="4" w:space="0" w:color="auto"/>
            </w:tcBorders>
            <w:vAlign w:val="center"/>
          </w:tcPr>
          <w:p w14:paraId="3768CC26" w14:textId="69327F04" w:rsidR="00D149C6" w:rsidRPr="00D149C6" w:rsidRDefault="00D149C6" w:rsidP="00D149C6">
            <w:pPr>
              <w:jc w:val="center"/>
              <w:rPr>
                <w:rFonts w:ascii="Arial" w:hAnsi="Arial" w:cs="Arial"/>
              </w:rPr>
            </w:pPr>
            <w:r>
              <w:rPr>
                <w:rFonts w:ascii="Arial" w:hAnsi="Arial" w:cs="Arial"/>
              </w:rPr>
              <w:t>(3)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4A6CAF49" w14:textId="513FA20E" w:rsidR="00D149C6" w:rsidRPr="00D149C6" w:rsidRDefault="00D149C6" w:rsidP="00D149C6">
            <w:pPr>
              <w:jc w:val="center"/>
              <w:rPr>
                <w:rFonts w:ascii="Arial" w:hAnsi="Arial" w:cs="Arial"/>
              </w:rPr>
            </w:pPr>
            <w:r>
              <w:rPr>
                <w:rFonts w:ascii="Arial" w:hAnsi="Arial" w:cs="Arial"/>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D696C" w14:textId="1138D89E" w:rsidR="00D149C6" w:rsidRPr="00D149C6" w:rsidRDefault="00D149C6" w:rsidP="00D149C6">
            <w:pPr>
              <w:jc w:val="center"/>
              <w:rPr>
                <w:rFonts w:ascii="Arial" w:hAnsi="Arial" w:cs="Arial"/>
              </w:rPr>
            </w:pPr>
            <w:r>
              <w:rPr>
                <w:rFonts w:ascii="Arial" w:hAnsi="Arial" w:cs="Arial"/>
              </w:rPr>
              <w:t>(5)</w:t>
            </w:r>
          </w:p>
        </w:tc>
        <w:tc>
          <w:tcPr>
            <w:tcW w:w="560" w:type="dxa"/>
            <w:tcBorders>
              <w:top w:val="single" w:sz="4" w:space="0" w:color="auto"/>
              <w:left w:val="single" w:sz="4" w:space="0" w:color="auto"/>
              <w:bottom w:val="single" w:sz="4" w:space="0" w:color="auto"/>
              <w:right w:val="single" w:sz="4" w:space="0" w:color="auto"/>
            </w:tcBorders>
            <w:vAlign w:val="center"/>
          </w:tcPr>
          <w:p w14:paraId="29FFDAFB" w14:textId="4CDADD98" w:rsidR="00D149C6" w:rsidRPr="00D149C6" w:rsidRDefault="00D149C6" w:rsidP="00D149C6">
            <w:pPr>
              <w:jc w:val="center"/>
              <w:rPr>
                <w:rFonts w:ascii="Arial" w:hAnsi="Arial" w:cs="Arial"/>
              </w:rPr>
            </w:pPr>
            <w:r>
              <w:rPr>
                <w:rFonts w:ascii="Arial" w:hAnsi="Arial" w:cs="Arial"/>
              </w:rPr>
              <w:t>(6)</w:t>
            </w:r>
          </w:p>
        </w:tc>
        <w:tc>
          <w:tcPr>
            <w:tcW w:w="561" w:type="dxa"/>
            <w:tcBorders>
              <w:top w:val="single" w:sz="4" w:space="0" w:color="auto"/>
              <w:left w:val="single" w:sz="4" w:space="0" w:color="auto"/>
              <w:bottom w:val="single" w:sz="4" w:space="0" w:color="auto"/>
              <w:right w:val="single" w:sz="4" w:space="0" w:color="auto"/>
            </w:tcBorders>
            <w:vAlign w:val="center"/>
          </w:tcPr>
          <w:p w14:paraId="2772507D" w14:textId="27491FBA" w:rsidR="00D149C6" w:rsidRPr="00D149C6" w:rsidRDefault="00D149C6" w:rsidP="00D149C6">
            <w:pPr>
              <w:jc w:val="center"/>
              <w:rPr>
                <w:rFonts w:ascii="Arial" w:hAnsi="Arial" w:cs="Arial"/>
              </w:rPr>
            </w:pPr>
            <w:r>
              <w:rPr>
                <w:rFonts w:ascii="Arial" w:hAnsi="Arial" w:cs="Arial"/>
              </w:rPr>
              <w:t>(7)</w:t>
            </w:r>
          </w:p>
        </w:tc>
      </w:tr>
    </w:tbl>
    <w:p w14:paraId="7B232A2A" w14:textId="77777777" w:rsidR="00322785" w:rsidRDefault="00322785" w:rsidP="00322785">
      <w:pPr>
        <w:autoSpaceDE w:val="0"/>
        <w:autoSpaceDN w:val="0"/>
        <w:adjustRightInd w:val="0"/>
        <w:jc w:val="both"/>
      </w:pPr>
    </w:p>
    <w:p w14:paraId="0F157A48" w14:textId="77777777" w:rsidR="00322785" w:rsidRDefault="00322785" w:rsidP="00322785">
      <w:pPr>
        <w:autoSpaceDE w:val="0"/>
        <w:autoSpaceDN w:val="0"/>
        <w:adjustRightInd w:val="0"/>
        <w:jc w:val="both"/>
      </w:pPr>
    </w:p>
    <w:p w14:paraId="4600DAB9" w14:textId="77777777" w:rsidR="00322785" w:rsidRDefault="00322785" w:rsidP="00322785">
      <w:pPr>
        <w:autoSpaceDE w:val="0"/>
        <w:autoSpaceDN w:val="0"/>
        <w:adjustRightInd w:val="0"/>
        <w:jc w:val="both"/>
      </w:pPr>
    </w:p>
    <w:p w14:paraId="3710D4D7" w14:textId="77777777" w:rsidR="000C6E27" w:rsidRDefault="000C6E27" w:rsidP="00B13374">
      <w:pPr>
        <w:autoSpaceDE w:val="0"/>
        <w:autoSpaceDN w:val="0"/>
        <w:adjustRightInd w:val="0"/>
        <w:spacing w:after="240"/>
        <w:ind w:left="33"/>
        <w:jc w:val="both"/>
        <w:rPr>
          <w:rFonts w:ascii="Arial" w:hAnsi="Arial" w:cs="Arial"/>
          <w:b/>
          <w:color w:val="202124"/>
          <w:shd w:val="clear" w:color="auto" w:fill="FFFFFF"/>
        </w:rPr>
      </w:pPr>
    </w:p>
    <w:p w14:paraId="7A958651" w14:textId="20E973EB" w:rsidR="00B13374" w:rsidRPr="000C6E27" w:rsidRDefault="00B13374" w:rsidP="00B13374">
      <w:pPr>
        <w:autoSpaceDE w:val="0"/>
        <w:autoSpaceDN w:val="0"/>
        <w:adjustRightInd w:val="0"/>
        <w:spacing w:after="240"/>
        <w:ind w:left="33"/>
        <w:jc w:val="both"/>
        <w:rPr>
          <w:rFonts w:ascii="Arial" w:hAnsi="Arial" w:cs="Arial"/>
          <w:b/>
          <w:color w:val="202124"/>
          <w:sz w:val="24"/>
          <w:shd w:val="clear" w:color="auto" w:fill="FFFFFF"/>
        </w:rPr>
      </w:pPr>
      <w:r w:rsidRPr="000C6E27">
        <w:rPr>
          <w:rFonts w:ascii="Arial" w:hAnsi="Arial" w:cs="Arial"/>
          <w:b/>
          <w:color w:val="202124"/>
          <w:sz w:val="24"/>
          <w:shd w:val="clear" w:color="auto" w:fill="FFFFFF"/>
        </w:rPr>
        <w:t>Puanlama</w:t>
      </w:r>
    </w:p>
    <w:p w14:paraId="4AEFCA6A" w14:textId="5CEFE79E" w:rsidR="00B852C4" w:rsidRDefault="00B852C4" w:rsidP="00B13374">
      <w:pPr>
        <w:autoSpaceDE w:val="0"/>
        <w:autoSpaceDN w:val="0"/>
        <w:adjustRightInd w:val="0"/>
        <w:ind w:left="33"/>
        <w:jc w:val="both"/>
        <w:rPr>
          <w:rFonts w:ascii="Arial" w:hAnsi="Arial" w:cs="Arial"/>
          <w:color w:val="202124"/>
          <w:shd w:val="clear" w:color="auto" w:fill="FFFFFF"/>
        </w:rPr>
      </w:pPr>
      <w:r w:rsidRPr="00B852C4">
        <w:rPr>
          <w:rFonts w:ascii="Arial" w:hAnsi="Arial" w:cs="Arial"/>
          <w:color w:val="202124"/>
          <w:shd w:val="clear" w:color="auto" w:fill="FFFFFF"/>
        </w:rPr>
        <w:t xml:space="preserve">Ölçek tek boyuttan oluşmaktadır. Ters madde bulunmamaktadır. </w:t>
      </w:r>
      <w:r>
        <w:rPr>
          <w:rFonts w:ascii="Arial" w:hAnsi="Arial" w:cs="Arial"/>
          <w:color w:val="202124"/>
          <w:shd w:val="clear" w:color="auto" w:fill="FFFFFF"/>
        </w:rPr>
        <w:t xml:space="preserve">Toplam puan alınmakta ve yükselen puanlar doomscrolling düzeyinin de yükseldiğine işaret etmektedir. </w:t>
      </w:r>
    </w:p>
    <w:p w14:paraId="147EC4A9" w14:textId="77777777" w:rsidR="00B13374" w:rsidRDefault="00B13374" w:rsidP="00B13374">
      <w:pPr>
        <w:autoSpaceDE w:val="0"/>
        <w:autoSpaceDN w:val="0"/>
        <w:adjustRightInd w:val="0"/>
        <w:ind w:left="33"/>
        <w:jc w:val="both"/>
        <w:rPr>
          <w:rFonts w:ascii="Arial" w:hAnsi="Arial" w:cs="Arial"/>
          <w:color w:val="202124"/>
          <w:shd w:val="clear" w:color="auto" w:fill="FFFFFF"/>
        </w:rPr>
      </w:pPr>
    </w:p>
    <w:p w14:paraId="23957E80" w14:textId="77777777" w:rsidR="000C6E27" w:rsidRDefault="00B852C4" w:rsidP="00B13374">
      <w:pPr>
        <w:autoSpaceDE w:val="0"/>
        <w:autoSpaceDN w:val="0"/>
        <w:adjustRightInd w:val="0"/>
        <w:ind w:left="33"/>
        <w:jc w:val="both"/>
        <w:rPr>
          <w:rFonts w:ascii="Arial" w:hAnsi="Arial" w:cs="Arial"/>
          <w:color w:val="202124"/>
          <w:shd w:val="clear" w:color="auto" w:fill="FFFFFF"/>
        </w:rPr>
      </w:pPr>
      <w:r>
        <w:rPr>
          <w:rFonts w:ascii="Arial" w:hAnsi="Arial" w:cs="Arial"/>
          <w:color w:val="202124"/>
          <w:shd w:val="clear" w:color="auto" w:fill="FFFFFF"/>
        </w:rPr>
        <w:t>Ölçek hem 15</w:t>
      </w:r>
      <w:r w:rsidR="00B13374">
        <w:rPr>
          <w:rFonts w:ascii="Arial" w:hAnsi="Arial" w:cs="Arial"/>
          <w:color w:val="202124"/>
          <w:shd w:val="clear" w:color="auto" w:fill="FFFFFF"/>
        </w:rPr>
        <w:t>-</w:t>
      </w:r>
      <w:r>
        <w:rPr>
          <w:rFonts w:ascii="Arial" w:hAnsi="Arial" w:cs="Arial"/>
          <w:color w:val="202124"/>
          <w:shd w:val="clear" w:color="auto" w:fill="FFFFFF"/>
        </w:rPr>
        <w:t xml:space="preserve">maddelik </w:t>
      </w:r>
      <w:r w:rsidR="00B13374">
        <w:rPr>
          <w:rFonts w:ascii="Arial" w:hAnsi="Arial" w:cs="Arial"/>
          <w:color w:val="202124"/>
          <w:shd w:val="clear" w:color="auto" w:fill="FFFFFF"/>
        </w:rPr>
        <w:t>formu</w:t>
      </w:r>
      <w:r>
        <w:rPr>
          <w:rFonts w:ascii="Arial" w:hAnsi="Arial" w:cs="Arial"/>
          <w:color w:val="202124"/>
          <w:shd w:val="clear" w:color="auto" w:fill="FFFFFF"/>
        </w:rPr>
        <w:t xml:space="preserve"> hem de 4-maddelik kısa formu bulunmaktadır. Kısa form olarak kullanmak isterseniz kırmızı olarak işaretlenen maddeleri kullanmalısınız. </w:t>
      </w:r>
    </w:p>
    <w:p w14:paraId="054D488F" w14:textId="77777777" w:rsidR="000C6E27" w:rsidRDefault="000C6E27" w:rsidP="00B13374">
      <w:pPr>
        <w:autoSpaceDE w:val="0"/>
        <w:autoSpaceDN w:val="0"/>
        <w:adjustRightInd w:val="0"/>
        <w:ind w:left="33"/>
        <w:jc w:val="both"/>
        <w:rPr>
          <w:rFonts w:ascii="Arial" w:hAnsi="Arial" w:cs="Arial"/>
          <w:color w:val="202124"/>
          <w:shd w:val="clear" w:color="auto" w:fill="FFFFFF"/>
        </w:rPr>
      </w:pPr>
    </w:p>
    <w:p w14:paraId="79C4A6C6" w14:textId="3922C0DA" w:rsidR="00B852C4" w:rsidRPr="00B852C4" w:rsidRDefault="00B13374" w:rsidP="00B13374">
      <w:pPr>
        <w:autoSpaceDE w:val="0"/>
        <w:autoSpaceDN w:val="0"/>
        <w:adjustRightInd w:val="0"/>
        <w:ind w:left="33"/>
        <w:jc w:val="both"/>
        <w:rPr>
          <w:rFonts w:ascii="Arial" w:hAnsi="Arial" w:cs="Arial"/>
          <w:color w:val="202124"/>
          <w:shd w:val="clear" w:color="auto" w:fill="FFFFFF"/>
        </w:rPr>
      </w:pPr>
      <w:r>
        <w:rPr>
          <w:rFonts w:ascii="Arial" w:hAnsi="Arial" w:cs="Arial"/>
          <w:color w:val="202124"/>
          <w:shd w:val="clear" w:color="auto" w:fill="FFFFFF"/>
        </w:rPr>
        <w:t xml:space="preserve">Formlara ait psikometrik özellikler makalede yer almaktadır. </w:t>
      </w:r>
    </w:p>
    <w:p w14:paraId="052BA4C6" w14:textId="77777777" w:rsidR="00B852C4" w:rsidRDefault="00B852C4" w:rsidP="00ED35B4"/>
    <w:p w14:paraId="4B531F98" w14:textId="77777777" w:rsidR="00B852C4" w:rsidRDefault="00B852C4" w:rsidP="00ED35B4"/>
    <w:p w14:paraId="3FF6AE62" w14:textId="3E7086D5" w:rsidR="000C6E27" w:rsidRDefault="000C6E27">
      <w:pPr>
        <w:spacing w:after="200" w:line="276" w:lineRule="auto"/>
        <w:rPr>
          <w:rFonts w:ascii="Arial" w:hAnsi="Arial" w:cs="Arial"/>
          <w:b/>
          <w:color w:val="202124"/>
          <w:shd w:val="clear" w:color="auto" w:fill="FFFFFF"/>
          <w:lang w:val="en-US"/>
        </w:rPr>
      </w:pPr>
      <w:bookmarkStart w:id="0" w:name="_GoBack"/>
      <w:bookmarkEnd w:id="0"/>
    </w:p>
    <w:p w14:paraId="796833DE" w14:textId="513D83D0" w:rsidR="00B852C4" w:rsidRPr="00B852C4" w:rsidRDefault="00B852C4" w:rsidP="00B852C4">
      <w:pPr>
        <w:autoSpaceDE w:val="0"/>
        <w:autoSpaceDN w:val="0"/>
        <w:adjustRightInd w:val="0"/>
        <w:spacing w:line="360" w:lineRule="auto"/>
        <w:ind w:left="33"/>
        <w:jc w:val="both"/>
        <w:rPr>
          <w:rFonts w:ascii="Arial" w:hAnsi="Arial" w:cs="Arial"/>
          <w:b/>
          <w:color w:val="202124"/>
          <w:shd w:val="clear" w:color="auto" w:fill="FFFFFF"/>
          <w:lang w:val="en-US"/>
        </w:rPr>
      </w:pPr>
      <w:r w:rsidRPr="00B852C4">
        <w:rPr>
          <w:rFonts w:ascii="Arial" w:hAnsi="Arial" w:cs="Arial"/>
          <w:b/>
          <w:color w:val="202124"/>
          <w:shd w:val="clear" w:color="auto" w:fill="FFFFFF"/>
          <w:lang w:val="en-US"/>
        </w:rPr>
        <w:lastRenderedPageBreak/>
        <w:t>Abstract</w:t>
      </w:r>
    </w:p>
    <w:p w14:paraId="64C48291" w14:textId="2D9AD392" w:rsidR="00ED35B4" w:rsidRPr="00B852C4" w:rsidRDefault="00B852C4" w:rsidP="00B852C4">
      <w:pPr>
        <w:autoSpaceDE w:val="0"/>
        <w:autoSpaceDN w:val="0"/>
        <w:adjustRightInd w:val="0"/>
        <w:spacing w:line="360" w:lineRule="auto"/>
        <w:ind w:left="33"/>
        <w:jc w:val="both"/>
        <w:rPr>
          <w:rFonts w:ascii="Arial" w:hAnsi="Arial" w:cs="Arial"/>
          <w:color w:val="202124"/>
          <w:shd w:val="clear" w:color="auto" w:fill="FFFFFF"/>
          <w:lang w:val="en-US"/>
        </w:rPr>
      </w:pPr>
      <w:r w:rsidRPr="00B852C4">
        <w:rPr>
          <w:rFonts w:ascii="Arial" w:hAnsi="Arial" w:cs="Arial"/>
          <w:color w:val="202124"/>
          <w:shd w:val="clear" w:color="auto" w:fill="FFFFFF"/>
          <w:lang w:val="en-US"/>
        </w:rPr>
        <w:t>Doomscrolling is a fairly new concept in mental health research which has attracted significant attention in recent years. This paper consists of three separate studies examining doomscrolling. In Study I (</w:t>
      </w:r>
      <w:r w:rsidRPr="00C271BF">
        <w:rPr>
          <w:rFonts w:ascii="Arial" w:hAnsi="Arial" w:cs="Arial"/>
          <w:i/>
          <w:color w:val="202124"/>
          <w:shd w:val="clear" w:color="auto" w:fill="FFFFFF"/>
          <w:lang w:val="en-US"/>
        </w:rPr>
        <w:t>N</w:t>
      </w:r>
      <w:r w:rsidRPr="00B852C4">
        <w:rPr>
          <w:rFonts w:ascii="Arial" w:hAnsi="Arial" w:cs="Arial"/>
          <w:color w:val="202124"/>
          <w:shd w:val="clear" w:color="auto" w:fill="FFFFFF"/>
          <w:lang w:val="en-US"/>
        </w:rPr>
        <w:t xml:space="preserve"> = 378), both 15-item and 4-item forms of Doomscrolling Scale (DS) were confirmed by confirmatory factor analysis. Item Response Analysis demonstrated that all items had strong discriminative power. Different reliability coefficients supported the high reliability of DS. In Study II (</w:t>
      </w:r>
      <w:r w:rsidRPr="00C271BF">
        <w:rPr>
          <w:rFonts w:ascii="Arial" w:hAnsi="Arial" w:cs="Arial"/>
          <w:i/>
          <w:color w:val="202124"/>
          <w:shd w:val="clear" w:color="auto" w:fill="FFFFFF"/>
          <w:lang w:val="en-US"/>
        </w:rPr>
        <w:t>N</w:t>
      </w:r>
      <w:r w:rsidRPr="00B852C4">
        <w:rPr>
          <w:rFonts w:ascii="Arial" w:hAnsi="Arial" w:cs="Arial"/>
          <w:color w:val="202124"/>
          <w:shd w:val="clear" w:color="auto" w:fill="FFFFFF"/>
          <w:lang w:val="en-US"/>
        </w:rPr>
        <w:t xml:space="preserve"> = 419), both correlation and network analysis indicated that doomscrolling was significantly associated with big five personality traits, social media addiction, fear of missing out, and some features of social media usage. In Study III (</w:t>
      </w:r>
      <w:r w:rsidRPr="00C271BF">
        <w:rPr>
          <w:rFonts w:ascii="Arial" w:hAnsi="Arial" w:cs="Arial"/>
          <w:i/>
          <w:color w:val="202124"/>
          <w:shd w:val="clear" w:color="auto" w:fill="FFFFFF"/>
          <w:lang w:val="en-US"/>
        </w:rPr>
        <w:t>N</w:t>
      </w:r>
      <w:r w:rsidRPr="00B852C4">
        <w:rPr>
          <w:rFonts w:ascii="Arial" w:hAnsi="Arial" w:cs="Arial"/>
          <w:color w:val="202124"/>
          <w:shd w:val="clear" w:color="auto" w:fill="FFFFFF"/>
          <w:lang w:val="en-US"/>
        </w:rPr>
        <w:t xml:space="preserve"> = 460), the relationship of doomscrolling with psychological distress and wellbeing indicators -life satisfaction, mental well-being and harmony in life- were investigated. Structural equation modeling indicated that the relationship between doomscrolling and wellbeing indicators were mediated by psychological distress. This comprehensive and pioneering study on doomscrolling has highlighted the individual and social impacts of doomscrolling.</w:t>
      </w:r>
    </w:p>
    <w:sectPr w:rsidR="00ED35B4" w:rsidRPr="00B852C4" w:rsidSect="00D06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7CD7"/>
    <w:multiLevelType w:val="hybridMultilevel"/>
    <w:tmpl w:val="1B38B3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3B6D82"/>
    <w:multiLevelType w:val="hybridMultilevel"/>
    <w:tmpl w:val="B8A640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946827"/>
    <w:multiLevelType w:val="hybridMultilevel"/>
    <w:tmpl w:val="BE30E5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35028A"/>
    <w:multiLevelType w:val="hybridMultilevel"/>
    <w:tmpl w:val="CF4C0B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85"/>
    <w:rsid w:val="000C6E27"/>
    <w:rsid w:val="002C628F"/>
    <w:rsid w:val="002E0A5A"/>
    <w:rsid w:val="00322785"/>
    <w:rsid w:val="006368B1"/>
    <w:rsid w:val="008D2909"/>
    <w:rsid w:val="00990275"/>
    <w:rsid w:val="00B13374"/>
    <w:rsid w:val="00B852C4"/>
    <w:rsid w:val="00BF061D"/>
    <w:rsid w:val="00C14251"/>
    <w:rsid w:val="00C271BF"/>
    <w:rsid w:val="00CC24E0"/>
    <w:rsid w:val="00D06144"/>
    <w:rsid w:val="00D149C6"/>
    <w:rsid w:val="00D173DA"/>
    <w:rsid w:val="00ED3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0208"/>
  <w15:docId w15:val="{0EAD2447-9E08-47AE-AE5E-61FF447C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8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2785"/>
    <w:pPr>
      <w:ind w:left="720"/>
      <w:contextualSpacing/>
    </w:pPr>
  </w:style>
  <w:style w:type="character" w:styleId="Kpr">
    <w:name w:val="Hyperlink"/>
    <w:basedOn w:val="VarsaylanParagrafYazTipi"/>
    <w:uiPriority w:val="99"/>
    <w:unhideWhenUsed/>
    <w:rsid w:val="002C6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07/s11482-022-10110-7"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571</Words>
  <Characters>3261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Supervisor</cp:lastModifiedBy>
  <cp:revision>13</cp:revision>
  <dcterms:created xsi:type="dcterms:W3CDTF">2014-03-27T10:21:00Z</dcterms:created>
  <dcterms:modified xsi:type="dcterms:W3CDTF">2022-11-15T16:52:00Z</dcterms:modified>
</cp:coreProperties>
</file>