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D1DE" w14:textId="2BBC1D3C" w:rsidR="0065470B" w:rsidRPr="00DA2B96" w:rsidRDefault="0065470B" w:rsidP="0065470B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Ebeveyn Başarı Baskısı Ölçeği</w:t>
      </w:r>
    </w:p>
    <w:p w14:paraId="350BF6BC" w14:textId="77777777" w:rsidR="0065470B" w:rsidRPr="00DA2B96" w:rsidRDefault="0065470B" w:rsidP="0065470B">
      <w:pPr>
        <w:spacing w:after="0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DA2B96">
        <w:rPr>
          <w:rFonts w:ascii="Times New Roman" w:eastAsia="Calibri" w:hAnsi="Times New Roman" w:cs="Times New Roman"/>
        </w:rPr>
        <w:t xml:space="preserve">Sevgili Öğrenciler, </w:t>
      </w:r>
      <w:r w:rsidRPr="00DA2B96">
        <w:rPr>
          <w:rFonts w:ascii="Times New Roman" w:eastAsia="Calibri" w:hAnsi="Times New Roman" w:cs="Times New Roman"/>
          <w:bCs/>
        </w:rPr>
        <w:t xml:space="preserve">aşağıda ebeveynlerinizin (anne ve baba) size karşı olan bazı yaklaşımları sorulmaktadır. Bu ifadeleri dikkatlice okuyunuz ve her bir ifadede sizin için doğru olan seçeneği işaretleyiniz. </w:t>
      </w:r>
      <w:r w:rsidRPr="00DA2B96">
        <w:rPr>
          <w:rFonts w:ascii="Times New Roman" w:eastAsia="Calibri" w:hAnsi="Times New Roman" w:cs="Times New Roman"/>
        </w:rPr>
        <w:t xml:space="preserve">Doğru yanıtlar vermeniz, araştırmadan sağlıklı sonuçlar elde etmek için çok önemlidir. </w:t>
      </w:r>
      <w:r w:rsidRPr="00DA2B96">
        <w:rPr>
          <w:rFonts w:ascii="Times New Roman" w:eastAsia="Calibri" w:hAnsi="Times New Roman" w:cs="Times New Roman"/>
          <w:b/>
          <w:u w:val="single"/>
        </w:rPr>
        <w:t>LÜTFEN HİÇBİR SORUYU BOŞ BIRAKMAYINIZ.</w:t>
      </w:r>
    </w:p>
    <w:p w14:paraId="27054FE8" w14:textId="77777777" w:rsidR="0065470B" w:rsidRPr="00DA2B96" w:rsidRDefault="0065470B" w:rsidP="0065470B">
      <w:pPr>
        <w:spacing w:after="0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1D7474F" w14:textId="77777777" w:rsidR="0065470B" w:rsidRPr="00DA2B96" w:rsidRDefault="0065470B" w:rsidP="0065470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A2B96">
        <w:rPr>
          <w:rFonts w:ascii="Times New Roman" w:eastAsia="Calibri" w:hAnsi="Times New Roman" w:cs="Times New Roman"/>
        </w:rPr>
        <w:tab/>
      </w:r>
      <w:r w:rsidRPr="00DA2B96">
        <w:rPr>
          <w:rFonts w:ascii="Times New Roman" w:eastAsia="Calibri" w:hAnsi="Times New Roman" w:cs="Times New Roman"/>
        </w:rPr>
        <w:tab/>
      </w:r>
      <w:r w:rsidRPr="00DA2B96">
        <w:rPr>
          <w:rFonts w:ascii="Times New Roman" w:eastAsia="Calibri" w:hAnsi="Times New Roman" w:cs="Times New Roman"/>
        </w:rPr>
        <w:tab/>
      </w:r>
      <w:r w:rsidRPr="00DA2B96">
        <w:rPr>
          <w:rFonts w:ascii="Times New Roman" w:eastAsia="Calibri" w:hAnsi="Times New Roman" w:cs="Times New Roman"/>
        </w:rPr>
        <w:tab/>
      </w:r>
      <w:r w:rsidRPr="00DA2B96">
        <w:rPr>
          <w:rFonts w:ascii="Times New Roman" w:eastAsia="Calibri" w:hAnsi="Times New Roman" w:cs="Times New Roman"/>
        </w:rPr>
        <w:tab/>
      </w:r>
      <w:r w:rsidRPr="00DA2B96">
        <w:rPr>
          <w:rFonts w:ascii="Times New Roman" w:eastAsia="Calibri" w:hAnsi="Times New Roman" w:cs="Times New Roman"/>
        </w:rPr>
        <w:tab/>
      </w:r>
      <w:r w:rsidRPr="0065470B">
        <w:rPr>
          <w:rFonts w:ascii="Times New Roman" w:eastAsia="Calibri" w:hAnsi="Times New Roman" w:cs="Times New Roman"/>
          <w:b/>
          <w:sz w:val="24"/>
          <w:szCs w:val="24"/>
        </w:rPr>
        <w:t>EBBÖ</w:t>
      </w:r>
    </w:p>
    <w:tbl>
      <w:tblPr>
        <w:tblStyle w:val="TabloKlavuzu"/>
        <w:tblW w:w="9306" w:type="dxa"/>
        <w:tblInd w:w="-494" w:type="dxa"/>
        <w:tblLook w:val="04A0" w:firstRow="1" w:lastRow="0" w:firstColumn="1" w:lastColumn="0" w:noHBand="0" w:noVBand="1"/>
      </w:tblPr>
      <w:tblGrid>
        <w:gridCol w:w="494"/>
        <w:gridCol w:w="1524"/>
        <w:gridCol w:w="123"/>
        <w:gridCol w:w="1439"/>
        <w:gridCol w:w="1215"/>
        <w:gridCol w:w="184"/>
        <w:gridCol w:w="1313"/>
        <w:gridCol w:w="218"/>
        <w:gridCol w:w="694"/>
        <w:gridCol w:w="437"/>
        <w:gridCol w:w="22"/>
        <w:gridCol w:w="598"/>
        <w:gridCol w:w="459"/>
        <w:gridCol w:w="586"/>
      </w:tblGrid>
      <w:tr w:rsidR="0065470B" w:rsidRPr="00DA2B96" w14:paraId="3CB1EC5A" w14:textId="77777777" w:rsidTr="0065470B">
        <w:trPr>
          <w:gridBefore w:val="1"/>
          <w:gridAfter w:val="1"/>
          <w:wBefore w:w="494" w:type="dxa"/>
          <w:wAfter w:w="586" w:type="dxa"/>
          <w:trHeight w:val="113"/>
          <w:tblHeader/>
        </w:trPr>
        <w:tc>
          <w:tcPr>
            <w:tcW w:w="1647" w:type="dxa"/>
            <w:gridSpan w:val="2"/>
          </w:tcPr>
          <w:p w14:paraId="0AD754E1" w14:textId="77777777" w:rsidR="0065470B" w:rsidRPr="00DA2B96" w:rsidRDefault="0065470B" w:rsidP="0092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01DFF18A" w14:textId="77777777" w:rsidR="0065470B" w:rsidRPr="00DA2B96" w:rsidRDefault="0065470B" w:rsidP="0092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14:paraId="0741FEA6" w14:textId="77777777" w:rsidR="0065470B" w:rsidRPr="00DA2B96" w:rsidRDefault="0065470B" w:rsidP="0092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gridSpan w:val="2"/>
          </w:tcPr>
          <w:p w14:paraId="09D2CCAD" w14:textId="77777777" w:rsidR="0065470B" w:rsidRPr="00DA2B96" w:rsidRDefault="0065470B" w:rsidP="0092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gridSpan w:val="6"/>
          </w:tcPr>
          <w:p w14:paraId="7702ACF3" w14:textId="77777777" w:rsidR="0065470B" w:rsidRPr="00DA2B96" w:rsidRDefault="0065470B" w:rsidP="0092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70B" w:rsidRPr="00DA2B96" w14:paraId="6C2B009D" w14:textId="77777777" w:rsidTr="0065470B">
        <w:trPr>
          <w:gridBefore w:val="1"/>
          <w:gridAfter w:val="1"/>
          <w:wBefore w:w="494" w:type="dxa"/>
          <w:wAfter w:w="586" w:type="dxa"/>
          <w:trHeight w:val="245"/>
          <w:tblHeader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10C5183B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Hiç Katılmıyorum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43F599C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3D5DAF22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14:paraId="4E146FC3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2428" w:type="dxa"/>
            <w:gridSpan w:val="6"/>
            <w:tcBorders>
              <w:bottom w:val="single" w:sz="4" w:space="0" w:color="auto"/>
            </w:tcBorders>
            <w:vAlign w:val="center"/>
          </w:tcPr>
          <w:p w14:paraId="01105F77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Tamamen Katılıyorum</w:t>
            </w:r>
          </w:p>
        </w:tc>
      </w:tr>
      <w:tr w:rsidR="0065470B" w:rsidRPr="00DA2B96" w14:paraId="31A8CD14" w14:textId="77777777" w:rsidTr="0065470B">
        <w:trPr>
          <w:gridBefore w:val="1"/>
          <w:gridAfter w:val="1"/>
          <w:wBefore w:w="494" w:type="dxa"/>
          <w:wAfter w:w="586" w:type="dxa"/>
          <w:trHeight w:val="245"/>
          <w:tblHeader/>
        </w:trPr>
        <w:tc>
          <w:tcPr>
            <w:tcW w:w="1524" w:type="dxa"/>
            <w:tcBorders>
              <w:top w:val="nil"/>
              <w:left w:val="nil"/>
              <w:right w:val="nil"/>
            </w:tcBorders>
            <w:vAlign w:val="center"/>
          </w:tcPr>
          <w:p w14:paraId="0209453B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B196F7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F953DC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12C608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441A11" w14:textId="77777777" w:rsidR="0065470B" w:rsidRPr="00DA2B96" w:rsidRDefault="0065470B" w:rsidP="0092611B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0B" w:rsidRPr="00DA2B96" w14:paraId="4B04D304" w14:textId="77777777" w:rsidTr="0065470B">
        <w:tblPrEx>
          <w:jc w:val="center"/>
          <w:tblInd w:w="0" w:type="dxa"/>
        </w:tblPrEx>
        <w:trPr>
          <w:cantSplit/>
          <w:trHeight w:val="1207"/>
          <w:jc w:val="center"/>
        </w:trPr>
        <w:tc>
          <w:tcPr>
            <w:tcW w:w="6510" w:type="dxa"/>
            <w:gridSpan w:val="8"/>
            <w:vAlign w:val="center"/>
          </w:tcPr>
          <w:p w14:paraId="33D03602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  <w:p w14:paraId="55B4B7FA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  <w:p w14:paraId="1102D614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  <w:p w14:paraId="34DB7217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  <w:p w14:paraId="61B4B85E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  <w:p w14:paraId="6D11CA15" w14:textId="77777777" w:rsidR="0065470B" w:rsidRPr="00DA2B96" w:rsidRDefault="0065470B" w:rsidP="009261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5E8282F6" w14:textId="77777777" w:rsidR="0065470B" w:rsidRPr="00DA2B96" w:rsidRDefault="0065470B" w:rsidP="0092611B">
            <w:pPr>
              <w:ind w:left="113" w:right="113"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Hiç Katılmıyorum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14:paraId="4FE6F09B" w14:textId="77777777" w:rsidR="0065470B" w:rsidRPr="00DA2B96" w:rsidRDefault="0065470B" w:rsidP="0092611B">
            <w:pPr>
              <w:ind w:left="113" w:right="113"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598" w:type="dxa"/>
            <w:textDirection w:val="btLr"/>
            <w:vAlign w:val="center"/>
          </w:tcPr>
          <w:p w14:paraId="69A950F5" w14:textId="77777777" w:rsidR="0065470B" w:rsidRPr="00DA2B96" w:rsidRDefault="0065470B" w:rsidP="0092611B">
            <w:pPr>
              <w:ind w:left="113" w:right="113"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</w:p>
        </w:tc>
        <w:tc>
          <w:tcPr>
            <w:tcW w:w="459" w:type="dxa"/>
            <w:textDirection w:val="btLr"/>
            <w:vAlign w:val="center"/>
          </w:tcPr>
          <w:p w14:paraId="1F93C15D" w14:textId="77777777" w:rsidR="0065470B" w:rsidRPr="00DA2B96" w:rsidRDefault="0065470B" w:rsidP="0092611B">
            <w:pPr>
              <w:ind w:left="113" w:right="113"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586" w:type="dxa"/>
            <w:textDirection w:val="btLr"/>
            <w:vAlign w:val="center"/>
          </w:tcPr>
          <w:p w14:paraId="026DD804" w14:textId="77777777" w:rsidR="0065470B" w:rsidRPr="00DA2B96" w:rsidRDefault="0065470B" w:rsidP="0092611B">
            <w:pPr>
              <w:ind w:left="113" w:right="113"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  <w:sz w:val="20"/>
                <w:szCs w:val="20"/>
              </w:rPr>
              <w:t>Tamamen Katılıyorum</w:t>
            </w:r>
          </w:p>
        </w:tc>
      </w:tr>
      <w:tr w:rsidR="0065470B" w:rsidRPr="00DA2B96" w14:paraId="5DCBD488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132017D3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Ebeveynlerim, kardeşlerimin ya da akrabalarımın başarısını benim başarım ile karşılaştırır.</w:t>
            </w:r>
          </w:p>
        </w:tc>
        <w:tc>
          <w:tcPr>
            <w:tcW w:w="694" w:type="dxa"/>
            <w:vAlign w:val="center"/>
          </w:tcPr>
          <w:p w14:paraId="513EBC30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6EC662A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4BC3FCCF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38C65E2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2D16C68D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406FFE28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6FA53FEB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benden bekledikleri akademik başarıya ulaşamadığımda beni suçlar.</w:t>
            </w:r>
          </w:p>
        </w:tc>
        <w:tc>
          <w:tcPr>
            <w:tcW w:w="694" w:type="dxa"/>
            <w:vAlign w:val="center"/>
          </w:tcPr>
          <w:p w14:paraId="3192046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49BF716E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506F618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5BFD465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1E8070B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2F6A7ED1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37625CA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Başarılı olmamın ölçütünü ebeveynlerim belirler.</w:t>
            </w:r>
          </w:p>
        </w:tc>
        <w:tc>
          <w:tcPr>
            <w:tcW w:w="694" w:type="dxa"/>
            <w:vAlign w:val="center"/>
          </w:tcPr>
          <w:p w14:paraId="06948762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0B1A7BA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12060F8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0D8E9CC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3321B6B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1426B6AB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38FDB97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Derslerime yeteri kadar çalışsam bile ebeveynlerim ek çalışmalar yapmam için zorlar.</w:t>
            </w:r>
          </w:p>
        </w:tc>
        <w:tc>
          <w:tcPr>
            <w:tcW w:w="694" w:type="dxa"/>
            <w:vAlign w:val="center"/>
          </w:tcPr>
          <w:p w14:paraId="60E7E42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3B28A42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212D5869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63A5867D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60255B26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533A692E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C3A8D3F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istedikleri başarıya ulaşamadığımda benim için yapılan harcamaları dile getirir.</w:t>
            </w:r>
          </w:p>
        </w:tc>
        <w:tc>
          <w:tcPr>
            <w:tcW w:w="694" w:type="dxa"/>
            <w:vAlign w:val="center"/>
          </w:tcPr>
          <w:p w14:paraId="5D497C8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673B54A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6A2B966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25360AC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2547EC2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2420A680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02E1F696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için çevrenin başarıma yönelik yorumları önemlidir.</w:t>
            </w:r>
          </w:p>
        </w:tc>
        <w:tc>
          <w:tcPr>
            <w:tcW w:w="694" w:type="dxa"/>
            <w:vAlign w:val="center"/>
          </w:tcPr>
          <w:p w14:paraId="31BD890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4F3F5FD0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4D4B7FD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6474F7D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7654893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628BDFB1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13A033E0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beni başarı konusunda arkadaşlarım ile karşılaştırır.</w:t>
            </w:r>
          </w:p>
        </w:tc>
        <w:tc>
          <w:tcPr>
            <w:tcW w:w="694" w:type="dxa"/>
            <w:vAlign w:val="center"/>
          </w:tcPr>
          <w:p w14:paraId="03F2D4C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15D94C7B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4C57C60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5E54CEF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76958E95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3C9D7674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B1162FE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Ebeveynlerimin belirledikleri hedeflere ulaşamadığımda evde tartışma yaşanır.</w:t>
            </w:r>
          </w:p>
        </w:tc>
        <w:tc>
          <w:tcPr>
            <w:tcW w:w="694" w:type="dxa"/>
            <w:vAlign w:val="center"/>
          </w:tcPr>
          <w:p w14:paraId="550F6E02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4BFC245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230BAAE6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11A80C5B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76EEA784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546C1F32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7FD61196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başarı sıralamam gerilediğinde beni suçlar.</w:t>
            </w:r>
          </w:p>
        </w:tc>
        <w:tc>
          <w:tcPr>
            <w:tcW w:w="694" w:type="dxa"/>
            <w:vAlign w:val="center"/>
          </w:tcPr>
          <w:p w14:paraId="526D925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5093EE5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562B7E8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5DA21C1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2F1BB143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404B4AA3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52F5A26C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benden çok başarımla gurur duyar.</w:t>
            </w:r>
          </w:p>
        </w:tc>
        <w:tc>
          <w:tcPr>
            <w:tcW w:w="694" w:type="dxa"/>
            <w:vAlign w:val="center"/>
          </w:tcPr>
          <w:p w14:paraId="3464DA3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1C14F0D6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6A680EB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35088B0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23CB10A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60801CD6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37B12E1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başarımdaki paylarının, benimkinden daha çok olduğunu belirtir.</w:t>
            </w:r>
          </w:p>
        </w:tc>
        <w:tc>
          <w:tcPr>
            <w:tcW w:w="694" w:type="dxa"/>
            <w:vAlign w:val="center"/>
          </w:tcPr>
          <w:p w14:paraId="438FF60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04DEAF3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6DF53CD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742C6FE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67CDE2BB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142BE4AA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2DDF3614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Ebeveynlerimin benden tek beklentisi başarılı olmamdır.</w:t>
            </w:r>
          </w:p>
        </w:tc>
        <w:tc>
          <w:tcPr>
            <w:tcW w:w="694" w:type="dxa"/>
            <w:vAlign w:val="center"/>
          </w:tcPr>
          <w:p w14:paraId="672A6C2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61846B5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30179C0A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14C9E98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211094DF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4F895443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72F00354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başarılı olabilmek için verdiğim çabanın yetersiz olduğunu söyler.</w:t>
            </w:r>
          </w:p>
        </w:tc>
        <w:tc>
          <w:tcPr>
            <w:tcW w:w="694" w:type="dxa"/>
            <w:vAlign w:val="center"/>
          </w:tcPr>
          <w:p w14:paraId="7CBCA8D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6CA66612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46A6A744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026BB6BF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794E6518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1058B8BA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6272798F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Ebeveynlerim bir başarısızlık durumunda tüm başarılarımı yok sayar.</w:t>
            </w:r>
          </w:p>
        </w:tc>
        <w:tc>
          <w:tcPr>
            <w:tcW w:w="694" w:type="dxa"/>
            <w:vAlign w:val="center"/>
          </w:tcPr>
          <w:p w14:paraId="5CAE6061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28B445A0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26DFE38B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76290BDB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1FB8D1E3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  <w:tr w:rsidR="0065470B" w:rsidRPr="00DA2B96" w14:paraId="05C667E1" w14:textId="77777777" w:rsidTr="0065470B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6510" w:type="dxa"/>
            <w:gridSpan w:val="8"/>
            <w:vAlign w:val="center"/>
          </w:tcPr>
          <w:p w14:paraId="36B36115" w14:textId="77777777" w:rsidR="0065470B" w:rsidRPr="00DA2B96" w:rsidRDefault="0065470B" w:rsidP="0065470B">
            <w:pPr>
              <w:numPr>
                <w:ilvl w:val="0"/>
                <w:numId w:val="1"/>
              </w:numPr>
              <w:ind w:left="313"/>
              <w:contextualSpacing/>
              <w:rPr>
                <w:rFonts w:ascii="Times New Roman" w:hAnsi="Times New Roman" w:cs="Times New Roman"/>
              </w:rPr>
            </w:pPr>
            <w:r w:rsidRPr="00DA2B96">
              <w:rPr>
                <w:rFonts w:ascii="Times New Roman" w:hAnsi="Times New Roman" w:cs="Times New Roman"/>
              </w:rPr>
              <w:t>Başarılarım artarak devam etse bile ebeveynlerim yetinmez.</w:t>
            </w:r>
          </w:p>
        </w:tc>
        <w:tc>
          <w:tcPr>
            <w:tcW w:w="694" w:type="dxa"/>
            <w:vAlign w:val="center"/>
          </w:tcPr>
          <w:p w14:paraId="1AA02E3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1</w:t>
            </w:r>
          </w:p>
        </w:tc>
        <w:tc>
          <w:tcPr>
            <w:tcW w:w="459" w:type="dxa"/>
            <w:gridSpan w:val="2"/>
            <w:vAlign w:val="center"/>
          </w:tcPr>
          <w:p w14:paraId="0E1A71D7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2</w:t>
            </w:r>
          </w:p>
        </w:tc>
        <w:tc>
          <w:tcPr>
            <w:tcW w:w="598" w:type="dxa"/>
            <w:vAlign w:val="center"/>
          </w:tcPr>
          <w:p w14:paraId="278E07DE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3</w:t>
            </w:r>
          </w:p>
        </w:tc>
        <w:tc>
          <w:tcPr>
            <w:tcW w:w="459" w:type="dxa"/>
            <w:vAlign w:val="center"/>
          </w:tcPr>
          <w:p w14:paraId="0ED0A36C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4</w:t>
            </w:r>
          </w:p>
        </w:tc>
        <w:tc>
          <w:tcPr>
            <w:tcW w:w="586" w:type="dxa"/>
            <w:vAlign w:val="center"/>
          </w:tcPr>
          <w:p w14:paraId="751A1C8E" w14:textId="77777777" w:rsidR="0065470B" w:rsidRPr="00DA2B96" w:rsidRDefault="0065470B" w:rsidP="0065470B">
            <w:pPr>
              <w:rPr>
                <w:rFonts w:ascii="Times New Roman" w:hAnsi="Times New Roman" w:cs="Times New Roman"/>
                <w:color w:val="A6A6A6"/>
              </w:rPr>
            </w:pPr>
            <w:r w:rsidRPr="00DA2B96">
              <w:rPr>
                <w:rFonts w:ascii="Times New Roman" w:hAnsi="Times New Roman" w:cs="Times New Roman"/>
                <w:color w:val="A6A6A6"/>
              </w:rPr>
              <w:t>5</w:t>
            </w:r>
          </w:p>
        </w:tc>
      </w:tr>
    </w:tbl>
    <w:p w14:paraId="6D83EF13" w14:textId="77777777" w:rsidR="0065470B" w:rsidRPr="00F41230" w:rsidRDefault="0065470B" w:rsidP="0065470B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iCs/>
          <w:szCs w:val="20"/>
        </w:rPr>
      </w:pPr>
      <w:bookmarkStart w:id="0" w:name="_Toc73556035"/>
      <w:proofErr w:type="spellStart"/>
      <w:r w:rsidRPr="00F41230">
        <w:rPr>
          <w:rFonts w:ascii="Times New Roman" w:eastAsia="Calibri" w:hAnsi="Times New Roman" w:cs="Times New Roman"/>
          <w:b/>
          <w:iCs/>
          <w:szCs w:val="20"/>
        </w:rPr>
        <w:t>EBBÖ’den</w:t>
      </w:r>
      <w:proofErr w:type="spellEnd"/>
      <w:r w:rsidRPr="00F41230">
        <w:rPr>
          <w:rFonts w:ascii="Times New Roman" w:eastAsia="Calibri" w:hAnsi="Times New Roman" w:cs="Times New Roman"/>
          <w:b/>
          <w:iCs/>
          <w:szCs w:val="20"/>
        </w:rPr>
        <w:t xml:space="preserve"> Alınan Puanların Değerlendirilmesi</w:t>
      </w:r>
      <w:bookmarkEnd w:id="0"/>
    </w:p>
    <w:p w14:paraId="79779AA5" w14:textId="52279F0F" w:rsidR="0065470B" w:rsidRDefault="0065470B" w:rsidP="0065470B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Cs w:val="18"/>
        </w:rPr>
      </w:pPr>
      <w:r w:rsidRPr="00F41230">
        <w:rPr>
          <w:rFonts w:ascii="Times New Roman" w:eastAsia="Calibri" w:hAnsi="Times New Roman" w:cs="Times New Roman"/>
          <w:szCs w:val="18"/>
        </w:rPr>
        <w:t xml:space="preserve"> EBBÖ 15 maddeden oluşmaktadır. </w:t>
      </w:r>
      <w:r>
        <w:rPr>
          <w:rFonts w:ascii="Times New Roman" w:eastAsia="Calibri" w:hAnsi="Times New Roman" w:cs="Times New Roman"/>
          <w:szCs w:val="18"/>
        </w:rPr>
        <w:t>Maddeler</w:t>
      </w:r>
      <w:r w:rsidRPr="00F41230">
        <w:rPr>
          <w:rFonts w:ascii="Times New Roman" w:eastAsia="Calibri" w:hAnsi="Times New Roman" w:cs="Times New Roman"/>
          <w:szCs w:val="18"/>
        </w:rPr>
        <w:t xml:space="preserve"> “</w:t>
      </w:r>
      <w:r w:rsidRPr="00F41230">
        <w:rPr>
          <w:rFonts w:ascii="Times New Roman" w:eastAsia="Calibri" w:hAnsi="Times New Roman" w:cs="Times New Roman"/>
          <w:i/>
          <w:iCs/>
          <w:szCs w:val="18"/>
        </w:rPr>
        <w:t>Kesinlikle Katılıyorum (5)</w:t>
      </w:r>
      <w:r w:rsidRPr="00F412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41230">
        <w:rPr>
          <w:rFonts w:ascii="Times New Roman" w:eastAsia="Calibri" w:hAnsi="Times New Roman" w:cs="Times New Roman"/>
          <w:szCs w:val="18"/>
        </w:rPr>
        <w:t>ile</w:t>
      </w:r>
      <w:r w:rsidRPr="00F412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41230">
        <w:rPr>
          <w:rFonts w:ascii="Times New Roman" w:eastAsia="Calibri" w:hAnsi="Times New Roman" w:cs="Times New Roman"/>
          <w:i/>
          <w:iCs/>
          <w:szCs w:val="18"/>
        </w:rPr>
        <w:t xml:space="preserve">Kesinlikle Katılmıyorum (1) </w:t>
      </w:r>
      <w:r w:rsidRPr="00F41230">
        <w:rPr>
          <w:rFonts w:ascii="Times New Roman" w:eastAsia="Calibri" w:hAnsi="Times New Roman" w:cs="Times New Roman"/>
          <w:szCs w:val="18"/>
        </w:rPr>
        <w:t xml:space="preserve">arasında beşli </w:t>
      </w:r>
      <w:proofErr w:type="spellStart"/>
      <w:r w:rsidRPr="00F41230">
        <w:rPr>
          <w:rFonts w:ascii="Times New Roman" w:eastAsia="Calibri" w:hAnsi="Times New Roman" w:cs="Times New Roman"/>
          <w:szCs w:val="18"/>
        </w:rPr>
        <w:t>Likert</w:t>
      </w:r>
      <w:proofErr w:type="spellEnd"/>
      <w:r w:rsidRPr="00F41230">
        <w:rPr>
          <w:rFonts w:ascii="Times New Roman" w:eastAsia="Calibri" w:hAnsi="Times New Roman" w:cs="Times New Roman"/>
          <w:szCs w:val="18"/>
        </w:rPr>
        <w:t xml:space="preserve"> tipinde derecelendirilmiştir. Ölçekten alınabilecek puanlar 15 ila 75 arasında değişmektedir. </w:t>
      </w:r>
      <w:proofErr w:type="spellStart"/>
      <w:r w:rsidRPr="00F41230">
        <w:rPr>
          <w:rFonts w:ascii="Times New Roman" w:eastAsia="Calibri" w:hAnsi="Times New Roman" w:cs="Times New Roman"/>
          <w:szCs w:val="18"/>
        </w:rPr>
        <w:t>EBBÖ’den</w:t>
      </w:r>
      <w:proofErr w:type="spellEnd"/>
      <w:r w:rsidRPr="00F41230">
        <w:rPr>
          <w:rFonts w:ascii="Times New Roman" w:eastAsia="Calibri" w:hAnsi="Times New Roman" w:cs="Times New Roman"/>
          <w:szCs w:val="18"/>
        </w:rPr>
        <w:t xml:space="preserve"> alınan puanların yükselmesi, öğrenciler</w:t>
      </w:r>
      <w:r>
        <w:rPr>
          <w:rFonts w:ascii="Times New Roman" w:eastAsia="Calibri" w:hAnsi="Times New Roman" w:cs="Times New Roman"/>
          <w:szCs w:val="18"/>
        </w:rPr>
        <w:t>in</w:t>
      </w:r>
      <w:r w:rsidRPr="00F41230">
        <w:rPr>
          <w:rFonts w:ascii="Times New Roman" w:eastAsia="Calibri" w:hAnsi="Times New Roman" w:cs="Times New Roman"/>
          <w:szCs w:val="18"/>
        </w:rPr>
        <w:t xml:space="preserve"> ebeveyn başarı baskı algısının yükseldiği anlamına gelmektedir.</w:t>
      </w:r>
    </w:p>
    <w:p w14:paraId="6885B872" w14:textId="77777777" w:rsidR="0065470B" w:rsidRDefault="0065470B" w:rsidP="0065470B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Cs w:val="18"/>
        </w:rPr>
      </w:pPr>
    </w:p>
    <w:p w14:paraId="550DD2C5" w14:textId="626368B8" w:rsidR="0065470B" w:rsidRPr="0065470B" w:rsidRDefault="0065470B" w:rsidP="006547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aspolat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K., 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alçın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İ. 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(2022). 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Yüksek Başarılı Öğrencilerde Ebeveyn Başarı Baskısı Ölçeği Geliştirme Çalışması. </w:t>
      </w:r>
      <w:r w:rsidRPr="0065470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Milli Eğitim Dergisi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5470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(236), 3413-3442.</w:t>
      </w:r>
      <w:r w:rsidRPr="00654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Pr="0065470B">
          <w:rPr>
            <w:rStyle w:val="Kpr"/>
            <w:rFonts w:ascii="Times New Roman" w:hAnsi="Times New Roman" w:cs="Times New Roman"/>
            <w:color w:val="3D4465"/>
            <w:sz w:val="24"/>
            <w:szCs w:val="24"/>
            <w:u w:val="none"/>
            <w:shd w:val="clear" w:color="auto" w:fill="FFFFFF"/>
          </w:rPr>
          <w:t>https://doi.org/10.37669/milliegitim.992912</w:t>
        </w:r>
      </w:hyperlink>
      <w:r w:rsidRPr="00654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D29F" w14:textId="61109F3A" w:rsidR="0065470B" w:rsidRDefault="0065470B"/>
    <w:p w14:paraId="55B94D16" w14:textId="77777777" w:rsidR="0065470B" w:rsidRDefault="0065470B"/>
    <w:p w14:paraId="07880804" w14:textId="2DA203A9" w:rsidR="0065470B" w:rsidRDefault="0065470B"/>
    <w:sectPr w:rsidR="0065470B" w:rsidSect="0065470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47"/>
    <w:multiLevelType w:val="hybridMultilevel"/>
    <w:tmpl w:val="DB6A1856"/>
    <w:lvl w:ilvl="0" w:tplc="FE9C5F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B"/>
    <w:rsid w:val="00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0846"/>
  <w15:chartTrackingRefBased/>
  <w15:docId w15:val="{6E418B40-7C6D-454A-9C7A-0F27209F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5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7669/milliegitim.992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namık haspolat</dc:creator>
  <cp:keywords/>
  <dc:description/>
  <cp:lastModifiedBy>namık haspolat</cp:lastModifiedBy>
  <cp:revision>1</cp:revision>
  <dcterms:created xsi:type="dcterms:W3CDTF">2022-11-16T13:01:00Z</dcterms:created>
  <dcterms:modified xsi:type="dcterms:W3CDTF">2022-11-16T13:10:00Z</dcterms:modified>
</cp:coreProperties>
</file>