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tblpY="1065"/>
        <w:tblW w:w="10107" w:type="dxa"/>
        <w:tblLayout w:type="fixed"/>
        <w:tblLook w:val="04A0" w:firstRow="1" w:lastRow="0" w:firstColumn="1" w:lastColumn="0" w:noHBand="0" w:noVBand="1"/>
      </w:tblPr>
      <w:tblGrid>
        <w:gridCol w:w="7092"/>
        <w:gridCol w:w="603"/>
        <w:gridCol w:w="603"/>
        <w:gridCol w:w="603"/>
        <w:gridCol w:w="603"/>
        <w:gridCol w:w="603"/>
      </w:tblGrid>
      <w:tr w:rsidR="00EE7F0A" w:rsidRPr="00657324" w:rsidTr="00EE7F0A">
        <w:trPr>
          <w:cantSplit/>
          <w:trHeight w:val="1470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</w:p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F0A" w:rsidRPr="00657324" w:rsidRDefault="00EE7F0A" w:rsidP="00EE7F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  <w:r w:rsidRPr="00657324"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  <w:t>Kesinlikle Katılmıyorum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F0A" w:rsidRPr="00657324" w:rsidRDefault="00EE7F0A" w:rsidP="00EE7F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  <w:r w:rsidRPr="00657324"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F0A" w:rsidRPr="00657324" w:rsidRDefault="00EE7F0A" w:rsidP="00EE7F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  <w:r w:rsidRPr="00657324"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  <w:t>Kararsızım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F0A" w:rsidRPr="00657324" w:rsidRDefault="00EE7F0A" w:rsidP="00EE7F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  <w:r w:rsidRPr="00657324"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F0A" w:rsidRPr="00657324" w:rsidRDefault="00EE7F0A" w:rsidP="00EE7F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</w:pPr>
            <w:r w:rsidRPr="00657324">
              <w:rPr>
                <w:rFonts w:ascii="Times New Roman" w:eastAsia="Calibri" w:hAnsi="Times New Roman" w:cs="Times New Roman"/>
                <w:b/>
                <w:sz w:val="18"/>
                <w:szCs w:val="18"/>
                <w:lang w:val="tr-TR"/>
              </w:rPr>
              <w:t>Kesinlikle Katılıyorum</w:t>
            </w:r>
          </w:p>
        </w:tc>
      </w:tr>
      <w:tr w:rsidR="00EE7F0A" w:rsidRPr="00657324" w:rsidTr="00EE7F0A">
        <w:trPr>
          <w:trHeight w:val="436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olma riskimi değiştirecek farklılıklar yapabilirim.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533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Yaşam tarzımı ve sağlık alışkanlıklarımı değiştirmek, </w:t>
            </w: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olma riskimi azaltmaya yardımcı olabilir.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405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için risk faktörlerine sahip olmam, yaşam tarzımı ve davranışlarımı değiştirmem gerektiğini düşündürüyor.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405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Medyadan </w:t>
            </w: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konusunda edindiğim bilgiler, yaşam tarzımı ve davranışlarımı değiştirmem gerektiğini düşündürüyor.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391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Ailemde </w:t>
            </w: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olan kişiler olduğunu bilmem, yaşam tarzımı ve davranışlarımı değiştirmem gerektiğini düşündürüyor.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533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konusunda düşündüğüm zaman kalp atışlarım hızlanıyor.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405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Demansı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düşündüğüm zaman mide bulantısı hissediyorum.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533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düşüncesi beni korkutuyor.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405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olursam kendimle ilgili hislerim değişebilir.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7F0A" w:rsidRPr="00657324" w:rsidTr="00EE7F0A">
        <w:trPr>
          <w:trHeight w:val="405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Demans</w:t>
            </w:r>
            <w:proofErr w:type="spellEnd"/>
            <w:r w:rsidRPr="006573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olma ihtimalim çok yüksek.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A" w:rsidRPr="00657324" w:rsidRDefault="00EE7F0A" w:rsidP="00EE7F0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883701" w:rsidRPr="00657324" w:rsidRDefault="00EE7F0A" w:rsidP="00EE7F0A">
      <w:pPr>
        <w:jc w:val="center"/>
        <w:rPr>
          <w:rFonts w:ascii="Times New Roman" w:eastAsia="Calibri" w:hAnsi="Times New Roman" w:cs="Times New Roman"/>
          <w:b/>
          <w:sz w:val="18"/>
          <w:szCs w:val="18"/>
          <w:lang w:val="tr-TR"/>
        </w:rPr>
      </w:pPr>
      <w:proofErr w:type="spellStart"/>
      <w:r w:rsidRPr="00657324">
        <w:rPr>
          <w:rFonts w:ascii="Times New Roman" w:eastAsia="Calibri" w:hAnsi="Times New Roman" w:cs="Times New Roman"/>
          <w:b/>
          <w:sz w:val="18"/>
          <w:szCs w:val="18"/>
          <w:lang w:val="tr-TR"/>
        </w:rPr>
        <w:t>Demans</w:t>
      </w:r>
      <w:proofErr w:type="spellEnd"/>
      <w:r w:rsidRPr="00657324">
        <w:rPr>
          <w:rFonts w:ascii="Times New Roman" w:eastAsia="Calibri" w:hAnsi="Times New Roman" w:cs="Times New Roman"/>
          <w:b/>
          <w:sz w:val="18"/>
          <w:szCs w:val="18"/>
          <w:lang w:val="tr-TR"/>
        </w:rPr>
        <w:t xml:space="preserve"> Riskini Azaltmak İçin Davranış Değiştirme Motivasyonu Ölçeği</w:t>
      </w:r>
    </w:p>
    <w:p w:rsidR="00657324" w:rsidRDefault="00657324" w:rsidP="00657324">
      <w:pPr>
        <w:ind w:left="-426" w:firstLine="426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57324" w:rsidRDefault="00657324" w:rsidP="00657324">
      <w:pPr>
        <w:ind w:left="-426" w:firstLine="426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657324" w:rsidRPr="00657324" w:rsidRDefault="00657324" w:rsidP="00657324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>Uyarlama Çalışması Kaynak:</w:t>
      </w:r>
    </w:p>
    <w:p w:rsidR="00657324" w:rsidRPr="00657324" w:rsidRDefault="00657324" w:rsidP="00657324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sz w:val="18"/>
          <w:szCs w:val="18"/>
          <w:lang w:val="tr-TR"/>
        </w:rPr>
        <w:t>Akyol, M. A</w:t>
      </w:r>
      <w:proofErr w:type="gramStart"/>
      <w:r w:rsidRPr="00657324">
        <w:rPr>
          <w:rFonts w:ascii="Times New Roman" w:hAnsi="Times New Roman" w:cs="Times New Roman"/>
          <w:sz w:val="18"/>
          <w:szCs w:val="18"/>
          <w:lang w:val="tr-TR"/>
        </w:rPr>
        <w:t>.,</w:t>
      </w:r>
      <w:proofErr w:type="gram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Küçükgüçlü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, Ö., Akpınar Söylemez, B., Özkaya Sağlam, B., &amp;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Oliveira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, D. (2022).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Translation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and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Psychometric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Evaluation of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the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Turkish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Version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of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the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Motivation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to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Change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Lifestyle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for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Dementia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Risk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Reduction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Scale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(T-MOCHAD-10).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The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European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Journal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of </w:t>
      </w:r>
      <w:proofErr w:type="spellStart"/>
      <w:r w:rsidRPr="00657324">
        <w:rPr>
          <w:rFonts w:ascii="Times New Roman" w:hAnsi="Times New Roman" w:cs="Times New Roman"/>
          <w:sz w:val="18"/>
          <w:szCs w:val="18"/>
          <w:lang w:val="tr-TR"/>
        </w:rPr>
        <w:t>Psychiatry</w:t>
      </w:r>
      <w:proofErr w:type="spellEnd"/>
      <w:r w:rsidRPr="00657324">
        <w:rPr>
          <w:rFonts w:ascii="Times New Roman" w:hAnsi="Times New Roman" w:cs="Times New Roman"/>
          <w:sz w:val="18"/>
          <w:szCs w:val="18"/>
          <w:lang w:val="tr-TR"/>
        </w:rPr>
        <w:t>, 36(4):252-259.</w:t>
      </w:r>
    </w:p>
    <w:p w:rsidR="00657324" w:rsidRPr="00657324" w:rsidRDefault="00657324" w:rsidP="00657324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 xml:space="preserve">Orijinal Kaynak: </w:t>
      </w:r>
    </w:p>
    <w:p w:rsidR="00657324" w:rsidRPr="00657324" w:rsidRDefault="00657324" w:rsidP="00657324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Oliveira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, D</w:t>
      </w:r>
      <w:proofErr w:type="gram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.,</w:t>
      </w:r>
      <w:proofErr w:type="gram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Aubeeluck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, A.,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Stupple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, E., Kim, S., &amp;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Orrell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, M. (2019).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Factor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and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reliability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analysis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of a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brief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scale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to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measure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motivation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to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change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lifestyle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for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dementia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risk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reduction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in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the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UK: </w:t>
      </w:r>
      <w:proofErr w:type="spellStart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>the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 MOCHAD-10. </w:t>
      </w:r>
      <w:proofErr w:type="spellStart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>Health</w:t>
      </w:r>
      <w:proofErr w:type="spellEnd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>and</w:t>
      </w:r>
      <w:proofErr w:type="spellEnd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 xml:space="preserve"> </w:t>
      </w:r>
      <w:proofErr w:type="spellStart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>Quality</w:t>
      </w:r>
      <w:proofErr w:type="spellEnd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 xml:space="preserve"> of Life </w:t>
      </w:r>
      <w:proofErr w:type="spellStart"/>
      <w:r w:rsidRPr="0065732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  <w:lang w:val="tr-TR"/>
        </w:rPr>
        <w:t>Outcomes</w:t>
      </w:r>
      <w:proofErr w:type="spellEnd"/>
      <w:r w:rsidRPr="0065732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tr-TR"/>
        </w:rPr>
        <w:t xml:space="preserve">, 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>17:75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>Puanlama Yönergesi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>Alt boyut ve madde sayısı: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>2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alt boyut ve 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>1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>0 madde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Eylem İçin Olumlu </w:t>
      </w:r>
      <w:proofErr w:type="gramStart"/>
      <w:r w:rsidRPr="00657324">
        <w:rPr>
          <w:rFonts w:ascii="Times New Roman" w:hAnsi="Times New Roman" w:cs="Times New Roman"/>
          <w:sz w:val="18"/>
          <w:szCs w:val="18"/>
          <w:lang w:val="tr-TR"/>
        </w:rPr>
        <w:t>İpuçları : M1</w:t>
      </w:r>
      <w:proofErr w:type="gramEnd"/>
      <w:r w:rsidRPr="00657324">
        <w:rPr>
          <w:rFonts w:ascii="Times New Roman" w:hAnsi="Times New Roman" w:cs="Times New Roman"/>
          <w:sz w:val="18"/>
          <w:szCs w:val="18"/>
          <w:lang w:val="tr-TR"/>
        </w:rPr>
        <w:t>, M2, M3, M4, M5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sz w:val="18"/>
          <w:szCs w:val="18"/>
          <w:lang w:val="tr-TR"/>
        </w:rPr>
        <w:t>Eylem İçin Olum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>suz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gramStart"/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İpuçları 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>: M6</w:t>
      </w:r>
      <w:proofErr w:type="gramEnd"/>
      <w:r w:rsidRPr="00657324">
        <w:rPr>
          <w:rFonts w:ascii="Times New Roman" w:hAnsi="Times New Roman" w:cs="Times New Roman"/>
          <w:sz w:val="18"/>
          <w:szCs w:val="18"/>
          <w:lang w:val="tr-TR"/>
        </w:rPr>
        <w:t>, M7, M8, M9, M10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>Ölçeğin bulunan ters maddeler: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Ölçekte ters madde bulunmamaktadır. 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>Ölçeğin Değerlendirilmesi: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Ölçek puanlanırken alt boyutla</w:t>
      </w:r>
      <w:r>
        <w:rPr>
          <w:rFonts w:ascii="Times New Roman" w:hAnsi="Times New Roman" w:cs="Times New Roman"/>
          <w:sz w:val="18"/>
          <w:szCs w:val="18"/>
          <w:lang w:val="tr-TR"/>
        </w:rPr>
        <w:t>ra ait puan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ve toplam pua</w:t>
      </w:r>
      <w:r>
        <w:rPr>
          <w:rFonts w:ascii="Times New Roman" w:hAnsi="Times New Roman" w:cs="Times New Roman"/>
          <w:sz w:val="18"/>
          <w:szCs w:val="18"/>
          <w:lang w:val="tr-TR"/>
        </w:rPr>
        <w:t>n elde edilmektedir.</w:t>
      </w:r>
    </w:p>
    <w:p w:rsidR="00657324" w:rsidRPr="00657324" w:rsidRDefault="00657324" w:rsidP="00657324">
      <w:pPr>
        <w:jc w:val="both"/>
        <w:rPr>
          <w:rFonts w:ascii="Times New Roman" w:hAnsi="Times New Roman" w:cs="Times New Roman"/>
          <w:sz w:val="18"/>
          <w:szCs w:val="18"/>
          <w:lang w:val="tr-TR"/>
        </w:rPr>
      </w:pPr>
      <w:bookmarkStart w:id="0" w:name="_GoBack"/>
      <w:bookmarkEnd w:id="0"/>
    </w:p>
    <w:p w:rsidR="00657324" w:rsidRPr="00657324" w:rsidRDefault="00657324" w:rsidP="00657324">
      <w:pPr>
        <w:rPr>
          <w:rFonts w:ascii="Times New Roman" w:hAnsi="Times New Roman" w:cs="Times New Roman"/>
          <w:sz w:val="18"/>
          <w:szCs w:val="18"/>
          <w:lang w:val="tr-TR"/>
        </w:rPr>
      </w:pPr>
      <w:r w:rsidRPr="00657324">
        <w:rPr>
          <w:rFonts w:ascii="Times New Roman" w:hAnsi="Times New Roman" w:cs="Times New Roman"/>
          <w:b/>
          <w:sz w:val="18"/>
          <w:szCs w:val="18"/>
          <w:lang w:val="tr-TR"/>
        </w:rPr>
        <w:t>İletişim adresi:</w:t>
      </w:r>
      <w:r w:rsidRPr="00657324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hyperlink r:id="rId4" w:history="1">
        <w:r w:rsidRPr="00657324">
          <w:rPr>
            <w:rStyle w:val="Kpr"/>
            <w:rFonts w:ascii="Times New Roman" w:hAnsi="Times New Roman" w:cs="Times New Roman"/>
            <w:sz w:val="18"/>
            <w:szCs w:val="18"/>
            <w:lang w:val="tr-TR"/>
          </w:rPr>
          <w:t>merve.akyol@deu.edu.tr</w:t>
        </w:r>
      </w:hyperlink>
    </w:p>
    <w:p w:rsidR="00EE7F0A" w:rsidRPr="00657324" w:rsidRDefault="00EE7F0A" w:rsidP="00EE7F0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E7F0A" w:rsidRPr="0065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D"/>
    <w:rsid w:val="00657324"/>
    <w:rsid w:val="00B91E1F"/>
    <w:rsid w:val="00BC09F4"/>
    <w:rsid w:val="00BE796D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979C"/>
  <w15:chartTrackingRefBased/>
  <w15:docId w15:val="{7297E6DF-0A60-4376-BEAA-56581158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EE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E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57324"/>
    <w:rPr>
      <w:color w:val="0000FF"/>
      <w:u w:val="single"/>
    </w:rPr>
  </w:style>
  <w:style w:type="paragraph" w:customStyle="1" w:styleId="metin">
    <w:name w:val="metin"/>
    <w:basedOn w:val="Normal"/>
    <w:qFormat/>
    <w:rsid w:val="00657324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ve.akyol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Aliye Akyol</dc:creator>
  <cp:keywords/>
  <dc:description/>
  <cp:lastModifiedBy>Merve Aliye Akyol</cp:lastModifiedBy>
  <cp:revision>3</cp:revision>
  <dcterms:created xsi:type="dcterms:W3CDTF">2022-11-21T10:53:00Z</dcterms:created>
  <dcterms:modified xsi:type="dcterms:W3CDTF">2022-11-21T11:00:00Z</dcterms:modified>
</cp:coreProperties>
</file>