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C2" w:rsidRPr="00D90E30" w:rsidRDefault="00EB010A" w:rsidP="000F1DC2">
      <w:pPr>
        <w:jc w:val="center"/>
        <w:rPr>
          <w:b/>
          <w:sz w:val="26"/>
          <w:lang w:val="tr-TR"/>
        </w:rPr>
      </w:pPr>
      <w:r w:rsidRPr="00D90E30">
        <w:rPr>
          <w:b/>
          <w:bCs/>
          <w:sz w:val="26"/>
          <w:lang w:val="tr-TR"/>
        </w:rPr>
        <w:t>Sporcu Psikolojik Gerilim Anketi</w:t>
      </w:r>
    </w:p>
    <w:p w:rsidR="000C7279" w:rsidRPr="00D90E30" w:rsidRDefault="000F1DC2">
      <w:pPr>
        <w:rPr>
          <w:szCs w:val="20"/>
          <w:lang w:val="tr-TR"/>
        </w:rPr>
      </w:pPr>
      <w:r w:rsidRPr="00D90E30">
        <w:rPr>
          <w:szCs w:val="20"/>
          <w:u w:val="single"/>
          <w:lang w:val="tr-TR"/>
        </w:rPr>
        <w:t>Uygulama talimatları</w:t>
      </w:r>
      <w:r w:rsidRPr="00D90E30">
        <w:rPr>
          <w:szCs w:val="20"/>
          <w:lang w:val="tr-TR"/>
        </w:rPr>
        <w:t xml:space="preserve">: Lütfen son dört haftayı tekrar düşünün ve her maddeyi sizin için ne sıklıkta geçerli olduğunu düşünerek yanıtlayın. </w:t>
      </w:r>
    </w:p>
    <w:p w:rsidR="00446AE3" w:rsidRPr="00D90E30" w:rsidRDefault="000F1DC2">
      <w:pPr>
        <w:rPr>
          <w:szCs w:val="20"/>
          <w:lang w:val="tr-TR"/>
        </w:rPr>
      </w:pPr>
      <w:r w:rsidRPr="00D90E30">
        <w:rPr>
          <w:szCs w:val="20"/>
          <w:lang w:val="tr-TR"/>
        </w:rPr>
        <w:t xml:space="preserve">Lütfen 1 = </w:t>
      </w:r>
      <w:r w:rsidRPr="00D90E30">
        <w:rPr>
          <w:i/>
          <w:iCs/>
          <w:szCs w:val="20"/>
          <w:lang w:val="tr-TR"/>
        </w:rPr>
        <w:t>hiçbir</w:t>
      </w:r>
      <w:r w:rsidRPr="00D90E30">
        <w:rPr>
          <w:szCs w:val="20"/>
          <w:lang w:val="tr-TR"/>
        </w:rPr>
        <w:t xml:space="preserve"> </w:t>
      </w:r>
      <w:r w:rsidRPr="00D90E30">
        <w:rPr>
          <w:i/>
          <w:iCs/>
          <w:szCs w:val="20"/>
          <w:lang w:val="tr-TR"/>
        </w:rPr>
        <w:t xml:space="preserve">zaman ve </w:t>
      </w:r>
      <w:r w:rsidRPr="00D90E30">
        <w:rPr>
          <w:szCs w:val="20"/>
          <w:lang w:val="tr-TR"/>
        </w:rPr>
        <w:t xml:space="preserve">5 = </w:t>
      </w:r>
      <w:r w:rsidRPr="00D90E30">
        <w:rPr>
          <w:i/>
          <w:iCs/>
          <w:szCs w:val="20"/>
          <w:lang w:val="tr-TR"/>
        </w:rPr>
        <w:t>her zaman</w:t>
      </w:r>
      <w:r w:rsidRPr="00D90E30">
        <w:rPr>
          <w:szCs w:val="20"/>
          <w:lang w:val="tr-TR"/>
        </w:rPr>
        <w:t xml:space="preserve"> olacak şekilde yanıtlayın.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7"/>
        <w:gridCol w:w="863"/>
        <w:gridCol w:w="863"/>
        <w:gridCol w:w="863"/>
        <w:gridCol w:w="863"/>
        <w:gridCol w:w="861"/>
      </w:tblGrid>
      <w:tr w:rsidR="00FF1B92" w:rsidRPr="00D90E30" w:rsidTr="00FF1B92">
        <w:trPr>
          <w:trHeight w:hRule="exact" w:val="500"/>
        </w:trPr>
        <w:tc>
          <w:tcPr>
            <w:tcW w:w="2946" w:type="pct"/>
            <w:shd w:val="clear" w:color="auto" w:fill="DBE5F1" w:themeFill="accent1" w:themeFillTint="33"/>
          </w:tcPr>
          <w:p w:rsidR="00FF1B92" w:rsidRPr="00D90E30" w:rsidRDefault="00FF1B92" w:rsidP="000D4EE1">
            <w:pPr>
              <w:pStyle w:val="Default"/>
              <w:jc w:val="center"/>
              <w:rPr>
                <w:sz w:val="22"/>
                <w:szCs w:val="20"/>
                <w:lang w:val="tr-TR"/>
              </w:rPr>
            </w:pPr>
          </w:p>
        </w:tc>
        <w:tc>
          <w:tcPr>
            <w:tcW w:w="411" w:type="pct"/>
            <w:shd w:val="clear" w:color="auto" w:fill="DBE5F1" w:themeFill="accent1" w:themeFillTint="33"/>
          </w:tcPr>
          <w:p w:rsidR="00FF1B92" w:rsidRPr="00D90E30" w:rsidRDefault="00FF1B92" w:rsidP="000D4EE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4"/>
                <w:lang w:val="tr-TR"/>
              </w:rPr>
            </w:pPr>
            <w:r w:rsidRPr="00D90E30">
              <w:rPr>
                <w:rFonts w:ascii="Calibri" w:hAnsi="Calibri"/>
                <w:b/>
                <w:bCs/>
                <w:sz w:val="16"/>
                <w:szCs w:val="14"/>
                <w:lang w:val="tr-TR"/>
              </w:rPr>
              <w:t>Hiçbir zaman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:rsidR="00FF1B92" w:rsidRPr="00D90E30" w:rsidRDefault="00131828" w:rsidP="000D4EE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4"/>
                <w:lang w:val="tr-TR"/>
              </w:rPr>
            </w:pPr>
            <w:r w:rsidRPr="00D90E30">
              <w:rPr>
                <w:rFonts w:ascii="Calibri" w:hAnsi="Calibri"/>
                <w:b/>
                <w:bCs/>
                <w:sz w:val="16"/>
                <w:szCs w:val="14"/>
                <w:lang w:val="tr-TR"/>
              </w:rPr>
              <w:t>Az bir zaman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:rsidR="00FF1B92" w:rsidRPr="00D90E30" w:rsidRDefault="00131828" w:rsidP="00D90E3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4"/>
                <w:lang w:val="tr-TR"/>
              </w:rPr>
            </w:pPr>
            <w:r w:rsidRPr="00D90E30">
              <w:rPr>
                <w:rFonts w:ascii="Calibri" w:hAnsi="Calibri"/>
                <w:b/>
                <w:bCs/>
                <w:sz w:val="16"/>
                <w:szCs w:val="14"/>
                <w:lang w:val="tr-TR"/>
              </w:rPr>
              <w:t>Kimi zaman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:rsidR="00FF1B92" w:rsidRPr="00D90E30" w:rsidRDefault="00131828" w:rsidP="000D4EE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4"/>
                <w:lang w:val="tr-TR"/>
              </w:rPr>
            </w:pPr>
            <w:r w:rsidRPr="00D90E30">
              <w:rPr>
                <w:rFonts w:ascii="Calibri" w:hAnsi="Calibri"/>
                <w:b/>
                <w:bCs/>
                <w:sz w:val="16"/>
                <w:szCs w:val="14"/>
                <w:lang w:val="tr-TR"/>
              </w:rPr>
              <w:t>Çoğu zaman</w:t>
            </w:r>
          </w:p>
        </w:tc>
        <w:tc>
          <w:tcPr>
            <w:tcW w:w="411" w:type="pct"/>
            <w:shd w:val="clear" w:color="auto" w:fill="DBE5F1" w:themeFill="accent1" w:themeFillTint="33"/>
          </w:tcPr>
          <w:p w:rsidR="00FF1B92" w:rsidRPr="00D90E30" w:rsidRDefault="00FF1B92" w:rsidP="000D4EE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4"/>
                <w:lang w:val="tr-TR"/>
              </w:rPr>
            </w:pPr>
            <w:r w:rsidRPr="00D90E30">
              <w:rPr>
                <w:rFonts w:ascii="Calibri" w:hAnsi="Calibri"/>
                <w:b/>
                <w:bCs/>
                <w:sz w:val="16"/>
                <w:szCs w:val="14"/>
                <w:lang w:val="tr-TR"/>
              </w:rPr>
              <w:t>Her zaman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1. Takım arkadaşlarımın etrafında olmak zordu</w:t>
            </w:r>
          </w:p>
        </w:tc>
        <w:tc>
          <w:tcPr>
            <w:tcW w:w="411" w:type="pct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shd w:val="clear" w:color="auto" w:fill="DBE5F1" w:themeFill="accent1" w:themeFillTint="33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2. Yapmam gerekeni yapmayı zor buldum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3. Daha az motive olmuştum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shd w:val="clear" w:color="auto" w:fill="DBE5F1" w:themeFill="accent1" w:themeFillTint="33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4. Sinirli, öfkeli veya agresiftim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D90E30">
        <w:trPr>
          <w:trHeight w:hRule="exact" w:val="716"/>
        </w:trPr>
        <w:tc>
          <w:tcPr>
            <w:tcW w:w="2946" w:type="pct"/>
            <w:vAlign w:val="center"/>
          </w:tcPr>
          <w:p w:rsidR="00FF1B92" w:rsidRPr="00D90E30" w:rsidRDefault="00FF1B92" w:rsidP="00D90E30">
            <w:pPr>
              <w:pStyle w:val="Default"/>
              <w:ind w:left="289" w:hanging="152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5. Yaralanmak veya performansım hakkında endişelenmeden duramadım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shd w:val="clear" w:color="auto" w:fill="DBE5F1" w:themeFill="accent1" w:themeFillTint="33"/>
            <w:vAlign w:val="center"/>
          </w:tcPr>
          <w:p w:rsidR="00FF1B92" w:rsidRPr="00D90E30" w:rsidRDefault="00FF1B92" w:rsidP="000C7279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6. Antreman</w:t>
            </w:r>
            <w:r w:rsidR="000C7279" w:rsidRPr="00D90E30">
              <w:rPr>
                <w:sz w:val="22"/>
                <w:szCs w:val="20"/>
                <w:lang w:val="tr-TR"/>
              </w:rPr>
              <w:t xml:space="preserve"> yapmayı</w:t>
            </w:r>
            <w:r w:rsidRPr="00D90E30">
              <w:rPr>
                <w:sz w:val="22"/>
                <w:szCs w:val="20"/>
                <w:lang w:val="tr-TR"/>
              </w:rPr>
              <w:t xml:space="preserve"> daha stresli buldum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7. Takıma seçilme baskılarıyla başa çıkmakta zorlandım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shd w:val="clear" w:color="auto" w:fill="DBE5F1" w:themeFill="accent1" w:themeFillTint="33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8. Spordan sonraki hayatım konusunda endişelendim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9. Rahatlamak için alkol veya başka maddelere ihtiyaç duydum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  <w:tr w:rsidR="00FF1B92" w:rsidRPr="00D90E30" w:rsidTr="00FF1B92">
        <w:trPr>
          <w:trHeight w:hRule="exact" w:val="340"/>
        </w:trPr>
        <w:tc>
          <w:tcPr>
            <w:tcW w:w="2946" w:type="pct"/>
            <w:shd w:val="clear" w:color="auto" w:fill="DBE5F1" w:themeFill="accent1" w:themeFillTint="33"/>
            <w:vAlign w:val="center"/>
          </w:tcPr>
          <w:p w:rsidR="00FF1B92" w:rsidRPr="00D90E30" w:rsidRDefault="00FF1B92" w:rsidP="00EB010A">
            <w:pPr>
              <w:pStyle w:val="Default"/>
              <w:ind w:firstLine="137"/>
              <w:rPr>
                <w:sz w:val="22"/>
                <w:szCs w:val="20"/>
                <w:lang w:val="tr-TR"/>
              </w:rPr>
            </w:pPr>
            <w:r w:rsidRPr="00D90E30">
              <w:rPr>
                <w:sz w:val="22"/>
                <w:szCs w:val="20"/>
                <w:lang w:val="tr-TR"/>
              </w:rPr>
              <w:t>10. Saha dışında olağandışı riskler aldım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1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3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4</w:t>
            </w:r>
          </w:p>
        </w:tc>
        <w:tc>
          <w:tcPr>
            <w:tcW w:w="411" w:type="pct"/>
            <w:shd w:val="clear" w:color="auto" w:fill="DBE5F1" w:themeFill="accent1" w:themeFillTint="33"/>
            <w:vAlign w:val="bottom"/>
          </w:tcPr>
          <w:p w:rsidR="00FF1B92" w:rsidRPr="00D90E30" w:rsidRDefault="00FF1B92" w:rsidP="00C957A9">
            <w:pPr>
              <w:spacing w:line="240" w:lineRule="auto"/>
              <w:jc w:val="center"/>
              <w:rPr>
                <w:rFonts w:ascii="Calibri" w:hAnsi="Calibri"/>
                <w:sz w:val="24"/>
                <w:lang w:val="tr-TR"/>
              </w:rPr>
            </w:pPr>
            <w:r w:rsidRPr="00D90E30">
              <w:rPr>
                <w:rFonts w:ascii="Calibri" w:hAnsi="Calibri"/>
                <w:sz w:val="24"/>
                <w:lang w:val="tr-TR"/>
              </w:rPr>
              <w:t>5</w:t>
            </w:r>
          </w:p>
        </w:tc>
      </w:tr>
    </w:tbl>
    <w:p w:rsidR="00101821" w:rsidRPr="00D90E30" w:rsidRDefault="00101821" w:rsidP="00101821">
      <w:pPr>
        <w:spacing w:after="0"/>
        <w:rPr>
          <w:rFonts w:cs="Arial"/>
          <w:noProof/>
          <w:sz w:val="10"/>
          <w:szCs w:val="20"/>
          <w:u w:val="single"/>
          <w:lang w:val="tr-TR"/>
        </w:rPr>
      </w:pPr>
    </w:p>
    <w:p w:rsidR="00101821" w:rsidRPr="00D90E30" w:rsidRDefault="00140FCB" w:rsidP="00101821">
      <w:pPr>
        <w:rPr>
          <w:rFonts w:cs="Arial"/>
          <w:noProof/>
          <w:szCs w:val="20"/>
          <w:lang w:val="tr-TR"/>
        </w:rPr>
      </w:pPr>
      <w:r w:rsidRPr="00D90E30">
        <w:rPr>
          <w:rFonts w:cs="Arial"/>
          <w:noProof/>
          <w:szCs w:val="20"/>
          <w:lang w:val="tr-TR"/>
        </w:rPr>
        <w:br/>
      </w:r>
      <w:r w:rsidRPr="00D90E30">
        <w:rPr>
          <w:rFonts w:cs="Arial"/>
          <w:noProof/>
          <w:szCs w:val="20"/>
          <w:u w:val="single"/>
          <w:lang w:val="tr-TR"/>
        </w:rPr>
        <w:t>Puanlama</w:t>
      </w:r>
      <w:r w:rsidRPr="00D90E30">
        <w:rPr>
          <w:rFonts w:cs="Arial"/>
          <w:noProof/>
          <w:szCs w:val="20"/>
          <w:lang w:val="tr-TR"/>
        </w:rPr>
        <w:t xml:space="preserve">: </w:t>
      </w:r>
      <w:r w:rsidR="00E768E6">
        <w:rPr>
          <w:rFonts w:cs="Arial"/>
          <w:noProof/>
          <w:szCs w:val="20"/>
          <w:lang w:val="tr-TR"/>
        </w:rPr>
        <w:t>SP</w:t>
      </w:r>
      <w:r w:rsidR="005659FD">
        <w:rPr>
          <w:rFonts w:cs="Arial"/>
          <w:noProof/>
          <w:szCs w:val="20"/>
          <w:lang w:val="tr-TR"/>
        </w:rPr>
        <w:t>GA</w:t>
      </w:r>
      <w:r w:rsidRPr="00D90E30">
        <w:rPr>
          <w:rFonts w:cs="Arial"/>
          <w:noProof/>
          <w:szCs w:val="20"/>
          <w:lang w:val="tr-TR"/>
        </w:rPr>
        <w:t xml:space="preserve">, bir Toplam Skor (10 maddenin toplamı) ve aşağıdaki alanları değerlendiren üç alt ölçek skoru </w:t>
      </w:r>
      <w:r w:rsidR="000C7279" w:rsidRPr="00D90E30">
        <w:rPr>
          <w:rFonts w:cs="Arial"/>
          <w:noProof/>
          <w:szCs w:val="20"/>
          <w:lang w:val="tr-TR"/>
        </w:rPr>
        <w:t>sağlar</w:t>
      </w:r>
      <w:r w:rsidR="00D90E30">
        <w:rPr>
          <w:rFonts w:cs="Arial"/>
          <w:noProof/>
          <w:szCs w:val="20"/>
          <w:lang w:val="tr-TR"/>
        </w:rPr>
        <w:t xml:space="preserve">: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268"/>
        <w:gridCol w:w="3260"/>
      </w:tblGrid>
      <w:tr w:rsidR="00101821" w:rsidRPr="00D90E30" w:rsidTr="00446AE3">
        <w:tc>
          <w:tcPr>
            <w:tcW w:w="2972" w:type="dxa"/>
            <w:shd w:val="clear" w:color="auto" w:fill="DBE5F1" w:themeFill="accent1" w:themeFillTint="33"/>
          </w:tcPr>
          <w:p w:rsidR="00101821" w:rsidRPr="00D90E30" w:rsidRDefault="00B205F8" w:rsidP="00CB01BB">
            <w:pPr>
              <w:rPr>
                <w:rFonts w:cs="Arial"/>
                <w:b/>
                <w:noProof/>
                <w:szCs w:val="20"/>
                <w:lang w:val="tr-TR"/>
              </w:rPr>
            </w:pPr>
            <w:r>
              <w:rPr>
                <w:rFonts w:cs="Arial"/>
                <w:b/>
                <w:bCs/>
                <w:noProof/>
                <w:szCs w:val="20"/>
                <w:lang w:val="tr-TR"/>
              </w:rPr>
              <w:t>Alt Boyut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BE5F1" w:themeFill="accent1" w:themeFillTint="33"/>
          </w:tcPr>
          <w:p w:rsidR="00101821" w:rsidRPr="00D90E30" w:rsidRDefault="00101821" w:rsidP="00CB01BB">
            <w:pPr>
              <w:rPr>
                <w:rFonts w:cs="Arial"/>
                <w:b/>
                <w:noProof/>
                <w:szCs w:val="20"/>
                <w:lang w:val="tr-TR"/>
              </w:rPr>
            </w:pPr>
            <w:r w:rsidRPr="00D90E30">
              <w:rPr>
                <w:rFonts w:cs="Arial"/>
                <w:b/>
                <w:bCs/>
                <w:noProof/>
                <w:szCs w:val="20"/>
                <w:lang w:val="tr-TR"/>
              </w:rPr>
              <w:t xml:space="preserve">Maddeler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1821" w:rsidRPr="00D90E30" w:rsidRDefault="00101821" w:rsidP="00CB01BB">
            <w:pPr>
              <w:rPr>
                <w:rFonts w:cs="Arial"/>
                <w:b/>
                <w:noProof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01821" w:rsidRPr="00D90E30" w:rsidRDefault="00E768E6" w:rsidP="00F01C8B">
            <w:pPr>
              <w:jc w:val="center"/>
              <w:rPr>
                <w:rFonts w:cs="Arial"/>
                <w:b/>
                <w:noProof/>
                <w:szCs w:val="20"/>
                <w:lang w:val="tr-TR"/>
              </w:rPr>
            </w:pPr>
            <w:r>
              <w:rPr>
                <w:rFonts w:cs="Arial"/>
                <w:b/>
                <w:bCs/>
                <w:noProof/>
                <w:szCs w:val="20"/>
                <w:lang w:val="tr-TR"/>
              </w:rPr>
              <w:t>SPGA</w:t>
            </w:r>
            <w:r w:rsidR="005659FD" w:rsidRPr="005659FD">
              <w:rPr>
                <w:rFonts w:cs="Arial"/>
                <w:b/>
                <w:bCs/>
                <w:noProof/>
                <w:szCs w:val="20"/>
                <w:lang w:val="tr-TR"/>
              </w:rPr>
              <w:t xml:space="preserve"> </w:t>
            </w:r>
            <w:r w:rsidR="00B205F8">
              <w:rPr>
                <w:rFonts w:cs="Arial"/>
                <w:b/>
                <w:bCs/>
                <w:noProof/>
                <w:szCs w:val="20"/>
                <w:lang w:val="tr-TR"/>
              </w:rPr>
              <w:t>Aralığı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D90E30" w:rsidRDefault="005659FD" w:rsidP="00D90E30">
            <w:pPr>
              <w:jc w:val="center"/>
              <w:rPr>
                <w:rFonts w:cs="Arial"/>
                <w:b/>
                <w:bCs/>
                <w:noProof/>
                <w:szCs w:val="20"/>
                <w:lang w:val="tr-TR"/>
              </w:rPr>
            </w:pPr>
            <w:r w:rsidRPr="005659FD">
              <w:rPr>
                <w:rFonts w:cs="Arial"/>
                <w:b/>
                <w:bCs/>
                <w:noProof/>
                <w:szCs w:val="20"/>
                <w:lang w:val="tr-TR"/>
              </w:rPr>
              <w:t>S</w:t>
            </w:r>
            <w:r w:rsidR="00E768E6">
              <w:rPr>
                <w:rFonts w:cs="Arial"/>
                <w:b/>
                <w:bCs/>
                <w:noProof/>
                <w:szCs w:val="20"/>
                <w:lang w:val="tr-TR"/>
              </w:rPr>
              <w:t>P</w:t>
            </w:r>
            <w:r w:rsidRPr="005659FD">
              <w:rPr>
                <w:rFonts w:cs="Arial"/>
                <w:b/>
                <w:bCs/>
                <w:noProof/>
                <w:szCs w:val="20"/>
                <w:lang w:val="tr-TR"/>
              </w:rPr>
              <w:t xml:space="preserve">GA </w:t>
            </w:r>
            <w:r w:rsidR="00EB010A" w:rsidRPr="00D90E30">
              <w:rPr>
                <w:rFonts w:cs="Arial"/>
                <w:b/>
                <w:bCs/>
                <w:noProof/>
                <w:szCs w:val="20"/>
                <w:lang w:val="tr-TR"/>
              </w:rPr>
              <w:t>Kesme Puanları</w:t>
            </w:r>
          </w:p>
          <w:p w:rsidR="00101821" w:rsidRPr="00D90E30" w:rsidRDefault="00EB010A" w:rsidP="00D90E30">
            <w:pPr>
              <w:jc w:val="center"/>
              <w:rPr>
                <w:rFonts w:cs="Arial"/>
                <w:b/>
                <w:noProof/>
                <w:szCs w:val="20"/>
                <w:lang w:val="tr-TR"/>
              </w:rPr>
            </w:pPr>
            <w:r w:rsidRPr="00D90E30">
              <w:rPr>
                <w:rFonts w:cs="Arial"/>
                <w:b/>
                <w:bCs/>
                <w:noProof/>
                <w:szCs w:val="20"/>
                <w:lang w:val="tr-TR"/>
              </w:rPr>
              <w:t>(toplam puan)</w:t>
            </w:r>
          </w:p>
        </w:tc>
      </w:tr>
      <w:tr w:rsidR="00101821" w:rsidRPr="00D90E30" w:rsidTr="00446AE3">
        <w:tc>
          <w:tcPr>
            <w:tcW w:w="2972" w:type="dxa"/>
          </w:tcPr>
          <w:p w:rsidR="00101821" w:rsidRPr="00D90E30" w:rsidRDefault="00EB010A" w:rsidP="00CB01BB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Öz düzenleme zorluğu</w:t>
            </w:r>
          </w:p>
        </w:tc>
        <w:tc>
          <w:tcPr>
            <w:tcW w:w="1701" w:type="dxa"/>
          </w:tcPr>
          <w:p w:rsidR="00101821" w:rsidRPr="00D90E30" w:rsidRDefault="00E56835" w:rsidP="00CB01BB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1 -</w:t>
            </w:r>
            <w:r w:rsidR="00D90E30">
              <w:rPr>
                <w:rFonts w:cs="Arial"/>
                <w:noProof/>
                <w:szCs w:val="20"/>
                <w:lang w:val="tr-TR"/>
              </w:rPr>
              <w:t xml:space="preserve"> </w:t>
            </w:r>
            <w:r w:rsidRPr="00D90E30">
              <w:rPr>
                <w:rFonts w:cs="Arial"/>
                <w:noProof/>
                <w:szCs w:val="20"/>
                <w:lang w:val="tr-TR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1821" w:rsidRPr="00D90E30" w:rsidRDefault="00101821" w:rsidP="00CB01BB">
            <w:pPr>
              <w:rPr>
                <w:rFonts w:cs="Arial"/>
                <w:noProof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01821" w:rsidRPr="00D90E30" w:rsidRDefault="002F3E53" w:rsidP="00F01C8B">
            <w:pPr>
              <w:jc w:val="center"/>
              <w:rPr>
                <w:rFonts w:cs="Arial"/>
                <w:i/>
                <w:noProof/>
                <w:szCs w:val="20"/>
                <w:lang w:val="tr-TR"/>
              </w:rPr>
            </w:pPr>
            <w:r w:rsidRPr="00D90E30">
              <w:rPr>
                <w:rFonts w:cs="Arial"/>
                <w:i/>
                <w:iCs/>
                <w:noProof/>
                <w:szCs w:val="20"/>
                <w:lang w:val="tr-TR"/>
              </w:rPr>
              <w:t>Orta</w:t>
            </w:r>
          </w:p>
        </w:tc>
        <w:tc>
          <w:tcPr>
            <w:tcW w:w="3260" w:type="dxa"/>
          </w:tcPr>
          <w:p w:rsidR="00101821" w:rsidRPr="00D90E30" w:rsidRDefault="00E16ECF" w:rsidP="00F01C8B">
            <w:pPr>
              <w:jc w:val="center"/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15 -</w:t>
            </w:r>
            <w:r w:rsidR="00D90E30">
              <w:rPr>
                <w:rFonts w:cs="Arial"/>
                <w:noProof/>
                <w:szCs w:val="20"/>
                <w:lang w:val="tr-TR"/>
              </w:rPr>
              <w:t xml:space="preserve"> </w:t>
            </w:r>
            <w:r w:rsidRPr="00D90E30">
              <w:rPr>
                <w:rFonts w:cs="Arial"/>
                <w:noProof/>
                <w:szCs w:val="20"/>
                <w:lang w:val="tr-TR"/>
              </w:rPr>
              <w:t>16</w:t>
            </w:r>
          </w:p>
        </w:tc>
      </w:tr>
      <w:tr w:rsidR="00101821" w:rsidRPr="00D90E30" w:rsidTr="00446AE3">
        <w:tc>
          <w:tcPr>
            <w:tcW w:w="2972" w:type="dxa"/>
            <w:shd w:val="clear" w:color="auto" w:fill="DBE5F1" w:themeFill="accent1" w:themeFillTint="33"/>
          </w:tcPr>
          <w:p w:rsidR="00101821" w:rsidRPr="00D90E30" w:rsidRDefault="00EB010A" w:rsidP="00D90E30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 xml:space="preserve">Performans </w:t>
            </w:r>
            <w:r w:rsidR="00D90E30">
              <w:rPr>
                <w:rFonts w:cs="Arial"/>
                <w:noProof/>
                <w:szCs w:val="20"/>
                <w:lang w:val="tr-TR"/>
              </w:rPr>
              <w:t>e</w:t>
            </w:r>
            <w:r w:rsidRPr="00D90E30">
              <w:rPr>
                <w:rFonts w:cs="Arial"/>
                <w:noProof/>
                <w:szCs w:val="20"/>
                <w:lang w:val="tr-TR"/>
              </w:rPr>
              <w:t>ndişeleri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01821" w:rsidRPr="00D90E30" w:rsidRDefault="00E56835" w:rsidP="00CB01BB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5 -</w:t>
            </w:r>
            <w:r w:rsidR="00D90E30">
              <w:rPr>
                <w:rFonts w:cs="Arial"/>
                <w:noProof/>
                <w:szCs w:val="20"/>
                <w:lang w:val="tr-TR"/>
              </w:rPr>
              <w:t xml:space="preserve"> </w:t>
            </w:r>
            <w:r w:rsidRPr="00D90E30">
              <w:rPr>
                <w:rFonts w:cs="Arial"/>
                <w:noProof/>
                <w:szCs w:val="20"/>
                <w:lang w:val="tr-TR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1821" w:rsidRPr="00D90E30" w:rsidRDefault="00101821" w:rsidP="00CB01BB">
            <w:pPr>
              <w:rPr>
                <w:rFonts w:cs="Arial"/>
                <w:noProof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01821" w:rsidRPr="00D90E30" w:rsidRDefault="002F3E53" w:rsidP="00F01C8B">
            <w:pPr>
              <w:jc w:val="center"/>
              <w:rPr>
                <w:rFonts w:cs="Arial"/>
                <w:i/>
                <w:noProof/>
                <w:szCs w:val="20"/>
                <w:lang w:val="tr-TR"/>
              </w:rPr>
            </w:pPr>
            <w:r w:rsidRPr="00D90E30">
              <w:rPr>
                <w:rFonts w:cs="Arial"/>
                <w:i/>
                <w:iCs/>
                <w:noProof/>
                <w:szCs w:val="20"/>
                <w:lang w:val="tr-TR"/>
              </w:rPr>
              <w:t>Yüksek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01821" w:rsidRPr="00D90E30" w:rsidRDefault="00E16ECF" w:rsidP="00F01C8B">
            <w:pPr>
              <w:jc w:val="center"/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17 -</w:t>
            </w:r>
            <w:r w:rsidR="00D90E30">
              <w:rPr>
                <w:rFonts w:cs="Arial"/>
                <w:noProof/>
                <w:szCs w:val="20"/>
                <w:lang w:val="tr-TR"/>
              </w:rPr>
              <w:t xml:space="preserve"> </w:t>
            </w:r>
            <w:r w:rsidRPr="00D90E30">
              <w:rPr>
                <w:rFonts w:cs="Arial"/>
                <w:noProof/>
                <w:szCs w:val="20"/>
                <w:lang w:val="tr-TR"/>
              </w:rPr>
              <w:t>19</w:t>
            </w:r>
          </w:p>
        </w:tc>
      </w:tr>
      <w:tr w:rsidR="00101821" w:rsidRPr="00D90E30" w:rsidTr="00446AE3">
        <w:tc>
          <w:tcPr>
            <w:tcW w:w="2972" w:type="dxa"/>
          </w:tcPr>
          <w:p w:rsidR="00101821" w:rsidRPr="00D90E30" w:rsidRDefault="00EB010A" w:rsidP="00CB01BB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Dışsallaştırılmış başa çıkma</w:t>
            </w:r>
          </w:p>
        </w:tc>
        <w:tc>
          <w:tcPr>
            <w:tcW w:w="1701" w:type="dxa"/>
          </w:tcPr>
          <w:p w:rsidR="00101821" w:rsidRPr="00D90E30" w:rsidRDefault="00E56835" w:rsidP="00CB01BB">
            <w:pPr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9 -</w:t>
            </w:r>
            <w:r w:rsidR="00D90E30">
              <w:rPr>
                <w:rFonts w:cs="Arial"/>
                <w:noProof/>
                <w:szCs w:val="20"/>
                <w:lang w:val="tr-TR"/>
              </w:rPr>
              <w:t xml:space="preserve"> </w:t>
            </w:r>
            <w:r w:rsidRPr="00D90E30">
              <w:rPr>
                <w:rFonts w:cs="Arial"/>
                <w:noProof/>
                <w:szCs w:val="20"/>
                <w:lang w:val="tr-TR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1821" w:rsidRPr="00D90E30" w:rsidRDefault="00101821" w:rsidP="00CB01BB">
            <w:pPr>
              <w:rPr>
                <w:rFonts w:cs="Arial"/>
                <w:noProof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101821" w:rsidRPr="00D90E30" w:rsidRDefault="002F3E53" w:rsidP="00F01C8B">
            <w:pPr>
              <w:jc w:val="center"/>
              <w:rPr>
                <w:rFonts w:cs="Arial"/>
                <w:i/>
                <w:noProof/>
                <w:szCs w:val="20"/>
                <w:lang w:val="tr-TR"/>
              </w:rPr>
            </w:pPr>
            <w:r w:rsidRPr="00D90E30">
              <w:rPr>
                <w:rFonts w:cs="Arial"/>
                <w:i/>
                <w:iCs/>
                <w:noProof/>
                <w:szCs w:val="20"/>
                <w:lang w:val="tr-TR"/>
              </w:rPr>
              <w:t>Çok yüksek</w:t>
            </w:r>
          </w:p>
        </w:tc>
        <w:tc>
          <w:tcPr>
            <w:tcW w:w="3260" w:type="dxa"/>
          </w:tcPr>
          <w:p w:rsidR="00101821" w:rsidRPr="00D90E30" w:rsidRDefault="00E16ECF" w:rsidP="00F01C8B">
            <w:pPr>
              <w:jc w:val="center"/>
              <w:rPr>
                <w:rFonts w:cs="Arial"/>
                <w:noProof/>
                <w:szCs w:val="20"/>
                <w:lang w:val="tr-TR"/>
              </w:rPr>
            </w:pPr>
            <w:r w:rsidRPr="00D90E30">
              <w:rPr>
                <w:rFonts w:cs="Arial"/>
                <w:noProof/>
                <w:szCs w:val="20"/>
                <w:lang w:val="tr-TR"/>
              </w:rPr>
              <w:t>20+</w:t>
            </w:r>
          </w:p>
        </w:tc>
      </w:tr>
    </w:tbl>
    <w:p w:rsidR="0031285A" w:rsidRPr="00D90E30" w:rsidRDefault="00101821" w:rsidP="00B957D2">
      <w:pPr>
        <w:spacing w:line="240" w:lineRule="auto"/>
        <w:rPr>
          <w:sz w:val="20"/>
          <w:lang w:val="tr-TR"/>
        </w:rPr>
      </w:pPr>
      <w:r w:rsidRPr="00D90E30">
        <w:rPr>
          <w:rFonts w:cs="Arial"/>
          <w:noProof/>
          <w:szCs w:val="20"/>
          <w:lang w:val="tr-TR"/>
        </w:rPr>
        <w:br/>
      </w:r>
    </w:p>
    <w:sectPr w:rsidR="0031285A" w:rsidRPr="00D90E30" w:rsidSect="00D45D58">
      <w:footerReference w:type="default" r:id="rId6"/>
      <w:pgSz w:w="11906" w:h="16838"/>
      <w:pgMar w:top="568" w:right="849" w:bottom="142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68" w:rsidRDefault="001E7968" w:rsidP="00664C23">
      <w:pPr>
        <w:spacing w:after="0" w:line="240" w:lineRule="auto"/>
      </w:pPr>
      <w:r>
        <w:separator/>
      </w:r>
    </w:p>
  </w:endnote>
  <w:endnote w:type="continuationSeparator" w:id="0">
    <w:p w:rsidR="001E7968" w:rsidRDefault="001E7968" w:rsidP="006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0A" w:rsidRDefault="00EB010A">
    <w:pPr>
      <w:pStyle w:val="AltBilgi"/>
    </w:pPr>
  </w:p>
  <w:p w:rsidR="00664C23" w:rsidRPr="00664C23" w:rsidRDefault="00EB010A" w:rsidP="00EB010A">
    <w:pPr>
      <w:pStyle w:val="AltBilgi"/>
      <w:tabs>
        <w:tab w:val="clear" w:pos="9026"/>
        <w:tab w:val="right" w:pos="10348"/>
        <w:tab w:val="right" w:pos="10490"/>
      </w:tabs>
      <w:rPr>
        <w:sz w:val="18"/>
        <w:szCs w:val="18"/>
      </w:rPr>
    </w:pPr>
    <w:r>
      <w:rPr>
        <w:sz w:val="18"/>
        <w:szCs w:val="18"/>
      </w:rPr>
      <w:t>APSQ</w:t>
    </w:r>
    <w:r>
      <w:rPr>
        <w:sz w:val="18"/>
        <w:szCs w:val="18"/>
      </w:rPr>
      <w:tab/>
    </w:r>
    <w:r>
      <w:rPr>
        <w:sz w:val="18"/>
        <w:szCs w:val="18"/>
      </w:rPr>
      <w:tab/>
      <w:t>Mart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68" w:rsidRDefault="001E7968" w:rsidP="00664C23">
      <w:pPr>
        <w:spacing w:after="0" w:line="240" w:lineRule="auto"/>
      </w:pPr>
      <w:r>
        <w:separator/>
      </w:r>
    </w:p>
  </w:footnote>
  <w:footnote w:type="continuationSeparator" w:id="0">
    <w:p w:rsidR="001E7968" w:rsidRDefault="001E7968" w:rsidP="0066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C2"/>
    <w:rsid w:val="000C7279"/>
    <w:rsid w:val="000D4EE1"/>
    <w:rsid w:val="000F1DC2"/>
    <w:rsid w:val="00101821"/>
    <w:rsid w:val="00131828"/>
    <w:rsid w:val="00140FCB"/>
    <w:rsid w:val="00162DD2"/>
    <w:rsid w:val="001A3F98"/>
    <w:rsid w:val="001B55BA"/>
    <w:rsid w:val="001E3237"/>
    <w:rsid w:val="001E7968"/>
    <w:rsid w:val="00246B0D"/>
    <w:rsid w:val="002C2BD7"/>
    <w:rsid w:val="002F3E53"/>
    <w:rsid w:val="0031285A"/>
    <w:rsid w:val="0034620D"/>
    <w:rsid w:val="0035505C"/>
    <w:rsid w:val="003B72B7"/>
    <w:rsid w:val="00446AE3"/>
    <w:rsid w:val="0045473E"/>
    <w:rsid w:val="00486A75"/>
    <w:rsid w:val="0049343D"/>
    <w:rsid w:val="005659FD"/>
    <w:rsid w:val="005A0138"/>
    <w:rsid w:val="00603337"/>
    <w:rsid w:val="006222AD"/>
    <w:rsid w:val="00624B66"/>
    <w:rsid w:val="00664C23"/>
    <w:rsid w:val="007467A8"/>
    <w:rsid w:val="007D3EE1"/>
    <w:rsid w:val="007E3BAF"/>
    <w:rsid w:val="00844C0B"/>
    <w:rsid w:val="00912EEE"/>
    <w:rsid w:val="009842ED"/>
    <w:rsid w:val="009A1712"/>
    <w:rsid w:val="009D5620"/>
    <w:rsid w:val="00A22D96"/>
    <w:rsid w:val="00A42D93"/>
    <w:rsid w:val="00A74FD2"/>
    <w:rsid w:val="00B205F8"/>
    <w:rsid w:val="00B60443"/>
    <w:rsid w:val="00B768BA"/>
    <w:rsid w:val="00B957D2"/>
    <w:rsid w:val="00B96239"/>
    <w:rsid w:val="00C01268"/>
    <w:rsid w:val="00C86A9C"/>
    <w:rsid w:val="00C957A9"/>
    <w:rsid w:val="00CC26E7"/>
    <w:rsid w:val="00D16698"/>
    <w:rsid w:val="00D20E77"/>
    <w:rsid w:val="00D45D58"/>
    <w:rsid w:val="00D90E30"/>
    <w:rsid w:val="00E16ECF"/>
    <w:rsid w:val="00E56835"/>
    <w:rsid w:val="00E60651"/>
    <w:rsid w:val="00E768E6"/>
    <w:rsid w:val="00EB010A"/>
    <w:rsid w:val="00EB094B"/>
    <w:rsid w:val="00F01C8B"/>
    <w:rsid w:val="00F77CAE"/>
    <w:rsid w:val="00FA0BB8"/>
    <w:rsid w:val="00FA72A8"/>
    <w:rsid w:val="00FE23D4"/>
    <w:rsid w:val="00FF1B92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EE71"/>
  <w15:docId w15:val="{C59CFD04-C6D7-49C7-ADF3-FC304970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1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1285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4C23"/>
  </w:style>
  <w:style w:type="paragraph" w:styleId="AltBilgi">
    <w:name w:val="footer"/>
    <w:basedOn w:val="Normal"/>
    <w:link w:val="AltBilgiChar"/>
    <w:uiPriority w:val="99"/>
    <w:unhideWhenUsed/>
    <w:rsid w:val="0066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4C23"/>
  </w:style>
  <w:style w:type="table" w:styleId="TabloKlavuzu">
    <w:name w:val="Table Grid"/>
    <w:basedOn w:val="NormalTablo"/>
    <w:uiPriority w:val="59"/>
    <w:rsid w:val="0066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Rice</dc:creator>
  <cp:lastModifiedBy>acer</cp:lastModifiedBy>
  <cp:revision>7</cp:revision>
  <cp:lastPrinted>2014-01-15T23:42:00Z</cp:lastPrinted>
  <dcterms:created xsi:type="dcterms:W3CDTF">2020-12-08T11:34:00Z</dcterms:created>
  <dcterms:modified xsi:type="dcterms:W3CDTF">2022-10-22T13:25:00Z</dcterms:modified>
</cp:coreProperties>
</file>