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1A" w:rsidRPr="00E2421A" w:rsidRDefault="00BE47B3" w:rsidP="00E2421A">
      <w:pPr>
        <w:jc w:val="center"/>
        <w:rPr>
          <w:b/>
        </w:rPr>
      </w:pPr>
      <w:r>
        <w:rPr>
          <w:b/>
        </w:rPr>
        <w:t xml:space="preserve">KÜRESEL </w:t>
      </w:r>
      <w:r w:rsidR="00E2421A">
        <w:rPr>
          <w:b/>
        </w:rPr>
        <w:t>BİLİMİNE YÖNELİK</w:t>
      </w:r>
      <w:r>
        <w:rPr>
          <w:b/>
        </w:rPr>
        <w:t xml:space="preserve"> YÖNELİK TUTUM VE EYLEME GEÇME </w:t>
      </w:r>
      <w:r w:rsidR="00E2421A">
        <w:rPr>
          <w:b/>
        </w:rPr>
        <w:t>ENVANTERİ</w:t>
      </w:r>
    </w:p>
    <w:p w:rsidR="00E2421A" w:rsidRDefault="00E2421A" w:rsidP="00E2421A">
      <w:pPr>
        <w:jc w:val="both"/>
      </w:pPr>
      <w:r>
        <w:t>Envanter 3 alt ölçekten oluşmaktadır. Her bir ölçek bağımsız olarak kullanılabilmektedir.</w:t>
      </w:r>
    </w:p>
    <w:p w:rsidR="00E2421A" w:rsidRDefault="00E2421A" w:rsidP="00E2421A">
      <w:pPr>
        <w:jc w:val="both"/>
      </w:pPr>
      <w:r>
        <w:t>Ölçekler ayrı ayrı puanlanmaktadır.</w:t>
      </w:r>
    </w:p>
    <w:p w:rsidR="00E2421A" w:rsidRDefault="00E2421A" w:rsidP="00E2421A">
      <w:pPr>
        <w:jc w:val="both"/>
      </w:pPr>
      <w:r w:rsidRPr="00E2421A">
        <w:rPr>
          <w:b/>
        </w:rPr>
        <w:t>Orijinal kaynak</w:t>
      </w:r>
      <w:r>
        <w:t xml:space="preserve">: </w:t>
      </w:r>
      <w:proofErr w:type="spellStart"/>
      <w:r w:rsidRPr="00E2421A">
        <w:t>Herman</w:t>
      </w:r>
      <w:proofErr w:type="spellEnd"/>
      <w:r w:rsidRPr="00E2421A">
        <w:t xml:space="preserve">, B. C. (2014). </w:t>
      </w:r>
      <w:proofErr w:type="spellStart"/>
      <w:r w:rsidRPr="00E2421A">
        <w:t>The</w:t>
      </w:r>
      <w:proofErr w:type="spellEnd"/>
      <w:r w:rsidRPr="00E2421A">
        <w:t xml:space="preserve"> </w:t>
      </w:r>
      <w:proofErr w:type="spellStart"/>
      <w:r w:rsidRPr="00E2421A">
        <w:t>influence</w:t>
      </w:r>
      <w:proofErr w:type="spellEnd"/>
      <w:r w:rsidRPr="00E2421A">
        <w:t xml:space="preserve"> of </w:t>
      </w:r>
      <w:proofErr w:type="gramStart"/>
      <w:r w:rsidRPr="00E2421A">
        <w:t>global</w:t>
      </w:r>
      <w:proofErr w:type="gramEnd"/>
      <w:r w:rsidRPr="00E2421A">
        <w:t xml:space="preserve"> </w:t>
      </w:r>
      <w:proofErr w:type="spellStart"/>
      <w:r w:rsidRPr="00E2421A">
        <w:t>warming</w:t>
      </w:r>
      <w:proofErr w:type="spellEnd"/>
      <w:r w:rsidRPr="00E2421A">
        <w:t xml:space="preserve"> </w:t>
      </w:r>
      <w:proofErr w:type="spellStart"/>
      <w:r w:rsidRPr="00E2421A">
        <w:t>science</w:t>
      </w:r>
      <w:proofErr w:type="spellEnd"/>
      <w:r w:rsidRPr="00E2421A">
        <w:t xml:space="preserve"> </w:t>
      </w:r>
      <w:proofErr w:type="spellStart"/>
      <w:r w:rsidRPr="00E2421A">
        <w:t>views</w:t>
      </w:r>
      <w:proofErr w:type="spellEnd"/>
      <w:r w:rsidRPr="00E2421A">
        <w:t xml:space="preserve"> </w:t>
      </w:r>
      <w:proofErr w:type="spellStart"/>
      <w:r w:rsidRPr="00E2421A">
        <w:t>and</w:t>
      </w:r>
      <w:proofErr w:type="spellEnd"/>
      <w:r w:rsidRPr="00E2421A">
        <w:t xml:space="preserve"> </w:t>
      </w:r>
      <w:proofErr w:type="spellStart"/>
      <w:r w:rsidRPr="00E2421A">
        <w:t>sociocultural</w:t>
      </w:r>
      <w:proofErr w:type="spellEnd"/>
      <w:r w:rsidRPr="00E2421A">
        <w:t xml:space="preserve"> </w:t>
      </w:r>
      <w:proofErr w:type="spellStart"/>
      <w:r w:rsidRPr="00E2421A">
        <w:t>factors</w:t>
      </w:r>
      <w:proofErr w:type="spellEnd"/>
      <w:r w:rsidRPr="00E2421A">
        <w:t xml:space="preserve"> on </w:t>
      </w:r>
      <w:proofErr w:type="spellStart"/>
      <w:r w:rsidRPr="00E2421A">
        <w:t>willingness</w:t>
      </w:r>
      <w:proofErr w:type="spellEnd"/>
      <w:r w:rsidRPr="00E2421A">
        <w:t xml:space="preserve"> </w:t>
      </w:r>
      <w:proofErr w:type="spellStart"/>
      <w:r w:rsidRPr="00E2421A">
        <w:t>to</w:t>
      </w:r>
      <w:proofErr w:type="spellEnd"/>
      <w:r w:rsidRPr="00E2421A">
        <w:t xml:space="preserve"> </w:t>
      </w:r>
      <w:proofErr w:type="spellStart"/>
      <w:r w:rsidRPr="00E2421A">
        <w:t>mitigate</w:t>
      </w:r>
      <w:proofErr w:type="spellEnd"/>
      <w:r w:rsidRPr="00E2421A">
        <w:t xml:space="preserve"> global </w:t>
      </w:r>
      <w:proofErr w:type="spellStart"/>
      <w:r w:rsidRPr="00E2421A">
        <w:t>warming</w:t>
      </w:r>
      <w:proofErr w:type="spellEnd"/>
      <w:r w:rsidRPr="00E2421A">
        <w:t xml:space="preserve">. </w:t>
      </w:r>
      <w:proofErr w:type="spellStart"/>
      <w:r w:rsidRPr="00E77134">
        <w:rPr>
          <w:i/>
        </w:rPr>
        <w:t>Science</w:t>
      </w:r>
      <w:proofErr w:type="spellEnd"/>
      <w:r w:rsidRPr="00E77134">
        <w:rPr>
          <w:i/>
        </w:rPr>
        <w:t xml:space="preserve"> </w:t>
      </w:r>
      <w:proofErr w:type="spellStart"/>
      <w:r w:rsidRPr="00E77134">
        <w:rPr>
          <w:i/>
        </w:rPr>
        <w:t>Education</w:t>
      </w:r>
      <w:proofErr w:type="spellEnd"/>
      <w:r w:rsidRPr="00E77134">
        <w:rPr>
          <w:i/>
        </w:rPr>
        <w:t>, 99</w:t>
      </w:r>
      <w:r w:rsidRPr="00E2421A">
        <w:t xml:space="preserve">(1), 1-38. </w:t>
      </w:r>
      <w:hyperlink r:id="rId8" w:history="1">
        <w:r w:rsidRPr="00F975CA">
          <w:rPr>
            <w:rStyle w:val="Kpr"/>
          </w:rPr>
          <w:t>https://doi.org/10.1002/sce.21136</w:t>
        </w:r>
      </w:hyperlink>
    </w:p>
    <w:p w:rsidR="00E2421A" w:rsidRPr="00E2421A" w:rsidRDefault="00E2421A" w:rsidP="00E2421A">
      <w:pPr>
        <w:jc w:val="both"/>
      </w:pPr>
      <w:r w:rsidRPr="00E2421A">
        <w:rPr>
          <w:b/>
        </w:rPr>
        <w:t>Uyarlama</w:t>
      </w:r>
      <w:r>
        <w:t xml:space="preserve">: Alkış </w:t>
      </w:r>
      <w:proofErr w:type="spellStart"/>
      <w:r>
        <w:t>Küçükaydın,M</w:t>
      </w:r>
      <w:proofErr w:type="spellEnd"/>
      <w:proofErr w:type="gramStart"/>
      <w:r>
        <w:t>.,</w:t>
      </w:r>
      <w:proofErr w:type="gramEnd"/>
      <w:r>
        <w:t xml:space="preserve"> &amp; Ayaz, E. (2022).</w:t>
      </w:r>
      <w:r w:rsidRPr="00E2421A">
        <w:t xml:space="preserve"> Global </w:t>
      </w:r>
      <w:proofErr w:type="spellStart"/>
      <w:r w:rsidRPr="00E2421A">
        <w:t>Warming</w:t>
      </w:r>
      <w:proofErr w:type="spellEnd"/>
      <w:r w:rsidRPr="00E2421A">
        <w:t xml:space="preserve"> </w:t>
      </w:r>
      <w:proofErr w:type="spellStart"/>
      <w:r w:rsidRPr="00E2421A">
        <w:t>Science</w:t>
      </w:r>
      <w:proofErr w:type="spellEnd"/>
      <w:r w:rsidRPr="00E2421A">
        <w:t xml:space="preserve"> </w:t>
      </w:r>
      <w:proofErr w:type="spellStart"/>
      <w:r w:rsidRPr="00E2421A">
        <w:t>Attitudes</w:t>
      </w:r>
      <w:proofErr w:type="spellEnd"/>
      <w:r w:rsidRPr="00E2421A">
        <w:t xml:space="preserve"> </w:t>
      </w:r>
      <w:proofErr w:type="spellStart"/>
      <w:r w:rsidRPr="00E2421A">
        <w:t>and</w:t>
      </w:r>
      <w:proofErr w:type="spellEnd"/>
      <w:r w:rsidRPr="00E2421A">
        <w:t xml:space="preserve"> </w:t>
      </w:r>
      <w:proofErr w:type="spellStart"/>
      <w:r w:rsidRPr="00E2421A">
        <w:t>Actions</w:t>
      </w:r>
      <w:proofErr w:type="spellEnd"/>
      <w:r w:rsidRPr="00E2421A">
        <w:t xml:space="preserve"> </w:t>
      </w:r>
      <w:proofErr w:type="spellStart"/>
      <w:r w:rsidRPr="00E2421A">
        <w:t>Survey</w:t>
      </w:r>
      <w:proofErr w:type="spellEnd"/>
      <w:r w:rsidRPr="00E2421A">
        <w:t xml:space="preserve">: A </w:t>
      </w:r>
      <w:proofErr w:type="spellStart"/>
      <w:r w:rsidRPr="00E2421A">
        <w:t>Study</w:t>
      </w:r>
      <w:proofErr w:type="spellEnd"/>
      <w:r w:rsidRPr="00E2421A">
        <w:t xml:space="preserve"> of </w:t>
      </w:r>
      <w:proofErr w:type="spellStart"/>
      <w:r w:rsidRPr="00E2421A">
        <w:t>Validity</w:t>
      </w:r>
      <w:proofErr w:type="spellEnd"/>
      <w:r w:rsidRPr="00E2421A">
        <w:t xml:space="preserve"> </w:t>
      </w:r>
      <w:proofErr w:type="spellStart"/>
      <w:r w:rsidRPr="00E2421A">
        <w:t>and</w:t>
      </w:r>
      <w:proofErr w:type="spellEnd"/>
      <w:r w:rsidRPr="00E2421A">
        <w:t xml:space="preserve"> </w:t>
      </w:r>
      <w:proofErr w:type="spellStart"/>
      <w:r w:rsidRPr="00E2421A">
        <w:t>Reliability</w:t>
      </w:r>
      <w:proofErr w:type="spellEnd"/>
      <w:r>
        <w:t>.</w:t>
      </w:r>
      <w:r w:rsidRPr="00E2421A">
        <w:t xml:space="preserve"> </w:t>
      </w:r>
      <w:bookmarkStart w:id="0" w:name="_GoBack"/>
      <w:r w:rsidRPr="00E77134">
        <w:rPr>
          <w:i/>
        </w:rPr>
        <w:t>Çukurova Üniversitesi Eğitim Fakültesi Dergisi, 51</w:t>
      </w:r>
      <w:bookmarkEnd w:id="0"/>
      <w:r w:rsidRPr="00E2421A">
        <w:t>(2), 1207-1232</w:t>
      </w:r>
      <w:r>
        <w:t>.</w:t>
      </w:r>
      <w:r w:rsidRPr="00E2421A">
        <w:t xml:space="preserve"> https://doi.org/ </w:t>
      </w:r>
      <w:proofErr w:type="gramStart"/>
      <w:r w:rsidRPr="00E2421A">
        <w:t>10.14812</w:t>
      </w:r>
      <w:proofErr w:type="gramEnd"/>
      <w:r w:rsidRPr="00E2421A">
        <w:t>/cufej.1038801</w:t>
      </w:r>
    </w:p>
    <w:p w:rsidR="00E2421A" w:rsidRPr="00E2421A" w:rsidRDefault="00E2421A" w:rsidP="00E2421A">
      <w:pPr>
        <w:jc w:val="center"/>
        <w:rPr>
          <w:b/>
        </w:rPr>
      </w:pPr>
      <w:r>
        <w:rPr>
          <w:b/>
        </w:rPr>
        <w:t xml:space="preserve">ÖLÇEK 1. </w:t>
      </w:r>
      <w:r w:rsidRPr="00E2421A">
        <w:rPr>
          <w:b/>
          <w:bCs/>
          <w:iCs/>
        </w:rPr>
        <w:t>KÜRESEL ISINMA KONUSUNDA BİLİM İNSANLARININ İDDİALARINA YÖNELİK TUTUM ÖLÇEĞİ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567"/>
        <w:gridCol w:w="709"/>
        <w:gridCol w:w="517"/>
        <w:gridCol w:w="601"/>
        <w:gridCol w:w="473"/>
      </w:tblGrid>
      <w:tr w:rsidR="00574D38" w:rsidTr="00574D38">
        <w:tc>
          <w:tcPr>
            <w:tcW w:w="9212" w:type="dxa"/>
            <w:gridSpan w:val="6"/>
          </w:tcPr>
          <w:p w:rsidR="00574D38" w:rsidRDefault="00574D38" w:rsidP="00011B71">
            <w:pPr>
              <w:jc w:val="both"/>
            </w:pPr>
            <w:r w:rsidRPr="00574D38">
              <w:t xml:space="preserve">Aşağıdaki ifadeler, bilim </w:t>
            </w:r>
            <w:r w:rsidR="00E64662">
              <w:t>insanlarının</w:t>
            </w:r>
            <w:r w:rsidRPr="00574D38">
              <w:t xml:space="preserve"> küresel ısınmayı ve</w:t>
            </w:r>
            <w:r w:rsidR="00EE3198">
              <w:t xml:space="preserve"> küresel ısınmanın</w:t>
            </w:r>
            <w:r w:rsidRPr="00574D38">
              <w:t xml:space="preserve"> etkilerini anlatan iddialarıdır.</w:t>
            </w:r>
            <w:r>
              <w:t xml:space="preserve"> </w:t>
            </w:r>
            <w:r w:rsidRPr="00574D38">
              <w:t>Aşağıdaki ifadelerin geçerli olduğuna</w:t>
            </w:r>
            <w:r>
              <w:t xml:space="preserve"> ne ölçüde katıldığınızı belirtiniz.</w:t>
            </w:r>
          </w:p>
          <w:p w:rsidR="00574D38" w:rsidRDefault="00574D38" w:rsidP="00C42CC6">
            <w:pPr>
              <w:jc w:val="both"/>
            </w:pPr>
            <w:r>
              <w:t xml:space="preserve">GD= Geçerli Değil, </w:t>
            </w:r>
            <w:r w:rsidR="00C42CC6">
              <w:t>Ç</w:t>
            </w:r>
            <w:r>
              <w:t xml:space="preserve">GD= </w:t>
            </w:r>
            <w:r w:rsidR="00C42CC6">
              <w:t>Çoğunlukla</w:t>
            </w:r>
            <w:r>
              <w:t xml:space="preserve"> Geçerli Değil, ED= Emin Değilim, BG= Biraz Geçerli, ÇG= Çok Geçerli</w:t>
            </w:r>
          </w:p>
        </w:tc>
      </w:tr>
      <w:tr w:rsidR="00574D38" w:rsidTr="00C42CC6">
        <w:tc>
          <w:tcPr>
            <w:tcW w:w="6345" w:type="dxa"/>
          </w:tcPr>
          <w:p w:rsidR="00574D38" w:rsidRDefault="00574D38" w:rsidP="00011B71">
            <w:pPr>
              <w:jc w:val="both"/>
            </w:pPr>
          </w:p>
        </w:tc>
        <w:tc>
          <w:tcPr>
            <w:tcW w:w="567" w:type="dxa"/>
          </w:tcPr>
          <w:p w:rsidR="00574D38" w:rsidRDefault="00574D38" w:rsidP="00011B71">
            <w:pPr>
              <w:jc w:val="both"/>
            </w:pPr>
            <w:r>
              <w:t>GD</w:t>
            </w:r>
          </w:p>
        </w:tc>
        <w:tc>
          <w:tcPr>
            <w:tcW w:w="709" w:type="dxa"/>
          </w:tcPr>
          <w:p w:rsidR="00574D38" w:rsidRDefault="00C42CC6" w:rsidP="00011B71">
            <w:pPr>
              <w:jc w:val="both"/>
            </w:pPr>
            <w:r>
              <w:t>ÇGD</w:t>
            </w:r>
          </w:p>
        </w:tc>
        <w:tc>
          <w:tcPr>
            <w:tcW w:w="517" w:type="dxa"/>
          </w:tcPr>
          <w:p w:rsidR="00574D38" w:rsidRDefault="00574D38" w:rsidP="00011B71">
            <w:pPr>
              <w:jc w:val="both"/>
            </w:pPr>
            <w:r>
              <w:t>ED</w:t>
            </w:r>
          </w:p>
        </w:tc>
        <w:tc>
          <w:tcPr>
            <w:tcW w:w="601" w:type="dxa"/>
          </w:tcPr>
          <w:p w:rsidR="00574D38" w:rsidRDefault="00574D38" w:rsidP="00011B71">
            <w:pPr>
              <w:jc w:val="both"/>
            </w:pPr>
            <w:r>
              <w:t>BG</w:t>
            </w:r>
          </w:p>
        </w:tc>
        <w:tc>
          <w:tcPr>
            <w:tcW w:w="473" w:type="dxa"/>
          </w:tcPr>
          <w:p w:rsidR="00574D38" w:rsidRDefault="00574D38" w:rsidP="00011B71">
            <w:pPr>
              <w:jc w:val="both"/>
            </w:pPr>
            <w:r>
              <w:t>ÇG</w:t>
            </w:r>
          </w:p>
        </w:tc>
      </w:tr>
      <w:tr w:rsidR="00574D38" w:rsidTr="00C42CC6">
        <w:tc>
          <w:tcPr>
            <w:tcW w:w="6345" w:type="dxa"/>
          </w:tcPr>
          <w:p w:rsidR="00574D38" w:rsidRDefault="00574D38" w:rsidP="00C42CC6">
            <w:pPr>
              <w:jc w:val="both"/>
            </w:pPr>
            <w:r>
              <w:t>1.</w:t>
            </w:r>
            <w:r w:rsidRPr="00574D38">
              <w:t xml:space="preserve">Hiç şüphe yok ki </w:t>
            </w:r>
            <w:r w:rsidR="00C42CC6">
              <w:t>küresel ısınma diye bir gerçek var</w:t>
            </w:r>
            <w:r w:rsidRPr="00574D38">
              <w:t>. Bu</w:t>
            </w:r>
            <w:r w:rsidR="00BE47B3">
              <w:t xml:space="preserve"> durum</w:t>
            </w:r>
            <w:r w:rsidR="00F26D94">
              <w:t>;</w:t>
            </w:r>
            <w:r w:rsidRPr="00574D38">
              <w:t xml:space="preserve"> ha</w:t>
            </w:r>
            <w:r w:rsidR="00BE47B3">
              <w:t>va ve okyanuslara ait küresel ortalama sıcaklıklardaki artış, kar ve buzulların yaygın şekilde erimesi</w:t>
            </w:r>
            <w:r w:rsidRPr="00574D38">
              <w:t xml:space="preserve"> ve </w:t>
            </w:r>
            <w:r w:rsidR="00BE47B3">
              <w:t>ortalama deniz seviyesindeki yükselmeler yoluyla gözlemlenmektedir</w:t>
            </w:r>
            <w:r w:rsidRPr="00574D38">
              <w:t>.</w:t>
            </w:r>
          </w:p>
        </w:tc>
        <w:tc>
          <w:tcPr>
            <w:tcW w:w="567" w:type="dxa"/>
          </w:tcPr>
          <w:p w:rsidR="00574D38" w:rsidRDefault="00E2421A" w:rsidP="00E2421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74D38" w:rsidRDefault="00E2421A" w:rsidP="00E2421A">
            <w:pPr>
              <w:jc w:val="center"/>
            </w:pPr>
            <w:r>
              <w:t>2</w:t>
            </w:r>
          </w:p>
        </w:tc>
        <w:tc>
          <w:tcPr>
            <w:tcW w:w="517" w:type="dxa"/>
          </w:tcPr>
          <w:p w:rsidR="00574D38" w:rsidRDefault="00E2421A" w:rsidP="00E2421A">
            <w:pPr>
              <w:jc w:val="center"/>
            </w:pPr>
            <w:r>
              <w:t>3</w:t>
            </w:r>
          </w:p>
        </w:tc>
        <w:tc>
          <w:tcPr>
            <w:tcW w:w="601" w:type="dxa"/>
          </w:tcPr>
          <w:p w:rsidR="00574D38" w:rsidRDefault="00E2421A" w:rsidP="00E2421A">
            <w:pPr>
              <w:jc w:val="center"/>
            </w:pPr>
            <w:r>
              <w:t>4</w:t>
            </w:r>
          </w:p>
        </w:tc>
        <w:tc>
          <w:tcPr>
            <w:tcW w:w="473" w:type="dxa"/>
          </w:tcPr>
          <w:p w:rsidR="00574D38" w:rsidRDefault="00E2421A" w:rsidP="00E2421A">
            <w:pPr>
              <w:jc w:val="center"/>
            </w:pPr>
            <w:r>
              <w:t>5</w:t>
            </w:r>
          </w:p>
        </w:tc>
      </w:tr>
      <w:tr w:rsidR="00E2421A" w:rsidTr="00C42CC6">
        <w:tc>
          <w:tcPr>
            <w:tcW w:w="6345" w:type="dxa"/>
          </w:tcPr>
          <w:p w:rsidR="00E2421A" w:rsidRDefault="00E2421A" w:rsidP="00EB6745">
            <w:pPr>
              <w:jc w:val="both"/>
            </w:pPr>
            <w:r>
              <w:t>2. Kıtaların tümünden</w:t>
            </w:r>
            <w:r w:rsidRPr="000B31E6">
              <w:t xml:space="preserve"> ve </w:t>
            </w:r>
            <w:r>
              <w:t>okyanusların çoğundan</w:t>
            </w:r>
            <w:r w:rsidRPr="000B31E6">
              <w:t xml:space="preserve"> elde edilen </w:t>
            </w:r>
            <w:r>
              <w:t>gözlemler</w:t>
            </w:r>
            <w:r w:rsidRPr="000B31E6">
              <w:t xml:space="preserve"> birçok doğal </w:t>
            </w:r>
            <w:r>
              <w:t xml:space="preserve">sistemin (Örneğin; vahşi yaşam </w:t>
            </w:r>
            <w:proofErr w:type="gramStart"/>
            <w:r w:rsidRPr="000B31E6">
              <w:t>popülasy</w:t>
            </w:r>
            <w:r>
              <w:t>onlarının</w:t>
            </w:r>
            <w:proofErr w:type="gramEnd"/>
            <w:r>
              <w:t xml:space="preserve"> göçü, mercan ağartması</w:t>
            </w:r>
            <w:r w:rsidRPr="000B31E6">
              <w:t>) bö</w:t>
            </w:r>
            <w:r>
              <w:t>lgesel iklim değişikliklerinden</w:t>
            </w:r>
            <w:r w:rsidRPr="000B31E6">
              <w:t xml:space="preserve"> özellikle</w:t>
            </w:r>
            <w:r>
              <w:t xml:space="preserve"> de </w:t>
            </w:r>
            <w:r w:rsidRPr="000B31E6">
              <w:t>sıcaklık artışlarından etkilendiğini göstermektedir.</w:t>
            </w:r>
          </w:p>
        </w:tc>
        <w:tc>
          <w:tcPr>
            <w:tcW w:w="567" w:type="dxa"/>
          </w:tcPr>
          <w:p w:rsidR="00E2421A" w:rsidRPr="00272C39" w:rsidRDefault="00E2421A" w:rsidP="00A91312">
            <w:r w:rsidRPr="00272C39">
              <w:t>1</w:t>
            </w:r>
          </w:p>
        </w:tc>
        <w:tc>
          <w:tcPr>
            <w:tcW w:w="709" w:type="dxa"/>
          </w:tcPr>
          <w:p w:rsidR="00E2421A" w:rsidRPr="00272C39" w:rsidRDefault="00E2421A" w:rsidP="00A91312">
            <w:r w:rsidRPr="00272C39">
              <w:t>2</w:t>
            </w:r>
          </w:p>
        </w:tc>
        <w:tc>
          <w:tcPr>
            <w:tcW w:w="517" w:type="dxa"/>
          </w:tcPr>
          <w:p w:rsidR="00E2421A" w:rsidRPr="00272C39" w:rsidRDefault="00E2421A" w:rsidP="00A91312">
            <w:r w:rsidRPr="00272C39">
              <w:t>3</w:t>
            </w:r>
          </w:p>
        </w:tc>
        <w:tc>
          <w:tcPr>
            <w:tcW w:w="601" w:type="dxa"/>
          </w:tcPr>
          <w:p w:rsidR="00E2421A" w:rsidRPr="00272C39" w:rsidRDefault="00E2421A" w:rsidP="00A91312">
            <w:r w:rsidRPr="00272C39">
              <w:t>4</w:t>
            </w:r>
          </w:p>
        </w:tc>
        <w:tc>
          <w:tcPr>
            <w:tcW w:w="473" w:type="dxa"/>
          </w:tcPr>
          <w:p w:rsidR="00E2421A" w:rsidRDefault="00E2421A" w:rsidP="00A91312">
            <w:r w:rsidRPr="00272C39">
              <w:t>5</w:t>
            </w:r>
          </w:p>
        </w:tc>
      </w:tr>
      <w:tr w:rsidR="00E2421A" w:rsidTr="00C42CC6">
        <w:tc>
          <w:tcPr>
            <w:tcW w:w="6345" w:type="dxa"/>
          </w:tcPr>
          <w:p w:rsidR="00E2421A" w:rsidRDefault="00E2421A" w:rsidP="00A05E35">
            <w:pPr>
              <w:jc w:val="both"/>
            </w:pPr>
            <w:r>
              <w:t>3. İ</w:t>
            </w:r>
            <w:r w:rsidRPr="000812D8">
              <w:t xml:space="preserve">nsan </w:t>
            </w:r>
            <w:r>
              <w:t>etkilerine bağlı olarak</w:t>
            </w:r>
            <w:r w:rsidRPr="000812D8">
              <w:t xml:space="preserve"> 1750'den beri </w:t>
            </w:r>
            <w:r>
              <w:t>sera gazlarına</w:t>
            </w:r>
            <w:r w:rsidRPr="000812D8">
              <w:t xml:space="preserve"> </w:t>
            </w:r>
            <w:r>
              <w:t xml:space="preserve">ait yoğunluk değerleri </w:t>
            </w:r>
            <w:r w:rsidRPr="00423576">
              <w:t xml:space="preserve">dünya </w:t>
            </w:r>
            <w:r>
              <w:t>genelinde</w:t>
            </w:r>
            <w:r w:rsidRPr="000812D8">
              <w:t xml:space="preserve"> büyük ölçüde art</w:t>
            </w:r>
            <w:r>
              <w:t>maktadır</w:t>
            </w:r>
            <w:r w:rsidRPr="000812D8">
              <w:t>. Bu değerler, endüstri öncesi</w:t>
            </w:r>
            <w:r>
              <w:t>ne ait</w:t>
            </w:r>
            <w:r w:rsidRPr="000812D8">
              <w:t xml:space="preserve"> binlerce yıllık buz çekirdeklerinden </w:t>
            </w:r>
            <w:r>
              <w:t>alınan</w:t>
            </w:r>
            <w:r w:rsidRPr="000812D8">
              <w:t xml:space="preserve"> değerlerin çok üzerindedir.</w:t>
            </w:r>
          </w:p>
        </w:tc>
        <w:tc>
          <w:tcPr>
            <w:tcW w:w="567" w:type="dxa"/>
          </w:tcPr>
          <w:p w:rsidR="00E2421A" w:rsidRPr="00272C39" w:rsidRDefault="00E2421A" w:rsidP="00A91312">
            <w:r w:rsidRPr="00272C39">
              <w:t>1</w:t>
            </w:r>
          </w:p>
        </w:tc>
        <w:tc>
          <w:tcPr>
            <w:tcW w:w="709" w:type="dxa"/>
          </w:tcPr>
          <w:p w:rsidR="00E2421A" w:rsidRPr="00272C39" w:rsidRDefault="00E2421A" w:rsidP="00A91312">
            <w:r w:rsidRPr="00272C39">
              <w:t>2</w:t>
            </w:r>
          </w:p>
        </w:tc>
        <w:tc>
          <w:tcPr>
            <w:tcW w:w="517" w:type="dxa"/>
          </w:tcPr>
          <w:p w:rsidR="00E2421A" w:rsidRPr="00272C39" w:rsidRDefault="00E2421A" w:rsidP="00A91312">
            <w:r w:rsidRPr="00272C39">
              <w:t>3</w:t>
            </w:r>
          </w:p>
        </w:tc>
        <w:tc>
          <w:tcPr>
            <w:tcW w:w="601" w:type="dxa"/>
          </w:tcPr>
          <w:p w:rsidR="00E2421A" w:rsidRPr="00272C39" w:rsidRDefault="00E2421A" w:rsidP="00A91312">
            <w:r w:rsidRPr="00272C39">
              <w:t>4</w:t>
            </w:r>
          </w:p>
        </w:tc>
        <w:tc>
          <w:tcPr>
            <w:tcW w:w="473" w:type="dxa"/>
          </w:tcPr>
          <w:p w:rsidR="00E2421A" w:rsidRDefault="00E2421A" w:rsidP="00A91312">
            <w:r w:rsidRPr="00272C39">
              <w:t>5</w:t>
            </w:r>
          </w:p>
        </w:tc>
      </w:tr>
      <w:tr w:rsidR="00E2421A" w:rsidTr="00C42CC6">
        <w:tc>
          <w:tcPr>
            <w:tcW w:w="6345" w:type="dxa"/>
          </w:tcPr>
          <w:p w:rsidR="00E2421A" w:rsidRDefault="00E2421A" w:rsidP="00501B79">
            <w:pPr>
              <w:jc w:val="both"/>
            </w:pPr>
            <w:r>
              <w:t xml:space="preserve">4. </w:t>
            </w:r>
            <w:r w:rsidRPr="00574D38">
              <w:t>1900'lerin ortalarından bu yana küresel ortalama sıca</w:t>
            </w:r>
            <w:r>
              <w:t xml:space="preserve">klıkların yükselmesinin sebebi </w:t>
            </w:r>
            <w:r w:rsidRPr="00574D38">
              <w:t xml:space="preserve">büyük olasılıkla insan kaynaklı sera gazı </w:t>
            </w:r>
            <w:proofErr w:type="gramStart"/>
            <w:r w:rsidRPr="00574D38">
              <w:t>emisyonlarındaki</w:t>
            </w:r>
            <w:proofErr w:type="gramEnd"/>
            <w:r w:rsidRPr="00574D38">
              <w:t xml:space="preserve"> artıştan kaynaklanmaktadır.</w:t>
            </w:r>
          </w:p>
        </w:tc>
        <w:tc>
          <w:tcPr>
            <w:tcW w:w="567" w:type="dxa"/>
          </w:tcPr>
          <w:p w:rsidR="00E2421A" w:rsidRPr="00272C39" w:rsidRDefault="00E2421A" w:rsidP="00A91312">
            <w:r w:rsidRPr="00272C39">
              <w:t>1</w:t>
            </w:r>
          </w:p>
        </w:tc>
        <w:tc>
          <w:tcPr>
            <w:tcW w:w="709" w:type="dxa"/>
          </w:tcPr>
          <w:p w:rsidR="00E2421A" w:rsidRPr="00272C39" w:rsidRDefault="00E2421A" w:rsidP="00A91312">
            <w:r w:rsidRPr="00272C39">
              <w:t>2</w:t>
            </w:r>
          </w:p>
        </w:tc>
        <w:tc>
          <w:tcPr>
            <w:tcW w:w="517" w:type="dxa"/>
          </w:tcPr>
          <w:p w:rsidR="00E2421A" w:rsidRPr="00272C39" w:rsidRDefault="00E2421A" w:rsidP="00A91312">
            <w:r w:rsidRPr="00272C39">
              <w:t>3</w:t>
            </w:r>
          </w:p>
        </w:tc>
        <w:tc>
          <w:tcPr>
            <w:tcW w:w="601" w:type="dxa"/>
          </w:tcPr>
          <w:p w:rsidR="00E2421A" w:rsidRPr="00272C39" w:rsidRDefault="00E2421A" w:rsidP="00A91312">
            <w:r w:rsidRPr="00272C39">
              <w:t>4</w:t>
            </w:r>
          </w:p>
        </w:tc>
        <w:tc>
          <w:tcPr>
            <w:tcW w:w="473" w:type="dxa"/>
          </w:tcPr>
          <w:p w:rsidR="00E2421A" w:rsidRDefault="00E2421A" w:rsidP="00A91312">
            <w:r w:rsidRPr="00272C39">
              <w:t>5</w:t>
            </w:r>
          </w:p>
        </w:tc>
      </w:tr>
      <w:tr w:rsidR="00E2421A" w:rsidTr="00C42CC6">
        <w:tc>
          <w:tcPr>
            <w:tcW w:w="6345" w:type="dxa"/>
          </w:tcPr>
          <w:p w:rsidR="00E2421A" w:rsidRDefault="00E2421A" w:rsidP="003D52D0">
            <w:pPr>
              <w:jc w:val="both"/>
            </w:pPr>
            <w:r>
              <w:t xml:space="preserve">5. İnsanın iklim üzerindeki etkisinin sadece küresel sıcaklığı artırmakla kalmadığını aynı zamanda deniz seviyelerinin yükselmesine, </w:t>
            </w:r>
            <w:r w:rsidRPr="00574D38">
              <w:t>kar</w:t>
            </w:r>
            <w:r>
              <w:t xml:space="preserve"> ve buzların</w:t>
            </w:r>
            <w:r w:rsidRPr="00574D38">
              <w:t xml:space="preserve"> geniş </w:t>
            </w:r>
            <w:r>
              <w:t>ölçekte</w:t>
            </w:r>
            <w:r w:rsidRPr="00574D38">
              <w:t xml:space="preserve"> </w:t>
            </w:r>
            <w:r>
              <w:t>erimesine sebep olduğunu da öne süren farklı görüşler bulunmaktadır.</w:t>
            </w:r>
          </w:p>
        </w:tc>
        <w:tc>
          <w:tcPr>
            <w:tcW w:w="567" w:type="dxa"/>
          </w:tcPr>
          <w:p w:rsidR="00E2421A" w:rsidRPr="00272C39" w:rsidRDefault="00E2421A" w:rsidP="00A91312">
            <w:r w:rsidRPr="00272C39">
              <w:t>1</w:t>
            </w:r>
          </w:p>
        </w:tc>
        <w:tc>
          <w:tcPr>
            <w:tcW w:w="709" w:type="dxa"/>
          </w:tcPr>
          <w:p w:rsidR="00E2421A" w:rsidRPr="00272C39" w:rsidRDefault="00E2421A" w:rsidP="00A91312">
            <w:r w:rsidRPr="00272C39">
              <w:t>2</w:t>
            </w:r>
          </w:p>
        </w:tc>
        <w:tc>
          <w:tcPr>
            <w:tcW w:w="517" w:type="dxa"/>
          </w:tcPr>
          <w:p w:rsidR="00E2421A" w:rsidRPr="00272C39" w:rsidRDefault="00E2421A" w:rsidP="00A91312">
            <w:r w:rsidRPr="00272C39">
              <w:t>3</w:t>
            </w:r>
          </w:p>
        </w:tc>
        <w:tc>
          <w:tcPr>
            <w:tcW w:w="601" w:type="dxa"/>
          </w:tcPr>
          <w:p w:rsidR="00E2421A" w:rsidRPr="00272C39" w:rsidRDefault="00E2421A" w:rsidP="00A91312">
            <w:r w:rsidRPr="00272C39">
              <w:t>4</w:t>
            </w:r>
          </w:p>
        </w:tc>
        <w:tc>
          <w:tcPr>
            <w:tcW w:w="473" w:type="dxa"/>
          </w:tcPr>
          <w:p w:rsidR="00E2421A" w:rsidRDefault="00E2421A" w:rsidP="00A91312">
            <w:r w:rsidRPr="00272C39">
              <w:t>5</w:t>
            </w:r>
          </w:p>
        </w:tc>
      </w:tr>
      <w:tr w:rsidR="00E2421A" w:rsidTr="00C42CC6">
        <w:tc>
          <w:tcPr>
            <w:tcW w:w="6345" w:type="dxa"/>
          </w:tcPr>
          <w:p w:rsidR="00E2421A" w:rsidRDefault="00E2421A" w:rsidP="00F56750">
            <w:pPr>
              <w:jc w:val="both"/>
            </w:pPr>
            <w:r>
              <w:t>6. K</w:t>
            </w:r>
            <w:r w:rsidRPr="00574D38">
              <w:t xml:space="preserve">arbondioksit </w:t>
            </w:r>
            <w:proofErr w:type="gramStart"/>
            <w:r w:rsidRPr="00574D38">
              <w:t>emisyonları</w:t>
            </w:r>
            <w:r>
              <w:t>nın</w:t>
            </w:r>
            <w:proofErr w:type="gramEnd"/>
            <w:r>
              <w:t xml:space="preserve"> yoğun bir şekilde salınmaya devam etmesi ya da bu emisyonların artması</w:t>
            </w:r>
            <w:r w:rsidRPr="00574D38">
              <w:t xml:space="preserve">, 21. yüzyılda daha fazla ısınmaya ve küresel iklimde birçok değişikliğe neden olacaktır. Bu değişiklikler muhtemelen 20. yüzyılda gözlemlenenlerden daha </w:t>
            </w:r>
            <w:r>
              <w:t>fazla</w:t>
            </w:r>
            <w:r w:rsidRPr="00574D38">
              <w:t xml:space="preserve"> olacaktır.</w:t>
            </w:r>
          </w:p>
        </w:tc>
        <w:tc>
          <w:tcPr>
            <w:tcW w:w="567" w:type="dxa"/>
          </w:tcPr>
          <w:p w:rsidR="00E2421A" w:rsidRPr="00272C39" w:rsidRDefault="00E2421A" w:rsidP="00A91312">
            <w:r w:rsidRPr="00272C39">
              <w:t>1</w:t>
            </w:r>
          </w:p>
        </w:tc>
        <w:tc>
          <w:tcPr>
            <w:tcW w:w="709" w:type="dxa"/>
          </w:tcPr>
          <w:p w:rsidR="00E2421A" w:rsidRPr="00272C39" w:rsidRDefault="00E2421A" w:rsidP="00A91312">
            <w:r w:rsidRPr="00272C39">
              <w:t>2</w:t>
            </w:r>
          </w:p>
        </w:tc>
        <w:tc>
          <w:tcPr>
            <w:tcW w:w="517" w:type="dxa"/>
          </w:tcPr>
          <w:p w:rsidR="00E2421A" w:rsidRPr="00272C39" w:rsidRDefault="00E2421A" w:rsidP="00A91312">
            <w:r w:rsidRPr="00272C39">
              <w:t>3</w:t>
            </w:r>
          </w:p>
        </w:tc>
        <w:tc>
          <w:tcPr>
            <w:tcW w:w="601" w:type="dxa"/>
          </w:tcPr>
          <w:p w:rsidR="00E2421A" w:rsidRPr="00272C39" w:rsidRDefault="00E2421A" w:rsidP="00A91312">
            <w:r w:rsidRPr="00272C39">
              <w:t>4</w:t>
            </w:r>
          </w:p>
        </w:tc>
        <w:tc>
          <w:tcPr>
            <w:tcW w:w="473" w:type="dxa"/>
          </w:tcPr>
          <w:p w:rsidR="00E2421A" w:rsidRDefault="00E2421A" w:rsidP="00A91312">
            <w:r w:rsidRPr="00272C39">
              <w:t>5</w:t>
            </w:r>
          </w:p>
        </w:tc>
      </w:tr>
      <w:tr w:rsidR="00E2421A" w:rsidTr="00C42CC6">
        <w:tc>
          <w:tcPr>
            <w:tcW w:w="6345" w:type="dxa"/>
          </w:tcPr>
          <w:p w:rsidR="00E2421A" w:rsidRDefault="00E2421A" w:rsidP="00A05E35">
            <w:pPr>
              <w:jc w:val="both"/>
            </w:pPr>
            <w:r>
              <w:t>7</w:t>
            </w:r>
            <w:r w:rsidRPr="00A05E35">
              <w:t>. Sera gazı yoğunluğu mevcut seviyesinde kalsa bile iklim süreçleri ve geri bildirimlerle ilgili zaman ölçeklerinden elde edilen veriler göz önüne alındığında insan kaynaklı küresel ısınma ve deniz seviyelerindeki yükselme</w:t>
            </w:r>
            <w:r>
              <w:t>nin</w:t>
            </w:r>
            <w:r w:rsidRPr="00A05E35">
              <w:t xml:space="preserve"> y</w:t>
            </w:r>
            <w:r>
              <w:t>üzyıllar boyunca devam edeceği görünmektedir.</w:t>
            </w:r>
          </w:p>
        </w:tc>
        <w:tc>
          <w:tcPr>
            <w:tcW w:w="567" w:type="dxa"/>
          </w:tcPr>
          <w:p w:rsidR="00E2421A" w:rsidRPr="00272C39" w:rsidRDefault="00E2421A" w:rsidP="00A91312">
            <w:r w:rsidRPr="00272C39">
              <w:t>1</w:t>
            </w:r>
          </w:p>
        </w:tc>
        <w:tc>
          <w:tcPr>
            <w:tcW w:w="709" w:type="dxa"/>
          </w:tcPr>
          <w:p w:rsidR="00E2421A" w:rsidRPr="00272C39" w:rsidRDefault="00E2421A" w:rsidP="00A91312">
            <w:r w:rsidRPr="00272C39">
              <w:t>2</w:t>
            </w:r>
          </w:p>
        </w:tc>
        <w:tc>
          <w:tcPr>
            <w:tcW w:w="517" w:type="dxa"/>
          </w:tcPr>
          <w:p w:rsidR="00E2421A" w:rsidRPr="00272C39" w:rsidRDefault="00E2421A" w:rsidP="00A91312">
            <w:r w:rsidRPr="00272C39">
              <w:t>3</w:t>
            </w:r>
          </w:p>
        </w:tc>
        <w:tc>
          <w:tcPr>
            <w:tcW w:w="601" w:type="dxa"/>
          </w:tcPr>
          <w:p w:rsidR="00E2421A" w:rsidRPr="00272C39" w:rsidRDefault="00E2421A" w:rsidP="00A91312">
            <w:r w:rsidRPr="00272C39">
              <w:t>4</w:t>
            </w:r>
          </w:p>
        </w:tc>
        <w:tc>
          <w:tcPr>
            <w:tcW w:w="473" w:type="dxa"/>
          </w:tcPr>
          <w:p w:rsidR="00E2421A" w:rsidRDefault="00E2421A" w:rsidP="00A91312">
            <w:r w:rsidRPr="00272C39">
              <w:t>5</w:t>
            </w:r>
          </w:p>
        </w:tc>
      </w:tr>
      <w:tr w:rsidR="00E2421A" w:rsidTr="00C42CC6">
        <w:tc>
          <w:tcPr>
            <w:tcW w:w="6345" w:type="dxa"/>
          </w:tcPr>
          <w:p w:rsidR="00E2421A" w:rsidRDefault="00E2421A" w:rsidP="00410BFB">
            <w:pPr>
              <w:jc w:val="both"/>
            </w:pPr>
            <w:r>
              <w:t xml:space="preserve">8. </w:t>
            </w:r>
            <w:r w:rsidRPr="00574D38">
              <w:t xml:space="preserve">İnsan kaynaklı küresel ısınma, </w:t>
            </w:r>
            <w:r>
              <w:t>kutuplardaki büyük buz kütlelerinin</w:t>
            </w:r>
            <w:r w:rsidRPr="00574D38">
              <w:t xml:space="preserve"> erimesi gibi ani veya geri dönüşü olmayan bazı etkilere yol açacaktır.</w:t>
            </w:r>
          </w:p>
        </w:tc>
        <w:tc>
          <w:tcPr>
            <w:tcW w:w="567" w:type="dxa"/>
          </w:tcPr>
          <w:p w:rsidR="00E2421A" w:rsidRPr="00272C39" w:rsidRDefault="00E2421A" w:rsidP="00A91312">
            <w:r w:rsidRPr="00272C39">
              <w:t>1</w:t>
            </w:r>
          </w:p>
        </w:tc>
        <w:tc>
          <w:tcPr>
            <w:tcW w:w="709" w:type="dxa"/>
          </w:tcPr>
          <w:p w:rsidR="00E2421A" w:rsidRPr="00272C39" w:rsidRDefault="00E2421A" w:rsidP="00A91312">
            <w:r w:rsidRPr="00272C39">
              <w:t>2</w:t>
            </w:r>
          </w:p>
        </w:tc>
        <w:tc>
          <w:tcPr>
            <w:tcW w:w="517" w:type="dxa"/>
          </w:tcPr>
          <w:p w:rsidR="00E2421A" w:rsidRPr="00272C39" w:rsidRDefault="00E2421A" w:rsidP="00A91312">
            <w:r w:rsidRPr="00272C39">
              <w:t>3</w:t>
            </w:r>
          </w:p>
        </w:tc>
        <w:tc>
          <w:tcPr>
            <w:tcW w:w="601" w:type="dxa"/>
          </w:tcPr>
          <w:p w:rsidR="00E2421A" w:rsidRPr="00272C39" w:rsidRDefault="00E2421A" w:rsidP="00A91312">
            <w:r w:rsidRPr="00272C39">
              <w:t>4</w:t>
            </w:r>
          </w:p>
        </w:tc>
        <w:tc>
          <w:tcPr>
            <w:tcW w:w="473" w:type="dxa"/>
          </w:tcPr>
          <w:p w:rsidR="00E2421A" w:rsidRDefault="00E2421A" w:rsidP="00A91312">
            <w:r w:rsidRPr="00272C39">
              <w:t>5</w:t>
            </w:r>
          </w:p>
        </w:tc>
      </w:tr>
    </w:tbl>
    <w:p w:rsidR="00011B71" w:rsidRDefault="00E2421A" w:rsidP="00011B71">
      <w:pPr>
        <w:jc w:val="both"/>
        <w:rPr>
          <w:b/>
          <w:i/>
        </w:rPr>
      </w:pPr>
      <w:r w:rsidRPr="00E2421A">
        <w:rPr>
          <w:b/>
          <w:i/>
        </w:rPr>
        <w:t xml:space="preserve">Ölçek tek faktörlüdür. </w:t>
      </w:r>
      <w:r w:rsidR="00C30DDB" w:rsidRPr="00C30DDB">
        <w:rPr>
          <w:b/>
          <w:i/>
        </w:rPr>
        <w:t>Ters kodlanacak madde bulunmamaktadır</w:t>
      </w:r>
      <w:r w:rsidR="00C30DDB">
        <w:rPr>
          <w:b/>
          <w:i/>
        </w:rPr>
        <w:t xml:space="preserve">. </w:t>
      </w:r>
      <w:proofErr w:type="spellStart"/>
      <w:r w:rsidRPr="00E2421A">
        <w:rPr>
          <w:b/>
          <w:i/>
        </w:rPr>
        <w:t>Cronbach</w:t>
      </w:r>
      <w:proofErr w:type="spellEnd"/>
      <w:r w:rsidRPr="00E2421A">
        <w:rPr>
          <w:b/>
          <w:i/>
        </w:rPr>
        <w:t xml:space="preserve"> Alfa:</w:t>
      </w:r>
      <w:r>
        <w:rPr>
          <w:b/>
          <w:i/>
        </w:rPr>
        <w:t xml:space="preserve"> </w:t>
      </w:r>
      <w:r w:rsidRPr="00E2421A">
        <w:rPr>
          <w:b/>
          <w:i/>
        </w:rPr>
        <w:t>0.85</w:t>
      </w:r>
    </w:p>
    <w:p w:rsidR="00E2421A" w:rsidRDefault="00E2421A" w:rsidP="00011B71">
      <w:pPr>
        <w:jc w:val="both"/>
        <w:rPr>
          <w:b/>
        </w:rPr>
      </w:pPr>
    </w:p>
    <w:p w:rsidR="00E2421A" w:rsidRDefault="00E2421A" w:rsidP="00011B71">
      <w:pPr>
        <w:jc w:val="both"/>
        <w:rPr>
          <w:b/>
        </w:rPr>
      </w:pPr>
    </w:p>
    <w:p w:rsidR="00E2421A" w:rsidRDefault="00E2421A" w:rsidP="00011B71">
      <w:pPr>
        <w:jc w:val="both"/>
        <w:rPr>
          <w:b/>
        </w:rPr>
      </w:pPr>
    </w:p>
    <w:p w:rsidR="00E2421A" w:rsidRDefault="00E2421A" w:rsidP="00011B71">
      <w:pPr>
        <w:jc w:val="both"/>
        <w:rPr>
          <w:b/>
        </w:rPr>
      </w:pPr>
    </w:p>
    <w:p w:rsidR="00E2421A" w:rsidRPr="00E2421A" w:rsidRDefault="00E2421A" w:rsidP="00011B71">
      <w:pPr>
        <w:jc w:val="both"/>
        <w:rPr>
          <w:b/>
        </w:rPr>
      </w:pPr>
      <w:r>
        <w:rPr>
          <w:b/>
        </w:rPr>
        <w:t>ÖLÇEK 2</w:t>
      </w:r>
      <w:r w:rsidRPr="00E2421A">
        <w:rPr>
          <w:b/>
        </w:rPr>
        <w:t xml:space="preserve">. </w:t>
      </w:r>
      <w:r w:rsidRPr="00E2421A">
        <w:rPr>
          <w:b/>
          <w:bCs/>
          <w:iCs/>
        </w:rPr>
        <w:t>KÜRESEL ISINMANIN ANLAŞILABİLMESİNE YÖNELİK KULLANILAN BİLİMSEL YÖNTEMLERE İLİŞKİN TUTUM ÖLÇEĞİ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893"/>
        <w:gridCol w:w="445"/>
        <w:gridCol w:w="379"/>
        <w:gridCol w:w="458"/>
        <w:gridCol w:w="438"/>
        <w:gridCol w:w="599"/>
      </w:tblGrid>
      <w:tr w:rsidR="00574D38" w:rsidTr="002725F3">
        <w:tc>
          <w:tcPr>
            <w:tcW w:w="9212" w:type="dxa"/>
            <w:gridSpan w:val="6"/>
          </w:tcPr>
          <w:p w:rsidR="00574D38" w:rsidRDefault="00574D38" w:rsidP="0091550E">
            <w:pPr>
              <w:jc w:val="both"/>
            </w:pPr>
            <w:r w:rsidRPr="00574D38">
              <w:t>Bölüm 1'de öne sürülen iddiaları göz önünde bulundurun. Küresel ısınma</w:t>
            </w:r>
            <w:r w:rsidR="0091550E">
              <w:t>yla ilgili olarak</w:t>
            </w:r>
            <w:r w:rsidRPr="00574D38">
              <w:t xml:space="preserve"> bilim </w:t>
            </w:r>
            <w:r w:rsidR="00E64662">
              <w:t>insanlarının</w:t>
            </w:r>
            <w:r w:rsidRPr="00574D38">
              <w:t xml:space="preserve"> kullanabileceği yöntemler hakkında aşağıdaki ifadelerin her birine ne ölçüde katıldığınızı belirten </w:t>
            </w:r>
            <w:r w:rsidR="0091550E">
              <w:t>seçeneği işaretleyin</w:t>
            </w:r>
            <w:r w:rsidRPr="00574D38">
              <w:t>.</w:t>
            </w:r>
          </w:p>
          <w:p w:rsidR="0091550E" w:rsidRPr="00574D38" w:rsidRDefault="00F26D94" w:rsidP="0091550E">
            <w:pPr>
              <w:jc w:val="both"/>
            </w:pPr>
            <w:r>
              <w:t>KK= Kesinlikle K</w:t>
            </w:r>
            <w:r w:rsidR="0091550E">
              <w:t>atılmıyorum, K= Katılmıyorum, KA= Kararsızım, KT= Katılıyorum, KKT=Kesinlikle Katılıyorum</w:t>
            </w:r>
          </w:p>
        </w:tc>
      </w:tr>
      <w:tr w:rsidR="00574D38" w:rsidTr="0091550E">
        <w:tc>
          <w:tcPr>
            <w:tcW w:w="6893" w:type="dxa"/>
          </w:tcPr>
          <w:p w:rsidR="00574D38" w:rsidRPr="00884894" w:rsidRDefault="00574D38" w:rsidP="00011B71">
            <w:pPr>
              <w:jc w:val="both"/>
              <w:rPr>
                <w:b/>
                <w:i/>
              </w:rPr>
            </w:pPr>
          </w:p>
        </w:tc>
        <w:tc>
          <w:tcPr>
            <w:tcW w:w="445" w:type="dxa"/>
          </w:tcPr>
          <w:p w:rsidR="00574D38" w:rsidRDefault="0091550E" w:rsidP="00011B71">
            <w:pPr>
              <w:jc w:val="both"/>
            </w:pPr>
            <w:r>
              <w:t>KK</w:t>
            </w:r>
          </w:p>
        </w:tc>
        <w:tc>
          <w:tcPr>
            <w:tcW w:w="379" w:type="dxa"/>
          </w:tcPr>
          <w:p w:rsidR="00574D38" w:rsidRDefault="0091550E" w:rsidP="00011B71">
            <w:pPr>
              <w:jc w:val="both"/>
            </w:pPr>
            <w:r>
              <w:t>K</w:t>
            </w:r>
          </w:p>
        </w:tc>
        <w:tc>
          <w:tcPr>
            <w:tcW w:w="458" w:type="dxa"/>
          </w:tcPr>
          <w:p w:rsidR="00574D38" w:rsidRDefault="0091550E" w:rsidP="00011B71">
            <w:pPr>
              <w:jc w:val="both"/>
            </w:pPr>
            <w:r>
              <w:t>KA</w:t>
            </w:r>
          </w:p>
        </w:tc>
        <w:tc>
          <w:tcPr>
            <w:tcW w:w="438" w:type="dxa"/>
          </w:tcPr>
          <w:p w:rsidR="00574D38" w:rsidRDefault="0091550E" w:rsidP="00011B71">
            <w:pPr>
              <w:jc w:val="both"/>
            </w:pPr>
            <w:r>
              <w:t>KT</w:t>
            </w:r>
          </w:p>
        </w:tc>
        <w:tc>
          <w:tcPr>
            <w:tcW w:w="599" w:type="dxa"/>
          </w:tcPr>
          <w:p w:rsidR="00574D38" w:rsidRDefault="0091550E" w:rsidP="00011B71">
            <w:pPr>
              <w:jc w:val="both"/>
            </w:pPr>
            <w:r>
              <w:t>KKT</w:t>
            </w:r>
          </w:p>
        </w:tc>
      </w:tr>
      <w:tr w:rsidR="00E2421A" w:rsidTr="0091550E">
        <w:tc>
          <w:tcPr>
            <w:tcW w:w="6893" w:type="dxa"/>
          </w:tcPr>
          <w:p w:rsidR="00E2421A" w:rsidRDefault="00E2421A" w:rsidP="00370679">
            <w:pPr>
              <w:jc w:val="both"/>
            </w:pPr>
            <w:r>
              <w:t xml:space="preserve">1. </w:t>
            </w:r>
            <w:r w:rsidRPr="0091550E">
              <w:t xml:space="preserve">Bilim </w:t>
            </w:r>
            <w:r>
              <w:t>insanları</w:t>
            </w:r>
            <w:r w:rsidRPr="0091550E">
              <w:t xml:space="preserve"> doğada </w:t>
            </w:r>
            <w:r>
              <w:t>kontrollü deneyler yapamazlarsa</w:t>
            </w:r>
            <w:r w:rsidRPr="0091550E">
              <w:t xml:space="preserve"> küresel ısınmanın </w:t>
            </w:r>
            <w:r>
              <w:t xml:space="preserve">gerçekte </w:t>
            </w:r>
            <w:r w:rsidRPr="0091550E">
              <w:t xml:space="preserve">olup olmadığını ve nasıl </w:t>
            </w:r>
            <w:r>
              <w:t>gerçekleştiğini</w:t>
            </w:r>
            <w:r w:rsidRPr="0091550E">
              <w:t xml:space="preserve"> anlama şansları çok azdır.</w:t>
            </w:r>
          </w:p>
        </w:tc>
        <w:tc>
          <w:tcPr>
            <w:tcW w:w="445" w:type="dxa"/>
          </w:tcPr>
          <w:p w:rsidR="00E2421A" w:rsidRPr="00ED6695" w:rsidRDefault="00E2421A" w:rsidP="00725F62">
            <w:r w:rsidRPr="00ED6695">
              <w:t>1</w:t>
            </w:r>
          </w:p>
        </w:tc>
        <w:tc>
          <w:tcPr>
            <w:tcW w:w="379" w:type="dxa"/>
          </w:tcPr>
          <w:p w:rsidR="00E2421A" w:rsidRPr="00ED6695" w:rsidRDefault="00E2421A" w:rsidP="00725F62">
            <w:r w:rsidRPr="00ED6695">
              <w:t>2</w:t>
            </w:r>
          </w:p>
        </w:tc>
        <w:tc>
          <w:tcPr>
            <w:tcW w:w="458" w:type="dxa"/>
          </w:tcPr>
          <w:p w:rsidR="00E2421A" w:rsidRPr="00ED6695" w:rsidRDefault="00E2421A" w:rsidP="00725F62">
            <w:r w:rsidRPr="00ED6695">
              <w:t>3</w:t>
            </w:r>
          </w:p>
        </w:tc>
        <w:tc>
          <w:tcPr>
            <w:tcW w:w="438" w:type="dxa"/>
          </w:tcPr>
          <w:p w:rsidR="00E2421A" w:rsidRPr="00ED6695" w:rsidRDefault="00E2421A" w:rsidP="00725F62">
            <w:r w:rsidRPr="00ED6695">
              <w:t>4</w:t>
            </w:r>
          </w:p>
        </w:tc>
        <w:tc>
          <w:tcPr>
            <w:tcW w:w="599" w:type="dxa"/>
          </w:tcPr>
          <w:p w:rsidR="00E2421A" w:rsidRDefault="00E2421A" w:rsidP="00725F62">
            <w:r w:rsidRPr="00ED6695">
              <w:t>5</w:t>
            </w:r>
          </w:p>
        </w:tc>
      </w:tr>
      <w:tr w:rsidR="00E2421A" w:rsidTr="0091550E">
        <w:tc>
          <w:tcPr>
            <w:tcW w:w="6893" w:type="dxa"/>
          </w:tcPr>
          <w:p w:rsidR="00E2421A" w:rsidRDefault="00E2421A" w:rsidP="00807B3B">
            <w:pPr>
              <w:jc w:val="both"/>
            </w:pPr>
            <w:r>
              <w:t xml:space="preserve">2. </w:t>
            </w:r>
            <w:r w:rsidRPr="0091550E">
              <w:t xml:space="preserve">Bilim </w:t>
            </w:r>
            <w:r>
              <w:t>insanlarının</w:t>
            </w:r>
            <w:r w:rsidRPr="0091550E">
              <w:t xml:space="preserve">, küresel ısınma ve sonuçları hakkında geçerli kanıtlar ve sonuçlar geliştirmek için önceden belirlenmiş bir bilimsel </w:t>
            </w:r>
            <w:proofErr w:type="gramStart"/>
            <w:r w:rsidRPr="0091550E">
              <w:t>prosedürü</w:t>
            </w:r>
            <w:proofErr w:type="gramEnd"/>
            <w:r w:rsidRPr="0091550E">
              <w:t xml:space="preserve"> izlemeleri gerekmez.</w:t>
            </w:r>
          </w:p>
        </w:tc>
        <w:tc>
          <w:tcPr>
            <w:tcW w:w="445" w:type="dxa"/>
          </w:tcPr>
          <w:p w:rsidR="00E2421A" w:rsidRPr="00ED6695" w:rsidRDefault="00E2421A" w:rsidP="00725F62">
            <w:r w:rsidRPr="00ED6695">
              <w:t>1</w:t>
            </w:r>
          </w:p>
        </w:tc>
        <w:tc>
          <w:tcPr>
            <w:tcW w:w="379" w:type="dxa"/>
          </w:tcPr>
          <w:p w:rsidR="00E2421A" w:rsidRPr="00ED6695" w:rsidRDefault="00E2421A" w:rsidP="00725F62">
            <w:r w:rsidRPr="00ED6695">
              <w:t>2</w:t>
            </w:r>
          </w:p>
        </w:tc>
        <w:tc>
          <w:tcPr>
            <w:tcW w:w="458" w:type="dxa"/>
          </w:tcPr>
          <w:p w:rsidR="00E2421A" w:rsidRPr="00ED6695" w:rsidRDefault="00E2421A" w:rsidP="00725F62">
            <w:r w:rsidRPr="00ED6695">
              <w:t>3</w:t>
            </w:r>
          </w:p>
        </w:tc>
        <w:tc>
          <w:tcPr>
            <w:tcW w:w="438" w:type="dxa"/>
          </w:tcPr>
          <w:p w:rsidR="00E2421A" w:rsidRPr="00ED6695" w:rsidRDefault="00E2421A" w:rsidP="00725F62">
            <w:r w:rsidRPr="00ED6695">
              <w:t>4</w:t>
            </w:r>
          </w:p>
        </w:tc>
        <w:tc>
          <w:tcPr>
            <w:tcW w:w="599" w:type="dxa"/>
          </w:tcPr>
          <w:p w:rsidR="00E2421A" w:rsidRDefault="00E2421A" w:rsidP="00725F62">
            <w:r w:rsidRPr="00ED6695">
              <w:t>5</w:t>
            </w:r>
          </w:p>
        </w:tc>
      </w:tr>
      <w:tr w:rsidR="00E2421A" w:rsidTr="0091550E">
        <w:tc>
          <w:tcPr>
            <w:tcW w:w="6893" w:type="dxa"/>
          </w:tcPr>
          <w:p w:rsidR="00E2421A" w:rsidRDefault="00E2421A" w:rsidP="001342A8">
            <w:pPr>
              <w:jc w:val="both"/>
            </w:pPr>
            <w:r>
              <w:t>3. K</w:t>
            </w:r>
            <w:r w:rsidRPr="0091550E">
              <w:t>üresel ısınma</w:t>
            </w:r>
            <w:r>
              <w:t xml:space="preserve"> ile ilgili </w:t>
            </w:r>
            <w:r w:rsidRPr="0091550E">
              <w:t xml:space="preserve">neler olup bittiğini </w:t>
            </w:r>
            <w:r>
              <w:t>g</w:t>
            </w:r>
            <w:r w:rsidRPr="0091550E">
              <w:t xml:space="preserve">erçekten anlamak için </w:t>
            </w:r>
            <w:r>
              <w:t xml:space="preserve">bilimin </w:t>
            </w:r>
            <w:r w:rsidRPr="0091550E">
              <w:t>öncelikle kontrollü deneylere dayanması gerekir.</w:t>
            </w:r>
          </w:p>
        </w:tc>
        <w:tc>
          <w:tcPr>
            <w:tcW w:w="445" w:type="dxa"/>
          </w:tcPr>
          <w:p w:rsidR="00E2421A" w:rsidRPr="00ED6695" w:rsidRDefault="00E2421A" w:rsidP="00725F62">
            <w:r w:rsidRPr="00ED6695">
              <w:t>1</w:t>
            </w:r>
          </w:p>
        </w:tc>
        <w:tc>
          <w:tcPr>
            <w:tcW w:w="379" w:type="dxa"/>
          </w:tcPr>
          <w:p w:rsidR="00E2421A" w:rsidRPr="00ED6695" w:rsidRDefault="00E2421A" w:rsidP="00725F62">
            <w:r w:rsidRPr="00ED6695">
              <w:t>2</w:t>
            </w:r>
          </w:p>
        </w:tc>
        <w:tc>
          <w:tcPr>
            <w:tcW w:w="458" w:type="dxa"/>
          </w:tcPr>
          <w:p w:rsidR="00E2421A" w:rsidRPr="00ED6695" w:rsidRDefault="00E2421A" w:rsidP="00725F62">
            <w:r w:rsidRPr="00ED6695">
              <w:t>3</w:t>
            </w:r>
          </w:p>
        </w:tc>
        <w:tc>
          <w:tcPr>
            <w:tcW w:w="438" w:type="dxa"/>
          </w:tcPr>
          <w:p w:rsidR="00E2421A" w:rsidRPr="00ED6695" w:rsidRDefault="00E2421A" w:rsidP="00725F62">
            <w:r w:rsidRPr="00ED6695">
              <w:t>4</w:t>
            </w:r>
          </w:p>
        </w:tc>
        <w:tc>
          <w:tcPr>
            <w:tcW w:w="599" w:type="dxa"/>
          </w:tcPr>
          <w:p w:rsidR="00E2421A" w:rsidRDefault="00E2421A" w:rsidP="00725F62">
            <w:r w:rsidRPr="00ED6695">
              <w:t>5</w:t>
            </w:r>
          </w:p>
        </w:tc>
      </w:tr>
      <w:tr w:rsidR="00E2421A" w:rsidTr="0091550E">
        <w:tc>
          <w:tcPr>
            <w:tcW w:w="6893" w:type="dxa"/>
          </w:tcPr>
          <w:p w:rsidR="00E2421A" w:rsidRDefault="00E2421A" w:rsidP="00600645">
            <w:pPr>
              <w:jc w:val="both"/>
            </w:pPr>
            <w:r>
              <w:t xml:space="preserve">4. </w:t>
            </w:r>
            <w:r w:rsidRPr="0091550E">
              <w:t>Küresel ısınmayla ilgili bilim</w:t>
            </w:r>
            <w:r>
              <w:t>sel fikirlerin güvenilirliği sorgulanabilir. Ç</w:t>
            </w:r>
            <w:r w:rsidRPr="0091550E">
              <w:t xml:space="preserve">ünkü </w:t>
            </w:r>
            <w:r>
              <w:t>bu fikirler çeşitli bilimsel alanlardan (Ö</w:t>
            </w:r>
            <w:r w:rsidRPr="0091550E">
              <w:t>rneğin</w:t>
            </w:r>
            <w:r>
              <w:t>;</w:t>
            </w:r>
            <w:r w:rsidRPr="0091550E">
              <w:t xml:space="preserve"> kimya, biyoloji, fizik, jeoloji</w:t>
            </w:r>
            <w:r>
              <w:t>…</w:t>
            </w:r>
            <w:r w:rsidRPr="0091550E">
              <w:t xml:space="preserve">) </w:t>
            </w:r>
            <w:r>
              <w:t>farklı görüşleri</w:t>
            </w:r>
            <w:r w:rsidRPr="0091550E">
              <w:t xml:space="preserve">n </w:t>
            </w:r>
            <w:r>
              <w:t>bir karışımıdır.</w:t>
            </w:r>
          </w:p>
        </w:tc>
        <w:tc>
          <w:tcPr>
            <w:tcW w:w="445" w:type="dxa"/>
          </w:tcPr>
          <w:p w:rsidR="00E2421A" w:rsidRPr="00ED6695" w:rsidRDefault="00E2421A" w:rsidP="00725F62">
            <w:r w:rsidRPr="00ED6695">
              <w:t>1</w:t>
            </w:r>
          </w:p>
        </w:tc>
        <w:tc>
          <w:tcPr>
            <w:tcW w:w="379" w:type="dxa"/>
          </w:tcPr>
          <w:p w:rsidR="00E2421A" w:rsidRPr="00ED6695" w:rsidRDefault="00E2421A" w:rsidP="00725F62">
            <w:r w:rsidRPr="00ED6695">
              <w:t>2</w:t>
            </w:r>
          </w:p>
        </w:tc>
        <w:tc>
          <w:tcPr>
            <w:tcW w:w="458" w:type="dxa"/>
          </w:tcPr>
          <w:p w:rsidR="00E2421A" w:rsidRPr="00ED6695" w:rsidRDefault="00E2421A" w:rsidP="00725F62">
            <w:r w:rsidRPr="00ED6695">
              <w:t>3</w:t>
            </w:r>
          </w:p>
        </w:tc>
        <w:tc>
          <w:tcPr>
            <w:tcW w:w="438" w:type="dxa"/>
          </w:tcPr>
          <w:p w:rsidR="00E2421A" w:rsidRPr="00ED6695" w:rsidRDefault="00E2421A" w:rsidP="00725F62">
            <w:r w:rsidRPr="00ED6695">
              <w:t>4</w:t>
            </w:r>
          </w:p>
        </w:tc>
        <w:tc>
          <w:tcPr>
            <w:tcW w:w="599" w:type="dxa"/>
          </w:tcPr>
          <w:p w:rsidR="00E2421A" w:rsidRDefault="00E2421A" w:rsidP="00725F62">
            <w:r w:rsidRPr="00ED6695">
              <w:t>5</w:t>
            </w:r>
          </w:p>
        </w:tc>
      </w:tr>
      <w:tr w:rsidR="00E2421A" w:rsidTr="0091550E">
        <w:tc>
          <w:tcPr>
            <w:tcW w:w="6893" w:type="dxa"/>
          </w:tcPr>
          <w:p w:rsidR="00E2421A" w:rsidRDefault="00E2421A" w:rsidP="00600645">
            <w:pPr>
              <w:jc w:val="both"/>
            </w:pPr>
            <w:r>
              <w:t xml:space="preserve">5. </w:t>
            </w:r>
            <w:r w:rsidRPr="0091550E">
              <w:t xml:space="preserve">Bilim </w:t>
            </w:r>
            <w:r>
              <w:t>insanları, laboratuvardaki değişkenlere müdahale edebildikleri</w:t>
            </w:r>
            <w:r w:rsidRPr="0091550E">
              <w:t xml:space="preserve"> </w:t>
            </w:r>
            <w:r>
              <w:t>gibi doğal dünyaya müdahale edemedikleri için</w:t>
            </w:r>
            <w:r w:rsidRPr="0091550E">
              <w:t xml:space="preserve"> küresel ısınmayı gerçekten anlamak pek </w:t>
            </w:r>
            <w:r>
              <w:t xml:space="preserve">mümkün </w:t>
            </w:r>
            <w:r w:rsidRPr="0091550E">
              <w:t>değildir.</w:t>
            </w:r>
          </w:p>
        </w:tc>
        <w:tc>
          <w:tcPr>
            <w:tcW w:w="445" w:type="dxa"/>
          </w:tcPr>
          <w:p w:rsidR="00E2421A" w:rsidRPr="00ED6695" w:rsidRDefault="00E2421A" w:rsidP="00725F62">
            <w:r w:rsidRPr="00ED6695">
              <w:t>1</w:t>
            </w:r>
          </w:p>
        </w:tc>
        <w:tc>
          <w:tcPr>
            <w:tcW w:w="379" w:type="dxa"/>
          </w:tcPr>
          <w:p w:rsidR="00E2421A" w:rsidRPr="00ED6695" w:rsidRDefault="00E2421A" w:rsidP="00725F62">
            <w:r w:rsidRPr="00ED6695">
              <w:t>2</w:t>
            </w:r>
          </w:p>
        </w:tc>
        <w:tc>
          <w:tcPr>
            <w:tcW w:w="458" w:type="dxa"/>
          </w:tcPr>
          <w:p w:rsidR="00E2421A" w:rsidRPr="00ED6695" w:rsidRDefault="00E2421A" w:rsidP="00725F62">
            <w:r w:rsidRPr="00ED6695">
              <w:t>3</w:t>
            </w:r>
          </w:p>
        </w:tc>
        <w:tc>
          <w:tcPr>
            <w:tcW w:w="438" w:type="dxa"/>
          </w:tcPr>
          <w:p w:rsidR="00E2421A" w:rsidRPr="00ED6695" w:rsidRDefault="00E2421A" w:rsidP="00725F62">
            <w:r w:rsidRPr="00ED6695">
              <w:t>4</w:t>
            </w:r>
          </w:p>
        </w:tc>
        <w:tc>
          <w:tcPr>
            <w:tcW w:w="599" w:type="dxa"/>
          </w:tcPr>
          <w:p w:rsidR="00E2421A" w:rsidRDefault="00E2421A" w:rsidP="00725F62">
            <w:r w:rsidRPr="00ED6695">
              <w:t>5</w:t>
            </w:r>
          </w:p>
        </w:tc>
      </w:tr>
      <w:tr w:rsidR="00E2421A" w:rsidTr="0091550E">
        <w:tc>
          <w:tcPr>
            <w:tcW w:w="6893" w:type="dxa"/>
          </w:tcPr>
          <w:p w:rsidR="00E2421A" w:rsidRDefault="00E2421A" w:rsidP="00705174">
            <w:pPr>
              <w:jc w:val="both"/>
            </w:pPr>
            <w:r>
              <w:t xml:space="preserve">6. </w:t>
            </w:r>
            <w:r w:rsidRPr="0091550E">
              <w:t>Küresel ısınma</w:t>
            </w:r>
            <w:r>
              <w:t xml:space="preserve">yla ilgili fikirler </w:t>
            </w:r>
            <w:r w:rsidRPr="0091550E">
              <w:t>çeşitli bilim alanlarından elde edilen yöntemlere ve kanıtlara dayandıkları için oldukça geçerlidir.</w:t>
            </w:r>
          </w:p>
        </w:tc>
        <w:tc>
          <w:tcPr>
            <w:tcW w:w="445" w:type="dxa"/>
          </w:tcPr>
          <w:p w:rsidR="00E2421A" w:rsidRPr="00ED6695" w:rsidRDefault="00E2421A" w:rsidP="00725F62">
            <w:r w:rsidRPr="00ED6695">
              <w:t>1</w:t>
            </w:r>
          </w:p>
        </w:tc>
        <w:tc>
          <w:tcPr>
            <w:tcW w:w="379" w:type="dxa"/>
          </w:tcPr>
          <w:p w:rsidR="00E2421A" w:rsidRPr="00ED6695" w:rsidRDefault="00E2421A" w:rsidP="00725F62">
            <w:r w:rsidRPr="00ED6695">
              <w:t>2</w:t>
            </w:r>
          </w:p>
        </w:tc>
        <w:tc>
          <w:tcPr>
            <w:tcW w:w="458" w:type="dxa"/>
          </w:tcPr>
          <w:p w:rsidR="00E2421A" w:rsidRPr="00ED6695" w:rsidRDefault="00E2421A" w:rsidP="00725F62">
            <w:r w:rsidRPr="00ED6695">
              <w:t>3</w:t>
            </w:r>
          </w:p>
        </w:tc>
        <w:tc>
          <w:tcPr>
            <w:tcW w:w="438" w:type="dxa"/>
          </w:tcPr>
          <w:p w:rsidR="00E2421A" w:rsidRPr="00ED6695" w:rsidRDefault="00E2421A" w:rsidP="00725F62">
            <w:r w:rsidRPr="00ED6695">
              <w:t>4</w:t>
            </w:r>
          </w:p>
        </w:tc>
        <w:tc>
          <w:tcPr>
            <w:tcW w:w="599" w:type="dxa"/>
          </w:tcPr>
          <w:p w:rsidR="00E2421A" w:rsidRDefault="00E2421A" w:rsidP="00725F62">
            <w:r w:rsidRPr="00ED6695">
              <w:t>5</w:t>
            </w:r>
          </w:p>
        </w:tc>
      </w:tr>
      <w:tr w:rsidR="00E2421A" w:rsidTr="0091550E">
        <w:tc>
          <w:tcPr>
            <w:tcW w:w="6893" w:type="dxa"/>
          </w:tcPr>
          <w:p w:rsidR="00E2421A" w:rsidRDefault="00E2421A" w:rsidP="00C57ACC">
            <w:pPr>
              <w:jc w:val="both"/>
            </w:pPr>
            <w:r>
              <w:t xml:space="preserve">7. </w:t>
            </w:r>
            <w:r w:rsidRPr="0091550E">
              <w:t xml:space="preserve">Küresel ısınmayla ilgili </w:t>
            </w:r>
            <w:r>
              <w:t>geçerli</w:t>
            </w:r>
            <w:r w:rsidRPr="0091550E">
              <w:t xml:space="preserve"> bilgilerin artması, ko</w:t>
            </w:r>
            <w:r>
              <w:t>ntrollü deneylere bağlı kalmayan ve</w:t>
            </w:r>
            <w:r w:rsidRPr="0091550E">
              <w:t xml:space="preserve"> uygun </w:t>
            </w:r>
            <w:r>
              <w:t xml:space="preserve">yöntemleri </w:t>
            </w:r>
            <w:r w:rsidRPr="0091550E">
              <w:t xml:space="preserve">kullanan bilim </w:t>
            </w:r>
            <w:r>
              <w:t>insanlarına</w:t>
            </w:r>
            <w:r w:rsidRPr="0091550E">
              <w:t xml:space="preserve"> bağlıdır.</w:t>
            </w:r>
            <w:r>
              <w:t xml:space="preserve"> Bu yöntemler </w:t>
            </w:r>
            <w:r w:rsidRPr="0091550E">
              <w:t>tarihsel doğal kayıtları izleme, doğal sistemlerdeki değişiklikleri gözlemleme ve modelleme</w:t>
            </w:r>
            <w:r>
              <w:t xml:space="preserve"> şeklinde olabilir.</w:t>
            </w:r>
          </w:p>
        </w:tc>
        <w:tc>
          <w:tcPr>
            <w:tcW w:w="445" w:type="dxa"/>
          </w:tcPr>
          <w:p w:rsidR="00E2421A" w:rsidRPr="00ED6695" w:rsidRDefault="00E2421A" w:rsidP="00725F62">
            <w:r w:rsidRPr="00ED6695">
              <w:t>1</w:t>
            </w:r>
          </w:p>
        </w:tc>
        <w:tc>
          <w:tcPr>
            <w:tcW w:w="379" w:type="dxa"/>
          </w:tcPr>
          <w:p w:rsidR="00E2421A" w:rsidRPr="00ED6695" w:rsidRDefault="00E2421A" w:rsidP="00725F62">
            <w:r w:rsidRPr="00ED6695">
              <w:t>2</w:t>
            </w:r>
          </w:p>
        </w:tc>
        <w:tc>
          <w:tcPr>
            <w:tcW w:w="458" w:type="dxa"/>
          </w:tcPr>
          <w:p w:rsidR="00E2421A" w:rsidRPr="00ED6695" w:rsidRDefault="00E2421A" w:rsidP="00725F62">
            <w:r w:rsidRPr="00ED6695">
              <w:t>3</w:t>
            </w:r>
          </w:p>
        </w:tc>
        <w:tc>
          <w:tcPr>
            <w:tcW w:w="438" w:type="dxa"/>
          </w:tcPr>
          <w:p w:rsidR="00E2421A" w:rsidRPr="00ED6695" w:rsidRDefault="00E2421A" w:rsidP="00725F62">
            <w:r w:rsidRPr="00ED6695">
              <w:t>4</w:t>
            </w:r>
          </w:p>
        </w:tc>
        <w:tc>
          <w:tcPr>
            <w:tcW w:w="599" w:type="dxa"/>
          </w:tcPr>
          <w:p w:rsidR="00E2421A" w:rsidRDefault="00E2421A" w:rsidP="00725F62">
            <w:r w:rsidRPr="00ED6695">
              <w:t>5</w:t>
            </w:r>
          </w:p>
        </w:tc>
      </w:tr>
      <w:tr w:rsidR="00E2421A" w:rsidTr="0091550E">
        <w:tc>
          <w:tcPr>
            <w:tcW w:w="6893" w:type="dxa"/>
          </w:tcPr>
          <w:p w:rsidR="00E2421A" w:rsidRDefault="00E2421A" w:rsidP="00271A3D">
            <w:pPr>
              <w:jc w:val="both"/>
            </w:pPr>
            <w:r>
              <w:t xml:space="preserve">8. </w:t>
            </w:r>
            <w:r w:rsidRPr="0091550E">
              <w:t xml:space="preserve">Bilim </w:t>
            </w:r>
            <w:r>
              <w:t>insanlarının</w:t>
            </w:r>
            <w:r w:rsidRPr="0091550E">
              <w:t xml:space="preserve"> kul</w:t>
            </w:r>
            <w:r>
              <w:t>landığı bazı yöntemler (Örneğin;</w:t>
            </w:r>
            <w:r w:rsidRPr="0091550E">
              <w:t xml:space="preserve"> tarihsel sıcaklık kayıtlarını izleme, deniz seviyesindeki değişikli</w:t>
            </w:r>
            <w:r>
              <w:t xml:space="preserve">kleri gözlemleme ve modelleme…) </w:t>
            </w:r>
            <w:r w:rsidRPr="0091550E">
              <w:t xml:space="preserve">küresel ısınmayı ve sonuçlarını doğru bir şekilde açıklamak için </w:t>
            </w:r>
            <w:r>
              <w:t xml:space="preserve">yapılan </w:t>
            </w:r>
            <w:r w:rsidRPr="0091550E">
              <w:t>kontrollü deneylerden daha geçerlidir.</w:t>
            </w:r>
          </w:p>
        </w:tc>
        <w:tc>
          <w:tcPr>
            <w:tcW w:w="445" w:type="dxa"/>
          </w:tcPr>
          <w:p w:rsidR="00E2421A" w:rsidRPr="00ED6695" w:rsidRDefault="00E2421A" w:rsidP="00725F62">
            <w:r w:rsidRPr="00ED6695">
              <w:t>1</w:t>
            </w:r>
          </w:p>
        </w:tc>
        <w:tc>
          <w:tcPr>
            <w:tcW w:w="379" w:type="dxa"/>
          </w:tcPr>
          <w:p w:rsidR="00E2421A" w:rsidRPr="00ED6695" w:rsidRDefault="00E2421A" w:rsidP="00725F62">
            <w:r w:rsidRPr="00ED6695">
              <w:t>2</w:t>
            </w:r>
          </w:p>
        </w:tc>
        <w:tc>
          <w:tcPr>
            <w:tcW w:w="458" w:type="dxa"/>
          </w:tcPr>
          <w:p w:rsidR="00E2421A" w:rsidRPr="00ED6695" w:rsidRDefault="00E2421A" w:rsidP="00725F62">
            <w:r w:rsidRPr="00ED6695">
              <w:t>3</w:t>
            </w:r>
          </w:p>
        </w:tc>
        <w:tc>
          <w:tcPr>
            <w:tcW w:w="438" w:type="dxa"/>
          </w:tcPr>
          <w:p w:rsidR="00E2421A" w:rsidRPr="00ED6695" w:rsidRDefault="00E2421A" w:rsidP="00725F62">
            <w:r w:rsidRPr="00ED6695">
              <w:t>4</w:t>
            </w:r>
          </w:p>
        </w:tc>
        <w:tc>
          <w:tcPr>
            <w:tcW w:w="599" w:type="dxa"/>
          </w:tcPr>
          <w:p w:rsidR="00E2421A" w:rsidRDefault="00E2421A" w:rsidP="00725F62">
            <w:r w:rsidRPr="00ED6695">
              <w:t>5</w:t>
            </w:r>
          </w:p>
        </w:tc>
      </w:tr>
    </w:tbl>
    <w:p w:rsidR="00E2421A" w:rsidRPr="00E2421A" w:rsidRDefault="00E2421A" w:rsidP="00E2421A">
      <w:pPr>
        <w:jc w:val="both"/>
        <w:rPr>
          <w:b/>
          <w:i/>
        </w:rPr>
      </w:pPr>
      <w:r w:rsidRPr="00E2421A">
        <w:rPr>
          <w:b/>
          <w:i/>
        </w:rPr>
        <w:t xml:space="preserve">Ölçek tek faktörlüdür. </w:t>
      </w:r>
      <w:r w:rsidR="00C30DDB" w:rsidRPr="00C30DDB">
        <w:rPr>
          <w:b/>
          <w:i/>
        </w:rPr>
        <w:t>Ters kodlanacak madde bulunmamaktadır</w:t>
      </w:r>
      <w:r w:rsidR="00C30DDB">
        <w:rPr>
          <w:b/>
          <w:i/>
        </w:rPr>
        <w:t xml:space="preserve">. </w:t>
      </w:r>
      <w:proofErr w:type="spellStart"/>
      <w:r w:rsidRPr="00E2421A">
        <w:rPr>
          <w:b/>
          <w:i/>
        </w:rPr>
        <w:t>Cronbach</w:t>
      </w:r>
      <w:proofErr w:type="spellEnd"/>
      <w:r w:rsidRPr="00E2421A">
        <w:rPr>
          <w:b/>
          <w:i/>
        </w:rPr>
        <w:t xml:space="preserve"> Alfa: 0.</w:t>
      </w:r>
      <w:r>
        <w:rPr>
          <w:b/>
          <w:i/>
        </w:rPr>
        <w:t>73</w:t>
      </w:r>
    </w:p>
    <w:p w:rsidR="00574D38" w:rsidRDefault="00574D38" w:rsidP="00011B71">
      <w:pPr>
        <w:jc w:val="both"/>
      </w:pPr>
    </w:p>
    <w:p w:rsidR="00E2421A" w:rsidRDefault="00E2421A" w:rsidP="00011B71">
      <w:pPr>
        <w:jc w:val="both"/>
      </w:pPr>
    </w:p>
    <w:p w:rsidR="00E2421A" w:rsidRDefault="00E2421A" w:rsidP="00011B71">
      <w:pPr>
        <w:jc w:val="both"/>
      </w:pPr>
    </w:p>
    <w:p w:rsidR="00E2421A" w:rsidRDefault="00E2421A" w:rsidP="00011B71">
      <w:pPr>
        <w:jc w:val="both"/>
      </w:pPr>
    </w:p>
    <w:p w:rsidR="00E2421A" w:rsidRDefault="00E2421A" w:rsidP="00011B71">
      <w:pPr>
        <w:jc w:val="both"/>
      </w:pPr>
    </w:p>
    <w:p w:rsidR="00E2421A" w:rsidRDefault="00E2421A" w:rsidP="00011B71">
      <w:pPr>
        <w:jc w:val="both"/>
      </w:pPr>
    </w:p>
    <w:p w:rsidR="00E2421A" w:rsidRDefault="00E2421A" w:rsidP="00011B71">
      <w:pPr>
        <w:jc w:val="both"/>
      </w:pPr>
    </w:p>
    <w:p w:rsidR="00E2421A" w:rsidRDefault="00E2421A" w:rsidP="00011B71">
      <w:pPr>
        <w:jc w:val="both"/>
      </w:pPr>
    </w:p>
    <w:p w:rsidR="00E2421A" w:rsidRDefault="00E2421A" w:rsidP="00011B71">
      <w:pPr>
        <w:jc w:val="both"/>
      </w:pPr>
    </w:p>
    <w:p w:rsidR="00E2421A" w:rsidRPr="00C30DDB" w:rsidRDefault="00E2421A" w:rsidP="00011B71">
      <w:pPr>
        <w:jc w:val="both"/>
        <w:rPr>
          <w:b/>
        </w:rPr>
      </w:pPr>
      <w:r>
        <w:rPr>
          <w:b/>
        </w:rPr>
        <w:t>ÖLÇEK 3</w:t>
      </w:r>
      <w:r w:rsidRPr="00E2421A">
        <w:rPr>
          <w:b/>
        </w:rPr>
        <w:t xml:space="preserve">. </w:t>
      </w:r>
      <w:r w:rsidR="00C30DDB" w:rsidRPr="00E2421A">
        <w:rPr>
          <w:b/>
          <w:bCs/>
          <w:iCs/>
        </w:rPr>
        <w:t>KÜRESE</w:t>
      </w:r>
      <w:r w:rsidR="00C30DDB">
        <w:rPr>
          <w:b/>
          <w:bCs/>
          <w:iCs/>
        </w:rPr>
        <w:t>L ISINMAYI AZALTACAK EYLEMLERE BAĞLILIK DURUMU ÖLÇEĞİ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567"/>
        <w:gridCol w:w="567"/>
        <w:gridCol w:w="284"/>
        <w:gridCol w:w="425"/>
        <w:gridCol w:w="315"/>
      </w:tblGrid>
      <w:tr w:rsidR="0091550E" w:rsidTr="00920656">
        <w:tc>
          <w:tcPr>
            <w:tcW w:w="9212" w:type="dxa"/>
            <w:gridSpan w:val="6"/>
          </w:tcPr>
          <w:p w:rsidR="0091550E" w:rsidRDefault="0091550E" w:rsidP="00920656">
            <w:pPr>
              <w:jc w:val="both"/>
            </w:pPr>
            <w:r w:rsidRPr="00920656">
              <w:t xml:space="preserve">Bilim </w:t>
            </w:r>
            <w:r w:rsidR="00EF7449">
              <w:t>insanlarının</w:t>
            </w:r>
            <w:r w:rsidRPr="00920656">
              <w:t xml:space="preserve"> Bölüm 1 ve 2'deki açıklamalarını göz önünde bulundurun. Küresel ısınmaya yanıt olarak aşağıdaki eylemlerin her birini ne ölçüde taahhüt edeceğinizi </w:t>
            </w:r>
            <w:r w:rsidR="00CB50F9">
              <w:t xml:space="preserve">/ yapacağınızı </w:t>
            </w:r>
            <w:r w:rsidRPr="00920656">
              <w:t xml:space="preserve">gösteren </w:t>
            </w:r>
            <w:r w:rsidR="00920656" w:rsidRPr="00920656">
              <w:t>seçeneği işaretleyin.</w:t>
            </w:r>
          </w:p>
          <w:p w:rsidR="00920656" w:rsidRPr="0091550E" w:rsidRDefault="00CB50F9" w:rsidP="00CB50F9">
            <w:pPr>
              <w:jc w:val="both"/>
            </w:pPr>
            <w:r>
              <w:t>KD = Kesinlikle</w:t>
            </w:r>
            <w:r w:rsidR="00920656">
              <w:t>, MD</w:t>
            </w:r>
            <w:r w:rsidR="00920656" w:rsidRPr="00920656">
              <w:t xml:space="preserve"> = </w:t>
            </w:r>
            <w:r>
              <w:t>Çoğunlukla</w:t>
            </w:r>
            <w:r w:rsidR="00920656">
              <w:t>,</w:t>
            </w:r>
            <w:r w:rsidR="00920656" w:rsidRPr="00920656">
              <w:t xml:space="preserve"> </w:t>
            </w:r>
            <w:r w:rsidR="00920656">
              <w:t>B</w:t>
            </w:r>
            <w:r w:rsidR="00920656" w:rsidRPr="00920656">
              <w:t xml:space="preserve"> = Belki</w:t>
            </w:r>
            <w:r>
              <w:t>,</w:t>
            </w:r>
            <w:r w:rsidR="00920656">
              <w:t xml:space="preserve"> M</w:t>
            </w:r>
            <w:r w:rsidR="00920656" w:rsidRPr="00920656">
              <w:t xml:space="preserve"> = </w:t>
            </w:r>
            <w:r>
              <w:t>Bazen</w:t>
            </w:r>
            <w:r w:rsidR="00920656">
              <w:t>, K</w:t>
            </w:r>
            <w:r w:rsidR="00920656" w:rsidRPr="00920656">
              <w:t xml:space="preserve"> = </w:t>
            </w:r>
            <w:r>
              <w:t>Asla</w:t>
            </w:r>
          </w:p>
        </w:tc>
      </w:tr>
      <w:tr w:rsidR="00CD2394" w:rsidTr="00CD2394">
        <w:tc>
          <w:tcPr>
            <w:tcW w:w="7054" w:type="dxa"/>
          </w:tcPr>
          <w:p w:rsidR="0091550E" w:rsidRPr="0077021A" w:rsidRDefault="0077021A" w:rsidP="00011B71">
            <w:pPr>
              <w:jc w:val="both"/>
              <w:rPr>
                <w:b/>
                <w:i/>
              </w:rPr>
            </w:pPr>
            <w:r w:rsidRPr="0077021A">
              <w:rPr>
                <w:b/>
                <w:i/>
              </w:rPr>
              <w:t>Düşük çapta kişisel yatırım gerektiren eylemler</w:t>
            </w:r>
          </w:p>
        </w:tc>
        <w:tc>
          <w:tcPr>
            <w:tcW w:w="567" w:type="dxa"/>
          </w:tcPr>
          <w:p w:rsidR="0091550E" w:rsidRDefault="00920656" w:rsidP="00011B71">
            <w:pPr>
              <w:jc w:val="both"/>
            </w:pPr>
            <w:r>
              <w:t>KD</w:t>
            </w:r>
          </w:p>
        </w:tc>
        <w:tc>
          <w:tcPr>
            <w:tcW w:w="567" w:type="dxa"/>
          </w:tcPr>
          <w:p w:rsidR="0091550E" w:rsidRDefault="00920656" w:rsidP="00011B71">
            <w:pPr>
              <w:jc w:val="both"/>
            </w:pPr>
            <w:r>
              <w:t>MD</w:t>
            </w:r>
          </w:p>
        </w:tc>
        <w:tc>
          <w:tcPr>
            <w:tcW w:w="284" w:type="dxa"/>
          </w:tcPr>
          <w:p w:rsidR="0091550E" w:rsidRDefault="00920656" w:rsidP="00011B71">
            <w:pPr>
              <w:jc w:val="both"/>
            </w:pPr>
            <w:r>
              <w:t>B</w:t>
            </w:r>
          </w:p>
        </w:tc>
        <w:tc>
          <w:tcPr>
            <w:tcW w:w="425" w:type="dxa"/>
          </w:tcPr>
          <w:p w:rsidR="0091550E" w:rsidRDefault="00920656" w:rsidP="00011B71">
            <w:pPr>
              <w:jc w:val="both"/>
            </w:pPr>
            <w:r>
              <w:t>M</w:t>
            </w:r>
          </w:p>
        </w:tc>
        <w:tc>
          <w:tcPr>
            <w:tcW w:w="315" w:type="dxa"/>
          </w:tcPr>
          <w:p w:rsidR="0091550E" w:rsidRDefault="00920656" w:rsidP="00011B71">
            <w:pPr>
              <w:jc w:val="both"/>
            </w:pPr>
            <w:r>
              <w:t>K</w:t>
            </w:r>
          </w:p>
        </w:tc>
      </w:tr>
      <w:tr w:rsidR="00C30DDB" w:rsidTr="00CD2394">
        <w:tc>
          <w:tcPr>
            <w:tcW w:w="7054" w:type="dxa"/>
          </w:tcPr>
          <w:p w:rsidR="00C30DDB" w:rsidRDefault="00C30DDB" w:rsidP="003D20D6">
            <w:pPr>
              <w:jc w:val="both"/>
            </w:pPr>
            <w:r>
              <w:t>1.Küresel ısınma konusunun okullarda okutulması gerektiğini desteklerim.</w:t>
            </w:r>
          </w:p>
        </w:tc>
        <w:tc>
          <w:tcPr>
            <w:tcW w:w="567" w:type="dxa"/>
          </w:tcPr>
          <w:p w:rsidR="00C30DDB" w:rsidRPr="00360781" w:rsidRDefault="00C30DDB" w:rsidP="00B8498A">
            <w:r w:rsidRPr="00360781">
              <w:t>1</w:t>
            </w:r>
          </w:p>
        </w:tc>
        <w:tc>
          <w:tcPr>
            <w:tcW w:w="567" w:type="dxa"/>
          </w:tcPr>
          <w:p w:rsidR="00C30DDB" w:rsidRPr="00360781" w:rsidRDefault="00C30DDB" w:rsidP="00B8498A">
            <w:r w:rsidRPr="00360781">
              <w:t>2</w:t>
            </w:r>
          </w:p>
        </w:tc>
        <w:tc>
          <w:tcPr>
            <w:tcW w:w="284" w:type="dxa"/>
          </w:tcPr>
          <w:p w:rsidR="00C30DDB" w:rsidRPr="00360781" w:rsidRDefault="00C30DDB" w:rsidP="00B8498A">
            <w:r w:rsidRPr="00360781">
              <w:t>3</w:t>
            </w:r>
          </w:p>
        </w:tc>
        <w:tc>
          <w:tcPr>
            <w:tcW w:w="425" w:type="dxa"/>
          </w:tcPr>
          <w:p w:rsidR="00C30DDB" w:rsidRPr="00360781" w:rsidRDefault="00C30DDB" w:rsidP="00B8498A">
            <w:r w:rsidRPr="00360781">
              <w:t>4</w:t>
            </w:r>
          </w:p>
        </w:tc>
        <w:tc>
          <w:tcPr>
            <w:tcW w:w="315" w:type="dxa"/>
          </w:tcPr>
          <w:p w:rsidR="00C30DDB" w:rsidRDefault="00C30DDB" w:rsidP="00B8498A">
            <w:r w:rsidRPr="00360781">
              <w:t>5</w:t>
            </w:r>
          </w:p>
        </w:tc>
      </w:tr>
      <w:tr w:rsidR="00C30DDB" w:rsidTr="00CD2394">
        <w:tc>
          <w:tcPr>
            <w:tcW w:w="7054" w:type="dxa"/>
          </w:tcPr>
          <w:p w:rsidR="00C30DDB" w:rsidRDefault="00C30DDB" w:rsidP="00A4799C">
            <w:pPr>
              <w:jc w:val="both"/>
            </w:pPr>
            <w:r>
              <w:t xml:space="preserve">2. </w:t>
            </w:r>
            <w:r w:rsidRPr="003D20D6">
              <w:t xml:space="preserve">Küresel ısınma sorunlarını </w:t>
            </w:r>
            <w:r>
              <w:t>azaltmaya yardımcı olacaksa haftanın bir saatini geri dönüşüme ayırırım.</w:t>
            </w:r>
          </w:p>
        </w:tc>
        <w:tc>
          <w:tcPr>
            <w:tcW w:w="567" w:type="dxa"/>
          </w:tcPr>
          <w:p w:rsidR="00C30DDB" w:rsidRPr="00360781" w:rsidRDefault="00C30DDB" w:rsidP="00B8498A">
            <w:r w:rsidRPr="00360781">
              <w:t>1</w:t>
            </w:r>
          </w:p>
        </w:tc>
        <w:tc>
          <w:tcPr>
            <w:tcW w:w="567" w:type="dxa"/>
          </w:tcPr>
          <w:p w:rsidR="00C30DDB" w:rsidRPr="00360781" w:rsidRDefault="00C30DDB" w:rsidP="00B8498A">
            <w:r w:rsidRPr="00360781">
              <w:t>2</w:t>
            </w:r>
          </w:p>
        </w:tc>
        <w:tc>
          <w:tcPr>
            <w:tcW w:w="284" w:type="dxa"/>
          </w:tcPr>
          <w:p w:rsidR="00C30DDB" w:rsidRPr="00360781" w:rsidRDefault="00C30DDB" w:rsidP="00B8498A">
            <w:r w:rsidRPr="00360781">
              <w:t>3</w:t>
            </w:r>
          </w:p>
        </w:tc>
        <w:tc>
          <w:tcPr>
            <w:tcW w:w="425" w:type="dxa"/>
          </w:tcPr>
          <w:p w:rsidR="00C30DDB" w:rsidRPr="00360781" w:rsidRDefault="00C30DDB" w:rsidP="00B8498A">
            <w:r w:rsidRPr="00360781">
              <w:t>4</w:t>
            </w:r>
          </w:p>
        </w:tc>
        <w:tc>
          <w:tcPr>
            <w:tcW w:w="315" w:type="dxa"/>
          </w:tcPr>
          <w:p w:rsidR="00C30DDB" w:rsidRDefault="00C30DDB" w:rsidP="00B8498A">
            <w:r w:rsidRPr="00360781">
              <w:t>5</w:t>
            </w:r>
          </w:p>
        </w:tc>
      </w:tr>
      <w:tr w:rsidR="00C30DDB" w:rsidTr="00CD2394">
        <w:tc>
          <w:tcPr>
            <w:tcW w:w="7054" w:type="dxa"/>
          </w:tcPr>
          <w:p w:rsidR="00C30DDB" w:rsidRDefault="00C30DDB" w:rsidP="00B777D7">
            <w:pPr>
              <w:jc w:val="both"/>
            </w:pPr>
            <w:r>
              <w:t>3. K</w:t>
            </w:r>
            <w:r w:rsidRPr="003D20D6">
              <w:t xml:space="preserve">ıyı bölgelerinin </w:t>
            </w:r>
            <w:r>
              <w:t xml:space="preserve">küresel ısınmadan nasıl etkilendiğini anlamak için </w:t>
            </w:r>
            <w:r w:rsidRPr="003D20D6">
              <w:t>bir eğitim prog</w:t>
            </w:r>
            <w:r>
              <w:t>ramı topluluğunun finansmanını desteklerim.</w:t>
            </w:r>
          </w:p>
        </w:tc>
        <w:tc>
          <w:tcPr>
            <w:tcW w:w="567" w:type="dxa"/>
          </w:tcPr>
          <w:p w:rsidR="00C30DDB" w:rsidRPr="00360781" w:rsidRDefault="00C30DDB" w:rsidP="00B8498A">
            <w:r w:rsidRPr="00360781">
              <w:t>1</w:t>
            </w:r>
          </w:p>
        </w:tc>
        <w:tc>
          <w:tcPr>
            <w:tcW w:w="567" w:type="dxa"/>
          </w:tcPr>
          <w:p w:rsidR="00C30DDB" w:rsidRPr="00360781" w:rsidRDefault="00C30DDB" w:rsidP="00B8498A">
            <w:r w:rsidRPr="00360781">
              <w:t>2</w:t>
            </w:r>
          </w:p>
        </w:tc>
        <w:tc>
          <w:tcPr>
            <w:tcW w:w="284" w:type="dxa"/>
          </w:tcPr>
          <w:p w:rsidR="00C30DDB" w:rsidRPr="00360781" w:rsidRDefault="00C30DDB" w:rsidP="00B8498A">
            <w:r w:rsidRPr="00360781">
              <w:t>3</w:t>
            </w:r>
          </w:p>
        </w:tc>
        <w:tc>
          <w:tcPr>
            <w:tcW w:w="425" w:type="dxa"/>
          </w:tcPr>
          <w:p w:rsidR="00C30DDB" w:rsidRPr="00360781" w:rsidRDefault="00C30DDB" w:rsidP="00B8498A">
            <w:r w:rsidRPr="00360781">
              <w:t>4</w:t>
            </w:r>
          </w:p>
        </w:tc>
        <w:tc>
          <w:tcPr>
            <w:tcW w:w="315" w:type="dxa"/>
          </w:tcPr>
          <w:p w:rsidR="00C30DDB" w:rsidRDefault="00C30DDB" w:rsidP="00B8498A">
            <w:r w:rsidRPr="00360781">
              <w:t>5</w:t>
            </w:r>
          </w:p>
        </w:tc>
      </w:tr>
      <w:tr w:rsidR="00C30DDB" w:rsidTr="00CD2394">
        <w:tc>
          <w:tcPr>
            <w:tcW w:w="7054" w:type="dxa"/>
          </w:tcPr>
          <w:p w:rsidR="00C30DDB" w:rsidRDefault="00C30DDB" w:rsidP="008A5911">
            <w:pPr>
              <w:jc w:val="both"/>
            </w:pPr>
            <w:r>
              <w:t>4. Küresel ısınma sorunlarını</w:t>
            </w:r>
            <w:r w:rsidRPr="003D20D6">
              <w:t xml:space="preserve"> </w:t>
            </w:r>
            <w:r>
              <w:t>azaltmaya yardımcı olacaksa satın alınan</w:t>
            </w:r>
            <w:r w:rsidRPr="003D20D6">
              <w:t xml:space="preserve"> gereksiz ürün miktarını önemli ölç</w:t>
            </w:r>
            <w:r>
              <w:t>üde azaltırım.</w:t>
            </w:r>
          </w:p>
        </w:tc>
        <w:tc>
          <w:tcPr>
            <w:tcW w:w="567" w:type="dxa"/>
          </w:tcPr>
          <w:p w:rsidR="00C30DDB" w:rsidRPr="00360781" w:rsidRDefault="00C30DDB" w:rsidP="00B8498A">
            <w:r w:rsidRPr="00360781">
              <w:t>1</w:t>
            </w:r>
          </w:p>
        </w:tc>
        <w:tc>
          <w:tcPr>
            <w:tcW w:w="567" w:type="dxa"/>
          </w:tcPr>
          <w:p w:rsidR="00C30DDB" w:rsidRPr="00360781" w:rsidRDefault="00C30DDB" w:rsidP="00B8498A">
            <w:r w:rsidRPr="00360781">
              <w:t>2</w:t>
            </w:r>
          </w:p>
        </w:tc>
        <w:tc>
          <w:tcPr>
            <w:tcW w:w="284" w:type="dxa"/>
          </w:tcPr>
          <w:p w:rsidR="00C30DDB" w:rsidRPr="00360781" w:rsidRDefault="00C30DDB" w:rsidP="00B8498A">
            <w:r w:rsidRPr="00360781">
              <w:t>3</w:t>
            </w:r>
          </w:p>
        </w:tc>
        <w:tc>
          <w:tcPr>
            <w:tcW w:w="425" w:type="dxa"/>
          </w:tcPr>
          <w:p w:rsidR="00C30DDB" w:rsidRPr="00360781" w:rsidRDefault="00C30DDB" w:rsidP="00B8498A">
            <w:r w:rsidRPr="00360781">
              <w:t>4</w:t>
            </w:r>
          </w:p>
        </w:tc>
        <w:tc>
          <w:tcPr>
            <w:tcW w:w="315" w:type="dxa"/>
          </w:tcPr>
          <w:p w:rsidR="00C30DDB" w:rsidRDefault="00C30DDB" w:rsidP="00B8498A">
            <w:r w:rsidRPr="00360781">
              <w:t>5</w:t>
            </w:r>
          </w:p>
        </w:tc>
      </w:tr>
      <w:tr w:rsidR="00C30DDB" w:rsidTr="00CD2394">
        <w:tc>
          <w:tcPr>
            <w:tcW w:w="7054" w:type="dxa"/>
          </w:tcPr>
          <w:p w:rsidR="00C30DDB" w:rsidRPr="0077021A" w:rsidRDefault="00C30DDB" w:rsidP="003D20D6">
            <w:pPr>
              <w:jc w:val="both"/>
              <w:rPr>
                <w:b/>
                <w:i/>
              </w:rPr>
            </w:pPr>
            <w:r w:rsidRPr="0077021A">
              <w:rPr>
                <w:b/>
                <w:i/>
              </w:rPr>
              <w:t>Enerji tasarrufu sağlayan doğrudan eylemler</w:t>
            </w:r>
          </w:p>
        </w:tc>
        <w:tc>
          <w:tcPr>
            <w:tcW w:w="567" w:type="dxa"/>
          </w:tcPr>
          <w:p w:rsidR="00C30DDB" w:rsidRPr="00360781" w:rsidRDefault="00C30DDB" w:rsidP="00B8498A">
            <w:r w:rsidRPr="00360781">
              <w:t>1</w:t>
            </w:r>
          </w:p>
        </w:tc>
        <w:tc>
          <w:tcPr>
            <w:tcW w:w="567" w:type="dxa"/>
          </w:tcPr>
          <w:p w:rsidR="00C30DDB" w:rsidRPr="00360781" w:rsidRDefault="00C30DDB" w:rsidP="00B8498A">
            <w:r w:rsidRPr="00360781">
              <w:t>2</w:t>
            </w:r>
          </w:p>
        </w:tc>
        <w:tc>
          <w:tcPr>
            <w:tcW w:w="284" w:type="dxa"/>
          </w:tcPr>
          <w:p w:rsidR="00C30DDB" w:rsidRPr="00360781" w:rsidRDefault="00C30DDB" w:rsidP="00B8498A">
            <w:r w:rsidRPr="00360781">
              <w:t>3</w:t>
            </w:r>
          </w:p>
        </w:tc>
        <w:tc>
          <w:tcPr>
            <w:tcW w:w="425" w:type="dxa"/>
          </w:tcPr>
          <w:p w:rsidR="00C30DDB" w:rsidRPr="00360781" w:rsidRDefault="00C30DDB" w:rsidP="00B8498A">
            <w:r w:rsidRPr="00360781">
              <w:t>4</w:t>
            </w:r>
          </w:p>
        </w:tc>
        <w:tc>
          <w:tcPr>
            <w:tcW w:w="315" w:type="dxa"/>
          </w:tcPr>
          <w:p w:rsidR="00C30DDB" w:rsidRDefault="00C30DDB" w:rsidP="00B8498A">
            <w:r w:rsidRPr="00360781">
              <w:t>5</w:t>
            </w:r>
          </w:p>
        </w:tc>
      </w:tr>
      <w:tr w:rsidR="00C30DDB" w:rsidTr="00CD2394">
        <w:tc>
          <w:tcPr>
            <w:tcW w:w="7054" w:type="dxa"/>
          </w:tcPr>
          <w:p w:rsidR="00C30DDB" w:rsidRDefault="00C30DDB" w:rsidP="008A5911">
            <w:pPr>
              <w:jc w:val="both"/>
            </w:pPr>
            <w:r>
              <w:t xml:space="preserve">5. </w:t>
            </w:r>
            <w:r w:rsidRPr="003D20D6">
              <w:t xml:space="preserve">Bir </w:t>
            </w:r>
            <w:r>
              <w:t>kilometreden</w:t>
            </w:r>
            <w:r w:rsidRPr="003D20D6">
              <w:t xml:space="preserve"> az</w:t>
            </w:r>
            <w:r>
              <w:t xml:space="preserve"> olan herhangi bir yere yürürüm veya bisiklete binerim.</w:t>
            </w:r>
          </w:p>
        </w:tc>
        <w:tc>
          <w:tcPr>
            <w:tcW w:w="567" w:type="dxa"/>
          </w:tcPr>
          <w:p w:rsidR="00C30DDB" w:rsidRPr="00360781" w:rsidRDefault="00C30DDB" w:rsidP="00B8498A">
            <w:r w:rsidRPr="00360781">
              <w:t>1</w:t>
            </w:r>
          </w:p>
        </w:tc>
        <w:tc>
          <w:tcPr>
            <w:tcW w:w="567" w:type="dxa"/>
          </w:tcPr>
          <w:p w:rsidR="00C30DDB" w:rsidRPr="00360781" w:rsidRDefault="00C30DDB" w:rsidP="00B8498A">
            <w:r w:rsidRPr="00360781">
              <w:t>2</w:t>
            </w:r>
          </w:p>
        </w:tc>
        <w:tc>
          <w:tcPr>
            <w:tcW w:w="284" w:type="dxa"/>
          </w:tcPr>
          <w:p w:rsidR="00C30DDB" w:rsidRPr="00360781" w:rsidRDefault="00C30DDB" w:rsidP="00B8498A">
            <w:r w:rsidRPr="00360781">
              <w:t>3</w:t>
            </w:r>
          </w:p>
        </w:tc>
        <w:tc>
          <w:tcPr>
            <w:tcW w:w="425" w:type="dxa"/>
          </w:tcPr>
          <w:p w:rsidR="00C30DDB" w:rsidRPr="00360781" w:rsidRDefault="00C30DDB" w:rsidP="00B8498A">
            <w:r w:rsidRPr="00360781">
              <w:t>4</w:t>
            </w:r>
          </w:p>
        </w:tc>
        <w:tc>
          <w:tcPr>
            <w:tcW w:w="315" w:type="dxa"/>
          </w:tcPr>
          <w:p w:rsidR="00C30DDB" w:rsidRDefault="00C30DDB" w:rsidP="00B8498A">
            <w:r w:rsidRPr="00360781">
              <w:t>5</w:t>
            </w:r>
          </w:p>
        </w:tc>
      </w:tr>
      <w:tr w:rsidR="00C30DDB" w:rsidTr="00CD2394">
        <w:tc>
          <w:tcPr>
            <w:tcW w:w="7054" w:type="dxa"/>
          </w:tcPr>
          <w:p w:rsidR="00C30DDB" w:rsidRDefault="00C30DDB" w:rsidP="00EB644F">
            <w:pPr>
              <w:jc w:val="both"/>
            </w:pPr>
            <w:r>
              <w:t xml:space="preserve">6. Sera gazı yayılımını azaltmak için diğerlerine göre daha yavaş ve motor gücü daha az olan bir aracı kullanmayı tercih ederim. </w:t>
            </w:r>
          </w:p>
        </w:tc>
        <w:tc>
          <w:tcPr>
            <w:tcW w:w="567" w:type="dxa"/>
          </w:tcPr>
          <w:p w:rsidR="00C30DDB" w:rsidRPr="00360781" w:rsidRDefault="00C30DDB" w:rsidP="00B8498A">
            <w:r w:rsidRPr="00360781">
              <w:t>1</w:t>
            </w:r>
          </w:p>
        </w:tc>
        <w:tc>
          <w:tcPr>
            <w:tcW w:w="567" w:type="dxa"/>
          </w:tcPr>
          <w:p w:rsidR="00C30DDB" w:rsidRPr="00360781" w:rsidRDefault="00C30DDB" w:rsidP="00B8498A">
            <w:r w:rsidRPr="00360781">
              <w:t>2</w:t>
            </w:r>
          </w:p>
        </w:tc>
        <w:tc>
          <w:tcPr>
            <w:tcW w:w="284" w:type="dxa"/>
          </w:tcPr>
          <w:p w:rsidR="00C30DDB" w:rsidRPr="00360781" w:rsidRDefault="00C30DDB" w:rsidP="00B8498A">
            <w:r w:rsidRPr="00360781">
              <w:t>3</w:t>
            </w:r>
          </w:p>
        </w:tc>
        <w:tc>
          <w:tcPr>
            <w:tcW w:w="425" w:type="dxa"/>
          </w:tcPr>
          <w:p w:rsidR="00C30DDB" w:rsidRPr="00360781" w:rsidRDefault="00C30DDB" w:rsidP="00B8498A">
            <w:r w:rsidRPr="00360781">
              <w:t>4</w:t>
            </w:r>
          </w:p>
        </w:tc>
        <w:tc>
          <w:tcPr>
            <w:tcW w:w="315" w:type="dxa"/>
          </w:tcPr>
          <w:p w:rsidR="00C30DDB" w:rsidRDefault="00C30DDB" w:rsidP="00B8498A">
            <w:r w:rsidRPr="00360781">
              <w:t>5</w:t>
            </w:r>
          </w:p>
        </w:tc>
      </w:tr>
      <w:tr w:rsidR="00C30DDB" w:rsidTr="00CD2394">
        <w:tc>
          <w:tcPr>
            <w:tcW w:w="7054" w:type="dxa"/>
          </w:tcPr>
          <w:p w:rsidR="00C30DDB" w:rsidRPr="00B7536B" w:rsidRDefault="00C30DDB" w:rsidP="003D20D6">
            <w:pPr>
              <w:jc w:val="both"/>
            </w:pPr>
            <w:r w:rsidRPr="00B7536B">
              <w:t xml:space="preserve">7. </w:t>
            </w:r>
            <w:r>
              <w:t>Küresel ısınma sorunlarını</w:t>
            </w:r>
            <w:r w:rsidRPr="00B7536B">
              <w:t xml:space="preserve"> azaltmaya yardımcı olacaksa oda sıcaklığını 5 derece daha aşağı çekerim.</w:t>
            </w:r>
          </w:p>
        </w:tc>
        <w:tc>
          <w:tcPr>
            <w:tcW w:w="567" w:type="dxa"/>
          </w:tcPr>
          <w:p w:rsidR="00C30DDB" w:rsidRPr="00360781" w:rsidRDefault="00C30DDB" w:rsidP="00B8498A">
            <w:r w:rsidRPr="00360781">
              <w:t>1</w:t>
            </w:r>
          </w:p>
        </w:tc>
        <w:tc>
          <w:tcPr>
            <w:tcW w:w="567" w:type="dxa"/>
          </w:tcPr>
          <w:p w:rsidR="00C30DDB" w:rsidRPr="00360781" w:rsidRDefault="00C30DDB" w:rsidP="00B8498A">
            <w:r w:rsidRPr="00360781">
              <w:t>2</w:t>
            </w:r>
          </w:p>
        </w:tc>
        <w:tc>
          <w:tcPr>
            <w:tcW w:w="284" w:type="dxa"/>
          </w:tcPr>
          <w:p w:rsidR="00C30DDB" w:rsidRPr="00360781" w:rsidRDefault="00C30DDB" w:rsidP="00B8498A">
            <w:r w:rsidRPr="00360781">
              <w:t>3</w:t>
            </w:r>
          </w:p>
        </w:tc>
        <w:tc>
          <w:tcPr>
            <w:tcW w:w="425" w:type="dxa"/>
          </w:tcPr>
          <w:p w:rsidR="00C30DDB" w:rsidRPr="00360781" w:rsidRDefault="00C30DDB" w:rsidP="00B8498A">
            <w:r w:rsidRPr="00360781">
              <w:t>4</w:t>
            </w:r>
          </w:p>
        </w:tc>
        <w:tc>
          <w:tcPr>
            <w:tcW w:w="315" w:type="dxa"/>
          </w:tcPr>
          <w:p w:rsidR="00C30DDB" w:rsidRDefault="00C30DDB" w:rsidP="00B8498A">
            <w:r w:rsidRPr="00360781">
              <w:t>5</w:t>
            </w:r>
          </w:p>
        </w:tc>
      </w:tr>
      <w:tr w:rsidR="00C30DDB" w:rsidTr="00CD2394">
        <w:tc>
          <w:tcPr>
            <w:tcW w:w="7054" w:type="dxa"/>
          </w:tcPr>
          <w:p w:rsidR="00C30DDB" w:rsidRDefault="00C30DDB" w:rsidP="007B73A6">
            <w:pPr>
              <w:jc w:val="both"/>
            </w:pPr>
            <w:r>
              <w:t>8. Toplu taşıma araçlarını kullanırım.</w:t>
            </w:r>
          </w:p>
        </w:tc>
        <w:tc>
          <w:tcPr>
            <w:tcW w:w="567" w:type="dxa"/>
          </w:tcPr>
          <w:p w:rsidR="00C30DDB" w:rsidRPr="00360781" w:rsidRDefault="00C30DDB" w:rsidP="00B8498A">
            <w:r w:rsidRPr="00360781">
              <w:t>1</w:t>
            </w:r>
          </w:p>
        </w:tc>
        <w:tc>
          <w:tcPr>
            <w:tcW w:w="567" w:type="dxa"/>
          </w:tcPr>
          <w:p w:rsidR="00C30DDB" w:rsidRPr="00360781" w:rsidRDefault="00C30DDB" w:rsidP="00B8498A">
            <w:r w:rsidRPr="00360781">
              <w:t>2</w:t>
            </w:r>
          </w:p>
        </w:tc>
        <w:tc>
          <w:tcPr>
            <w:tcW w:w="284" w:type="dxa"/>
          </w:tcPr>
          <w:p w:rsidR="00C30DDB" w:rsidRPr="00360781" w:rsidRDefault="00C30DDB" w:rsidP="00B8498A">
            <w:r w:rsidRPr="00360781">
              <w:t>3</w:t>
            </w:r>
          </w:p>
        </w:tc>
        <w:tc>
          <w:tcPr>
            <w:tcW w:w="425" w:type="dxa"/>
          </w:tcPr>
          <w:p w:rsidR="00C30DDB" w:rsidRPr="00360781" w:rsidRDefault="00C30DDB" w:rsidP="00B8498A">
            <w:r w:rsidRPr="00360781">
              <w:t>4</w:t>
            </w:r>
          </w:p>
        </w:tc>
        <w:tc>
          <w:tcPr>
            <w:tcW w:w="315" w:type="dxa"/>
          </w:tcPr>
          <w:p w:rsidR="00C30DDB" w:rsidRDefault="00C30DDB" w:rsidP="00B8498A">
            <w:r w:rsidRPr="00360781">
              <w:t>5</w:t>
            </w:r>
          </w:p>
        </w:tc>
      </w:tr>
      <w:tr w:rsidR="00C30DDB" w:rsidTr="00CD2394">
        <w:tc>
          <w:tcPr>
            <w:tcW w:w="7054" w:type="dxa"/>
          </w:tcPr>
          <w:p w:rsidR="00C30DDB" w:rsidRPr="0077021A" w:rsidRDefault="00C30DDB" w:rsidP="003D20D6">
            <w:pPr>
              <w:jc w:val="both"/>
              <w:rPr>
                <w:b/>
                <w:i/>
              </w:rPr>
            </w:pPr>
            <w:r w:rsidRPr="0077021A">
              <w:rPr>
                <w:b/>
                <w:i/>
              </w:rPr>
              <w:t>Küresel ısınma araştırmalarına</w:t>
            </w:r>
            <w:r>
              <w:rPr>
                <w:b/>
                <w:i/>
              </w:rPr>
              <w:t xml:space="preserve"> ve küresel ısınmanın </w:t>
            </w:r>
            <w:r w:rsidRPr="0077021A">
              <w:rPr>
                <w:b/>
                <w:i/>
              </w:rPr>
              <w:t>azalt</w:t>
            </w:r>
            <w:r>
              <w:rPr>
                <w:b/>
                <w:i/>
              </w:rPr>
              <w:t>ıl</w:t>
            </w:r>
            <w:r w:rsidRPr="0077021A">
              <w:rPr>
                <w:b/>
                <w:i/>
              </w:rPr>
              <w:t>masına yönelik vergi girişimleri</w:t>
            </w:r>
          </w:p>
        </w:tc>
        <w:tc>
          <w:tcPr>
            <w:tcW w:w="567" w:type="dxa"/>
          </w:tcPr>
          <w:p w:rsidR="00C30DDB" w:rsidRPr="00360781" w:rsidRDefault="00C30DDB" w:rsidP="00B8498A">
            <w:r w:rsidRPr="00360781">
              <w:t>1</w:t>
            </w:r>
          </w:p>
        </w:tc>
        <w:tc>
          <w:tcPr>
            <w:tcW w:w="567" w:type="dxa"/>
          </w:tcPr>
          <w:p w:rsidR="00C30DDB" w:rsidRPr="00360781" w:rsidRDefault="00C30DDB" w:rsidP="00B8498A">
            <w:r w:rsidRPr="00360781">
              <w:t>2</w:t>
            </w:r>
          </w:p>
        </w:tc>
        <w:tc>
          <w:tcPr>
            <w:tcW w:w="284" w:type="dxa"/>
          </w:tcPr>
          <w:p w:rsidR="00C30DDB" w:rsidRPr="00360781" w:rsidRDefault="00C30DDB" w:rsidP="00B8498A">
            <w:r w:rsidRPr="00360781">
              <w:t>3</w:t>
            </w:r>
          </w:p>
        </w:tc>
        <w:tc>
          <w:tcPr>
            <w:tcW w:w="425" w:type="dxa"/>
          </w:tcPr>
          <w:p w:rsidR="00C30DDB" w:rsidRPr="00360781" w:rsidRDefault="00C30DDB" w:rsidP="00B8498A">
            <w:r w:rsidRPr="00360781">
              <w:t>4</w:t>
            </w:r>
          </w:p>
        </w:tc>
        <w:tc>
          <w:tcPr>
            <w:tcW w:w="315" w:type="dxa"/>
          </w:tcPr>
          <w:p w:rsidR="00C30DDB" w:rsidRDefault="00C30DDB" w:rsidP="00B8498A">
            <w:r w:rsidRPr="00360781">
              <w:t>5</w:t>
            </w:r>
          </w:p>
        </w:tc>
      </w:tr>
      <w:tr w:rsidR="00C30DDB" w:rsidTr="00CD2394">
        <w:tc>
          <w:tcPr>
            <w:tcW w:w="7054" w:type="dxa"/>
          </w:tcPr>
          <w:p w:rsidR="00C30DDB" w:rsidRDefault="00C30DDB" w:rsidP="00EB38C4">
            <w:pPr>
              <w:jc w:val="both"/>
            </w:pPr>
            <w:r>
              <w:t xml:space="preserve">9. Küresel ısınma sonucu yükselen deniz seviyelerine karşı gerekli altyapı </w:t>
            </w:r>
            <w:r w:rsidRPr="003D20D6">
              <w:t>iyileştirmelerini finanse etmek için daha yük</w:t>
            </w:r>
            <w:r>
              <w:t>sek yerel vergileri desteklerim.</w:t>
            </w:r>
          </w:p>
        </w:tc>
        <w:tc>
          <w:tcPr>
            <w:tcW w:w="567" w:type="dxa"/>
          </w:tcPr>
          <w:p w:rsidR="00C30DDB" w:rsidRPr="00360781" w:rsidRDefault="00C30DDB" w:rsidP="00B8498A">
            <w:r w:rsidRPr="00360781">
              <w:t>1</w:t>
            </w:r>
          </w:p>
        </w:tc>
        <w:tc>
          <w:tcPr>
            <w:tcW w:w="567" w:type="dxa"/>
          </w:tcPr>
          <w:p w:rsidR="00C30DDB" w:rsidRPr="00360781" w:rsidRDefault="00C30DDB" w:rsidP="00B8498A">
            <w:r w:rsidRPr="00360781">
              <w:t>2</w:t>
            </w:r>
          </w:p>
        </w:tc>
        <w:tc>
          <w:tcPr>
            <w:tcW w:w="284" w:type="dxa"/>
          </w:tcPr>
          <w:p w:rsidR="00C30DDB" w:rsidRPr="00360781" w:rsidRDefault="00C30DDB" w:rsidP="00B8498A">
            <w:r w:rsidRPr="00360781">
              <w:t>3</w:t>
            </w:r>
          </w:p>
        </w:tc>
        <w:tc>
          <w:tcPr>
            <w:tcW w:w="425" w:type="dxa"/>
          </w:tcPr>
          <w:p w:rsidR="00C30DDB" w:rsidRPr="00360781" w:rsidRDefault="00C30DDB" w:rsidP="00B8498A">
            <w:r w:rsidRPr="00360781">
              <w:t>4</w:t>
            </w:r>
          </w:p>
        </w:tc>
        <w:tc>
          <w:tcPr>
            <w:tcW w:w="315" w:type="dxa"/>
          </w:tcPr>
          <w:p w:rsidR="00C30DDB" w:rsidRDefault="00C30DDB" w:rsidP="00B8498A">
            <w:r w:rsidRPr="00360781">
              <w:t>5</w:t>
            </w:r>
          </w:p>
        </w:tc>
      </w:tr>
      <w:tr w:rsidR="00C30DDB" w:rsidTr="00CD2394">
        <w:tc>
          <w:tcPr>
            <w:tcW w:w="7054" w:type="dxa"/>
          </w:tcPr>
          <w:p w:rsidR="00C30DDB" w:rsidRDefault="00C30DDB" w:rsidP="002C7B3F">
            <w:pPr>
              <w:jc w:val="both"/>
            </w:pPr>
            <w:r>
              <w:t xml:space="preserve">10. </w:t>
            </w:r>
            <w:r w:rsidRPr="003D20D6">
              <w:t xml:space="preserve">Küresel ısınmayı azaltmaya yönelik girişimlerin başlatılabilmesi için vergi artışlarını </w:t>
            </w:r>
            <w:r>
              <w:t>öneren bir politikacıya oy veririm.</w:t>
            </w:r>
            <w:r w:rsidRPr="003D20D6">
              <w:t xml:space="preserve"> </w:t>
            </w:r>
            <w:r>
              <w:t>Ancak bu vergi artışları, satın alınan</w:t>
            </w:r>
            <w:r w:rsidRPr="003D20D6">
              <w:t xml:space="preserve"> ş</w:t>
            </w:r>
            <w:r>
              <w:t>eyleri daha pahalı hale getirebilir.</w:t>
            </w:r>
          </w:p>
        </w:tc>
        <w:tc>
          <w:tcPr>
            <w:tcW w:w="567" w:type="dxa"/>
          </w:tcPr>
          <w:p w:rsidR="00C30DDB" w:rsidRPr="00360781" w:rsidRDefault="00C30DDB" w:rsidP="00B8498A">
            <w:r w:rsidRPr="00360781">
              <w:t>1</w:t>
            </w:r>
          </w:p>
        </w:tc>
        <w:tc>
          <w:tcPr>
            <w:tcW w:w="567" w:type="dxa"/>
          </w:tcPr>
          <w:p w:rsidR="00C30DDB" w:rsidRPr="00360781" w:rsidRDefault="00C30DDB" w:rsidP="00B8498A">
            <w:r w:rsidRPr="00360781">
              <w:t>2</w:t>
            </w:r>
          </w:p>
        </w:tc>
        <w:tc>
          <w:tcPr>
            <w:tcW w:w="284" w:type="dxa"/>
          </w:tcPr>
          <w:p w:rsidR="00C30DDB" w:rsidRPr="00360781" w:rsidRDefault="00C30DDB" w:rsidP="00B8498A">
            <w:r w:rsidRPr="00360781">
              <w:t>3</w:t>
            </w:r>
          </w:p>
        </w:tc>
        <w:tc>
          <w:tcPr>
            <w:tcW w:w="425" w:type="dxa"/>
          </w:tcPr>
          <w:p w:rsidR="00C30DDB" w:rsidRPr="00360781" w:rsidRDefault="00C30DDB" w:rsidP="00B8498A">
            <w:r w:rsidRPr="00360781">
              <w:t>4</w:t>
            </w:r>
          </w:p>
        </w:tc>
        <w:tc>
          <w:tcPr>
            <w:tcW w:w="315" w:type="dxa"/>
          </w:tcPr>
          <w:p w:rsidR="00C30DDB" w:rsidRDefault="00C30DDB" w:rsidP="00B8498A">
            <w:r w:rsidRPr="00360781">
              <w:t>5</w:t>
            </w:r>
          </w:p>
        </w:tc>
      </w:tr>
      <w:tr w:rsidR="00C30DDB" w:rsidTr="00CD2394">
        <w:tc>
          <w:tcPr>
            <w:tcW w:w="7054" w:type="dxa"/>
          </w:tcPr>
          <w:p w:rsidR="00C30DDB" w:rsidRPr="0077021A" w:rsidRDefault="00C30DDB" w:rsidP="003D20D6">
            <w:pPr>
              <w:jc w:val="both"/>
              <w:rPr>
                <w:b/>
                <w:i/>
              </w:rPr>
            </w:pPr>
            <w:r w:rsidRPr="0077021A">
              <w:rPr>
                <w:b/>
                <w:i/>
              </w:rPr>
              <w:t>Yaşam tarzını önemli ölçüde etkileyebilecek eylemler</w:t>
            </w:r>
          </w:p>
        </w:tc>
        <w:tc>
          <w:tcPr>
            <w:tcW w:w="567" w:type="dxa"/>
          </w:tcPr>
          <w:p w:rsidR="00C30DDB" w:rsidRPr="00360781" w:rsidRDefault="00C30DDB" w:rsidP="00B8498A">
            <w:r w:rsidRPr="00360781">
              <w:t>1</w:t>
            </w:r>
          </w:p>
        </w:tc>
        <w:tc>
          <w:tcPr>
            <w:tcW w:w="567" w:type="dxa"/>
          </w:tcPr>
          <w:p w:rsidR="00C30DDB" w:rsidRPr="00360781" w:rsidRDefault="00C30DDB" w:rsidP="00B8498A">
            <w:r w:rsidRPr="00360781">
              <w:t>2</w:t>
            </w:r>
          </w:p>
        </w:tc>
        <w:tc>
          <w:tcPr>
            <w:tcW w:w="284" w:type="dxa"/>
          </w:tcPr>
          <w:p w:rsidR="00C30DDB" w:rsidRPr="00360781" w:rsidRDefault="00C30DDB" w:rsidP="00B8498A">
            <w:r w:rsidRPr="00360781">
              <w:t>3</w:t>
            </w:r>
          </w:p>
        </w:tc>
        <w:tc>
          <w:tcPr>
            <w:tcW w:w="425" w:type="dxa"/>
          </w:tcPr>
          <w:p w:rsidR="00C30DDB" w:rsidRPr="00360781" w:rsidRDefault="00C30DDB" w:rsidP="00B8498A">
            <w:r w:rsidRPr="00360781">
              <w:t>4</w:t>
            </w:r>
          </w:p>
        </w:tc>
        <w:tc>
          <w:tcPr>
            <w:tcW w:w="315" w:type="dxa"/>
          </w:tcPr>
          <w:p w:rsidR="00C30DDB" w:rsidRDefault="00C30DDB" w:rsidP="00B8498A">
            <w:r w:rsidRPr="00360781">
              <w:t>5</w:t>
            </w:r>
          </w:p>
        </w:tc>
      </w:tr>
      <w:tr w:rsidR="00C30DDB" w:rsidTr="00CD2394">
        <w:tc>
          <w:tcPr>
            <w:tcW w:w="7054" w:type="dxa"/>
          </w:tcPr>
          <w:p w:rsidR="00C30DDB" w:rsidRDefault="00C30DDB" w:rsidP="003D20D6">
            <w:pPr>
              <w:jc w:val="both"/>
            </w:pPr>
            <w:r>
              <w:t xml:space="preserve">11. </w:t>
            </w:r>
            <w:r w:rsidRPr="003D20D6">
              <w:t>Gelecekte iki veya daha az çocuğa sahip olmak, küresel ısınma sorunların</w:t>
            </w:r>
            <w:r>
              <w:t>ın azalacağı anlamına geliyorsa bu durumu desteklerim.</w:t>
            </w:r>
          </w:p>
        </w:tc>
        <w:tc>
          <w:tcPr>
            <w:tcW w:w="567" w:type="dxa"/>
          </w:tcPr>
          <w:p w:rsidR="00C30DDB" w:rsidRPr="00360781" w:rsidRDefault="00C30DDB" w:rsidP="00B8498A">
            <w:r w:rsidRPr="00360781">
              <w:t>1</w:t>
            </w:r>
          </w:p>
        </w:tc>
        <w:tc>
          <w:tcPr>
            <w:tcW w:w="567" w:type="dxa"/>
          </w:tcPr>
          <w:p w:rsidR="00C30DDB" w:rsidRPr="00360781" w:rsidRDefault="00C30DDB" w:rsidP="00B8498A">
            <w:r w:rsidRPr="00360781">
              <w:t>2</w:t>
            </w:r>
          </w:p>
        </w:tc>
        <w:tc>
          <w:tcPr>
            <w:tcW w:w="284" w:type="dxa"/>
          </w:tcPr>
          <w:p w:rsidR="00C30DDB" w:rsidRPr="00360781" w:rsidRDefault="00C30DDB" w:rsidP="00B8498A">
            <w:r w:rsidRPr="00360781">
              <w:t>3</w:t>
            </w:r>
          </w:p>
        </w:tc>
        <w:tc>
          <w:tcPr>
            <w:tcW w:w="425" w:type="dxa"/>
          </w:tcPr>
          <w:p w:rsidR="00C30DDB" w:rsidRPr="00360781" w:rsidRDefault="00C30DDB" w:rsidP="00B8498A">
            <w:r w:rsidRPr="00360781">
              <w:t>4</w:t>
            </w:r>
          </w:p>
        </w:tc>
        <w:tc>
          <w:tcPr>
            <w:tcW w:w="315" w:type="dxa"/>
          </w:tcPr>
          <w:p w:rsidR="00C30DDB" w:rsidRDefault="00C30DDB" w:rsidP="00B8498A">
            <w:r w:rsidRPr="00360781">
              <w:t>5</w:t>
            </w:r>
          </w:p>
        </w:tc>
      </w:tr>
      <w:tr w:rsidR="00C30DDB" w:rsidTr="00CD2394">
        <w:tc>
          <w:tcPr>
            <w:tcW w:w="7054" w:type="dxa"/>
          </w:tcPr>
          <w:p w:rsidR="00C30DDB" w:rsidRDefault="00C30DDB" w:rsidP="00B44F33">
            <w:pPr>
              <w:jc w:val="both"/>
            </w:pPr>
            <w:r>
              <w:t xml:space="preserve">12. </w:t>
            </w:r>
            <w:r w:rsidRPr="003D20D6">
              <w:t xml:space="preserve">Küresel ısınma sorunlarının </w:t>
            </w:r>
            <w:r>
              <w:t>azaltmaya yardımcı olacaksa</w:t>
            </w:r>
            <w:r w:rsidRPr="003D20D6">
              <w:t xml:space="preserve"> et tüketimin</w:t>
            </w:r>
            <w:r>
              <w:t>i yarı yarıya azaltırım.</w:t>
            </w:r>
          </w:p>
        </w:tc>
        <w:tc>
          <w:tcPr>
            <w:tcW w:w="567" w:type="dxa"/>
          </w:tcPr>
          <w:p w:rsidR="00C30DDB" w:rsidRPr="00360781" w:rsidRDefault="00C30DDB" w:rsidP="00B8498A">
            <w:r w:rsidRPr="00360781">
              <w:t>1</w:t>
            </w:r>
          </w:p>
        </w:tc>
        <w:tc>
          <w:tcPr>
            <w:tcW w:w="567" w:type="dxa"/>
          </w:tcPr>
          <w:p w:rsidR="00C30DDB" w:rsidRPr="00360781" w:rsidRDefault="00C30DDB" w:rsidP="00B8498A">
            <w:r w:rsidRPr="00360781">
              <w:t>2</w:t>
            </w:r>
          </w:p>
        </w:tc>
        <w:tc>
          <w:tcPr>
            <w:tcW w:w="284" w:type="dxa"/>
          </w:tcPr>
          <w:p w:rsidR="00C30DDB" w:rsidRPr="00360781" w:rsidRDefault="00C30DDB" w:rsidP="00B8498A">
            <w:r w:rsidRPr="00360781">
              <w:t>3</w:t>
            </w:r>
          </w:p>
        </w:tc>
        <w:tc>
          <w:tcPr>
            <w:tcW w:w="425" w:type="dxa"/>
          </w:tcPr>
          <w:p w:rsidR="00C30DDB" w:rsidRPr="00360781" w:rsidRDefault="00C30DDB" w:rsidP="00B8498A">
            <w:r w:rsidRPr="00360781">
              <w:t>4</w:t>
            </w:r>
          </w:p>
        </w:tc>
        <w:tc>
          <w:tcPr>
            <w:tcW w:w="315" w:type="dxa"/>
          </w:tcPr>
          <w:p w:rsidR="00C30DDB" w:rsidRDefault="00C30DDB" w:rsidP="00B8498A">
            <w:r w:rsidRPr="00360781">
              <w:t>5</w:t>
            </w:r>
          </w:p>
        </w:tc>
      </w:tr>
      <w:tr w:rsidR="00C30DDB" w:rsidTr="00CD2394">
        <w:tc>
          <w:tcPr>
            <w:tcW w:w="7054" w:type="dxa"/>
          </w:tcPr>
          <w:p w:rsidR="00C30DDB" w:rsidRPr="003762D7" w:rsidRDefault="00C30DDB" w:rsidP="00671218">
            <w:pPr>
              <w:jc w:val="both"/>
              <w:rPr>
                <w:b/>
                <w:i/>
              </w:rPr>
            </w:pPr>
            <w:r w:rsidRPr="003762D7">
              <w:rPr>
                <w:b/>
                <w:i/>
              </w:rPr>
              <w:t>Geri dönüştürülebilir</w:t>
            </w:r>
            <w:r>
              <w:rPr>
                <w:b/>
                <w:i/>
              </w:rPr>
              <w:t>/ çevre dostu</w:t>
            </w:r>
            <w:r w:rsidRPr="003762D7">
              <w:rPr>
                <w:b/>
                <w:i/>
              </w:rPr>
              <w:t xml:space="preserve"> ürünlere daha fazla harcamak</w:t>
            </w:r>
          </w:p>
        </w:tc>
        <w:tc>
          <w:tcPr>
            <w:tcW w:w="567" w:type="dxa"/>
          </w:tcPr>
          <w:p w:rsidR="00C30DDB" w:rsidRPr="00360781" w:rsidRDefault="00C30DDB" w:rsidP="00B8498A">
            <w:r w:rsidRPr="00360781">
              <w:t>1</w:t>
            </w:r>
          </w:p>
        </w:tc>
        <w:tc>
          <w:tcPr>
            <w:tcW w:w="567" w:type="dxa"/>
          </w:tcPr>
          <w:p w:rsidR="00C30DDB" w:rsidRPr="00360781" w:rsidRDefault="00C30DDB" w:rsidP="00B8498A">
            <w:r w:rsidRPr="00360781">
              <w:t>2</w:t>
            </w:r>
          </w:p>
        </w:tc>
        <w:tc>
          <w:tcPr>
            <w:tcW w:w="284" w:type="dxa"/>
          </w:tcPr>
          <w:p w:rsidR="00C30DDB" w:rsidRPr="00360781" w:rsidRDefault="00C30DDB" w:rsidP="00B8498A">
            <w:r w:rsidRPr="00360781">
              <w:t>3</w:t>
            </w:r>
          </w:p>
        </w:tc>
        <w:tc>
          <w:tcPr>
            <w:tcW w:w="425" w:type="dxa"/>
          </w:tcPr>
          <w:p w:rsidR="00C30DDB" w:rsidRPr="00360781" w:rsidRDefault="00C30DDB" w:rsidP="00B8498A">
            <w:r w:rsidRPr="00360781">
              <w:t>4</w:t>
            </w:r>
          </w:p>
        </w:tc>
        <w:tc>
          <w:tcPr>
            <w:tcW w:w="315" w:type="dxa"/>
          </w:tcPr>
          <w:p w:rsidR="00C30DDB" w:rsidRDefault="00C30DDB" w:rsidP="00B8498A">
            <w:r w:rsidRPr="00360781">
              <w:t>5</w:t>
            </w:r>
          </w:p>
        </w:tc>
      </w:tr>
      <w:tr w:rsidR="00C30DDB" w:rsidTr="00CD2394">
        <w:tc>
          <w:tcPr>
            <w:tcW w:w="7054" w:type="dxa"/>
          </w:tcPr>
          <w:p w:rsidR="00C30DDB" w:rsidRDefault="00C30DDB" w:rsidP="00B44F33">
            <w:pPr>
              <w:jc w:val="both"/>
            </w:pPr>
            <w:r>
              <w:t xml:space="preserve">13. Çevre dostu ve benzine eşdeğer bir yakıtın litresi için daha fazla vergi ödemeyi desteklerim. </w:t>
            </w:r>
            <w:r w:rsidRPr="003D20D6">
              <w:t>Bu vergi, küresel ısınmayı azaltmayı ve insanların küresel ısınmaya yanıt vermesine yardımcı olmayı amaçl</w:t>
            </w:r>
            <w:r>
              <w:t>ayan araştırma ve teknoloji harcamalarında kullanılacaktır.</w:t>
            </w:r>
          </w:p>
        </w:tc>
        <w:tc>
          <w:tcPr>
            <w:tcW w:w="567" w:type="dxa"/>
          </w:tcPr>
          <w:p w:rsidR="00C30DDB" w:rsidRPr="00360781" w:rsidRDefault="00C30DDB" w:rsidP="00B8498A">
            <w:r w:rsidRPr="00360781">
              <w:t>1</w:t>
            </w:r>
          </w:p>
        </w:tc>
        <w:tc>
          <w:tcPr>
            <w:tcW w:w="567" w:type="dxa"/>
          </w:tcPr>
          <w:p w:rsidR="00C30DDB" w:rsidRPr="00360781" w:rsidRDefault="00C30DDB" w:rsidP="00B8498A">
            <w:r w:rsidRPr="00360781">
              <w:t>2</w:t>
            </w:r>
          </w:p>
        </w:tc>
        <w:tc>
          <w:tcPr>
            <w:tcW w:w="284" w:type="dxa"/>
          </w:tcPr>
          <w:p w:rsidR="00C30DDB" w:rsidRPr="00360781" w:rsidRDefault="00C30DDB" w:rsidP="00B8498A">
            <w:r w:rsidRPr="00360781">
              <w:t>3</w:t>
            </w:r>
          </w:p>
        </w:tc>
        <w:tc>
          <w:tcPr>
            <w:tcW w:w="425" w:type="dxa"/>
          </w:tcPr>
          <w:p w:rsidR="00C30DDB" w:rsidRPr="00360781" w:rsidRDefault="00C30DDB" w:rsidP="00B8498A">
            <w:r w:rsidRPr="00360781">
              <w:t>4</w:t>
            </w:r>
          </w:p>
        </w:tc>
        <w:tc>
          <w:tcPr>
            <w:tcW w:w="315" w:type="dxa"/>
          </w:tcPr>
          <w:p w:rsidR="00C30DDB" w:rsidRDefault="00C30DDB" w:rsidP="00B8498A">
            <w:r w:rsidRPr="00360781">
              <w:t>5</w:t>
            </w:r>
          </w:p>
        </w:tc>
      </w:tr>
      <w:tr w:rsidR="00C30DDB" w:rsidTr="00CD2394">
        <w:tc>
          <w:tcPr>
            <w:tcW w:w="7054" w:type="dxa"/>
          </w:tcPr>
          <w:p w:rsidR="00C30DDB" w:rsidRDefault="00C30DDB" w:rsidP="00592846">
            <w:pPr>
              <w:jc w:val="both"/>
            </w:pPr>
            <w:r>
              <w:t xml:space="preserve">14. </w:t>
            </w:r>
            <w:r w:rsidRPr="003D20D6">
              <w:t>Küresel ısınma sorunlarını azaltmaya yardımcı olan</w:t>
            </w:r>
            <w:r>
              <w:t xml:space="preserve"> ve</w:t>
            </w:r>
            <w:r w:rsidRPr="003D20D6">
              <w:t xml:space="preserve"> çevreye duyarlı uygulamalarla yetiştirilen </w:t>
            </w:r>
            <w:r>
              <w:t>gıdalara daha fazla harcarım.</w:t>
            </w:r>
          </w:p>
        </w:tc>
        <w:tc>
          <w:tcPr>
            <w:tcW w:w="567" w:type="dxa"/>
          </w:tcPr>
          <w:p w:rsidR="00C30DDB" w:rsidRPr="00360781" w:rsidRDefault="00C30DDB" w:rsidP="00B8498A">
            <w:r w:rsidRPr="00360781">
              <w:t>1</w:t>
            </w:r>
          </w:p>
        </w:tc>
        <w:tc>
          <w:tcPr>
            <w:tcW w:w="567" w:type="dxa"/>
          </w:tcPr>
          <w:p w:rsidR="00C30DDB" w:rsidRPr="00360781" w:rsidRDefault="00C30DDB" w:rsidP="00B8498A">
            <w:r w:rsidRPr="00360781">
              <w:t>2</w:t>
            </w:r>
          </w:p>
        </w:tc>
        <w:tc>
          <w:tcPr>
            <w:tcW w:w="284" w:type="dxa"/>
          </w:tcPr>
          <w:p w:rsidR="00C30DDB" w:rsidRPr="00360781" w:rsidRDefault="00C30DDB" w:rsidP="00B8498A">
            <w:r w:rsidRPr="00360781">
              <w:t>3</w:t>
            </w:r>
          </w:p>
        </w:tc>
        <w:tc>
          <w:tcPr>
            <w:tcW w:w="425" w:type="dxa"/>
          </w:tcPr>
          <w:p w:rsidR="00C30DDB" w:rsidRPr="00360781" w:rsidRDefault="00C30DDB" w:rsidP="00B8498A">
            <w:r w:rsidRPr="00360781">
              <w:t>4</w:t>
            </w:r>
          </w:p>
        </w:tc>
        <w:tc>
          <w:tcPr>
            <w:tcW w:w="315" w:type="dxa"/>
          </w:tcPr>
          <w:p w:rsidR="00C30DDB" w:rsidRDefault="00C30DDB" w:rsidP="00B8498A">
            <w:r w:rsidRPr="00360781">
              <w:t>5</w:t>
            </w:r>
          </w:p>
        </w:tc>
      </w:tr>
    </w:tbl>
    <w:p w:rsidR="0091550E" w:rsidRPr="00C30DDB" w:rsidRDefault="00C30DDB" w:rsidP="00CD2394">
      <w:pPr>
        <w:jc w:val="both"/>
        <w:rPr>
          <w:b/>
          <w:i/>
        </w:rPr>
      </w:pPr>
      <w:r w:rsidRPr="00C30DDB">
        <w:rPr>
          <w:b/>
          <w:i/>
        </w:rPr>
        <w:t xml:space="preserve">Ölçek 14 ve 5 alt boyuttan oluşmaktadır. Ters kodlanacak madde bulunmamaktadır. Birinci boyut için </w:t>
      </w:r>
      <w:proofErr w:type="spellStart"/>
      <w:r w:rsidRPr="00C30DDB">
        <w:rPr>
          <w:b/>
          <w:i/>
        </w:rPr>
        <w:t>Cronbach</w:t>
      </w:r>
      <w:proofErr w:type="spellEnd"/>
      <w:r w:rsidRPr="00C30DDB">
        <w:rPr>
          <w:b/>
          <w:i/>
        </w:rPr>
        <w:t xml:space="preserve"> alfa: 0.65, ikinci boyut için 0.69, üçüncü boyut için 0.71, dördüncü boyut için 0.57 ve beşinci boyut için 0.50</w:t>
      </w:r>
      <w:r>
        <w:rPr>
          <w:b/>
          <w:i/>
        </w:rPr>
        <w:t>’dir.</w:t>
      </w:r>
    </w:p>
    <w:sectPr w:rsidR="0091550E" w:rsidRPr="00C30DDB" w:rsidSect="00E2421A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E8D" w:rsidRDefault="00D54E8D" w:rsidP="008E32A4">
      <w:pPr>
        <w:spacing w:after="0" w:line="240" w:lineRule="auto"/>
      </w:pPr>
      <w:r>
        <w:separator/>
      </w:r>
    </w:p>
  </w:endnote>
  <w:endnote w:type="continuationSeparator" w:id="0">
    <w:p w:rsidR="00D54E8D" w:rsidRDefault="00D54E8D" w:rsidP="008E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E8D" w:rsidRDefault="00D54E8D" w:rsidP="008E32A4">
      <w:pPr>
        <w:spacing w:after="0" w:line="240" w:lineRule="auto"/>
      </w:pPr>
      <w:r>
        <w:separator/>
      </w:r>
    </w:p>
  </w:footnote>
  <w:footnote w:type="continuationSeparator" w:id="0">
    <w:p w:rsidR="00D54E8D" w:rsidRDefault="00D54E8D" w:rsidP="008E3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73F14"/>
    <w:multiLevelType w:val="hybridMultilevel"/>
    <w:tmpl w:val="A4A26BA2"/>
    <w:lvl w:ilvl="0" w:tplc="FE36F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C028D"/>
    <w:multiLevelType w:val="hybridMultilevel"/>
    <w:tmpl w:val="871A5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B2940"/>
    <w:multiLevelType w:val="hybridMultilevel"/>
    <w:tmpl w:val="B7D04F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CD"/>
    <w:rsid w:val="00005670"/>
    <w:rsid w:val="00011B71"/>
    <w:rsid w:val="00047499"/>
    <w:rsid w:val="000812D8"/>
    <w:rsid w:val="000B31E6"/>
    <w:rsid w:val="000D43A8"/>
    <w:rsid w:val="000E60D1"/>
    <w:rsid w:val="001342A8"/>
    <w:rsid w:val="00156460"/>
    <w:rsid w:val="00207E7C"/>
    <w:rsid w:val="00271A3D"/>
    <w:rsid w:val="002962D7"/>
    <w:rsid w:val="002A4A4E"/>
    <w:rsid w:val="002A790D"/>
    <w:rsid w:val="002A79B7"/>
    <w:rsid w:val="002C7B3F"/>
    <w:rsid w:val="002D0379"/>
    <w:rsid w:val="002E450C"/>
    <w:rsid w:val="002E4F82"/>
    <w:rsid w:val="00313B18"/>
    <w:rsid w:val="00337090"/>
    <w:rsid w:val="003609C9"/>
    <w:rsid w:val="00370679"/>
    <w:rsid w:val="00374E0C"/>
    <w:rsid w:val="003762D7"/>
    <w:rsid w:val="003865D9"/>
    <w:rsid w:val="003A5FBF"/>
    <w:rsid w:val="003D20D6"/>
    <w:rsid w:val="003D52D0"/>
    <w:rsid w:val="00410BFB"/>
    <w:rsid w:val="00421AC2"/>
    <w:rsid w:val="00423576"/>
    <w:rsid w:val="0047633E"/>
    <w:rsid w:val="004D1B1B"/>
    <w:rsid w:val="00501B79"/>
    <w:rsid w:val="0057055E"/>
    <w:rsid w:val="00574D38"/>
    <w:rsid w:val="00592846"/>
    <w:rsid w:val="00600645"/>
    <w:rsid w:val="0063356E"/>
    <w:rsid w:val="00671218"/>
    <w:rsid w:val="00673D22"/>
    <w:rsid w:val="00705174"/>
    <w:rsid w:val="00710A46"/>
    <w:rsid w:val="0077021A"/>
    <w:rsid w:val="007B73A6"/>
    <w:rsid w:val="007C7577"/>
    <w:rsid w:val="00807B3B"/>
    <w:rsid w:val="008335A9"/>
    <w:rsid w:val="00884894"/>
    <w:rsid w:val="0089124F"/>
    <w:rsid w:val="008A5911"/>
    <w:rsid w:val="008E32A4"/>
    <w:rsid w:val="008F55B4"/>
    <w:rsid w:val="00906230"/>
    <w:rsid w:val="0091550E"/>
    <w:rsid w:val="00920656"/>
    <w:rsid w:val="00936574"/>
    <w:rsid w:val="00966A5D"/>
    <w:rsid w:val="009843B8"/>
    <w:rsid w:val="009D0598"/>
    <w:rsid w:val="00A05E35"/>
    <w:rsid w:val="00A4799C"/>
    <w:rsid w:val="00A53240"/>
    <w:rsid w:val="00A878B7"/>
    <w:rsid w:val="00AC18E7"/>
    <w:rsid w:val="00AE0042"/>
    <w:rsid w:val="00AF2311"/>
    <w:rsid w:val="00AF2E61"/>
    <w:rsid w:val="00AF4D19"/>
    <w:rsid w:val="00AF5B79"/>
    <w:rsid w:val="00B44F33"/>
    <w:rsid w:val="00B505EE"/>
    <w:rsid w:val="00B7536B"/>
    <w:rsid w:val="00B777D7"/>
    <w:rsid w:val="00B86BFD"/>
    <w:rsid w:val="00BB5E06"/>
    <w:rsid w:val="00BD0CEF"/>
    <w:rsid w:val="00BE47B3"/>
    <w:rsid w:val="00BF4F70"/>
    <w:rsid w:val="00BF5603"/>
    <w:rsid w:val="00C30DDB"/>
    <w:rsid w:val="00C42CC6"/>
    <w:rsid w:val="00C57ACC"/>
    <w:rsid w:val="00C924FE"/>
    <w:rsid w:val="00C92DCD"/>
    <w:rsid w:val="00CB50F9"/>
    <w:rsid w:val="00CD2394"/>
    <w:rsid w:val="00D54E8D"/>
    <w:rsid w:val="00D61EB7"/>
    <w:rsid w:val="00E2421A"/>
    <w:rsid w:val="00E46401"/>
    <w:rsid w:val="00E64662"/>
    <w:rsid w:val="00E65CF8"/>
    <w:rsid w:val="00E77134"/>
    <w:rsid w:val="00E87B85"/>
    <w:rsid w:val="00EB38C4"/>
    <w:rsid w:val="00EB644F"/>
    <w:rsid w:val="00EB6745"/>
    <w:rsid w:val="00EE3198"/>
    <w:rsid w:val="00EF7449"/>
    <w:rsid w:val="00F26D94"/>
    <w:rsid w:val="00F56750"/>
    <w:rsid w:val="00F8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32A4"/>
  </w:style>
  <w:style w:type="paragraph" w:styleId="Altbilgi">
    <w:name w:val="footer"/>
    <w:basedOn w:val="Normal"/>
    <w:link w:val="AltbilgiChar"/>
    <w:uiPriority w:val="99"/>
    <w:unhideWhenUsed/>
    <w:rsid w:val="008E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32A4"/>
  </w:style>
  <w:style w:type="character" w:customStyle="1" w:styleId="fontstyle01">
    <w:name w:val="fontstyle01"/>
    <w:basedOn w:val="VarsaylanParagrafYazTipi"/>
    <w:rsid w:val="008E32A4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1B7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74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74D38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0E60D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E60D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E60D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E60D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E60D1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E242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32A4"/>
  </w:style>
  <w:style w:type="paragraph" w:styleId="Altbilgi">
    <w:name w:val="footer"/>
    <w:basedOn w:val="Normal"/>
    <w:link w:val="AltbilgiChar"/>
    <w:uiPriority w:val="99"/>
    <w:unhideWhenUsed/>
    <w:rsid w:val="008E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32A4"/>
  </w:style>
  <w:style w:type="character" w:customStyle="1" w:styleId="fontstyle01">
    <w:name w:val="fontstyle01"/>
    <w:basedOn w:val="VarsaylanParagrafYazTipi"/>
    <w:rsid w:val="008E32A4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1B7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74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74D38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0E60D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E60D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E60D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E60D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E60D1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E242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2/sce.2113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Hakem</dc:creator>
  <cp:lastModifiedBy>Windows Kullanıcısı</cp:lastModifiedBy>
  <cp:revision>4</cp:revision>
  <dcterms:created xsi:type="dcterms:W3CDTF">2022-09-01T07:39:00Z</dcterms:created>
  <dcterms:modified xsi:type="dcterms:W3CDTF">2022-09-01T08:06:00Z</dcterms:modified>
</cp:coreProperties>
</file>