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00" w:rsidRDefault="00A75800" w:rsidP="00A75800">
      <w:pPr>
        <w:tabs>
          <w:tab w:val="left" w:pos="1005"/>
        </w:tabs>
        <w:jc w:val="center"/>
        <w:rPr>
          <w:b/>
        </w:rPr>
      </w:pPr>
      <w:r w:rsidRPr="004D5B74">
        <w:rPr>
          <w:b/>
        </w:rPr>
        <w:t>Yaşam Etkililiği Ölçeği</w:t>
      </w: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1"/>
        <w:gridCol w:w="6039"/>
        <w:gridCol w:w="326"/>
        <w:gridCol w:w="326"/>
        <w:gridCol w:w="326"/>
        <w:gridCol w:w="326"/>
        <w:gridCol w:w="326"/>
        <w:gridCol w:w="326"/>
        <w:gridCol w:w="326"/>
        <w:gridCol w:w="391"/>
      </w:tblGrid>
      <w:tr w:rsidR="00A75800" w:rsidRPr="00A75800" w:rsidTr="00887D56">
        <w:trPr>
          <w:trHeight w:val="871"/>
        </w:trPr>
        <w:tc>
          <w:tcPr>
            <w:tcW w:w="9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rPr>
                <w:sz w:val="22"/>
                <w:szCs w:val="22"/>
              </w:rPr>
            </w:pPr>
            <w:r w:rsidRPr="00CD6F35">
              <w:rPr>
                <w:bCs/>
                <w:sz w:val="16"/>
                <w:szCs w:val="16"/>
              </w:rPr>
              <w:t>(1)</w:t>
            </w:r>
            <w:r w:rsidRPr="00CD6F35">
              <w:rPr>
                <w:bCs/>
                <w:sz w:val="22"/>
                <w:szCs w:val="22"/>
              </w:rPr>
              <w:t xml:space="preserve"> Lütfen aşağıdaki ifadelere ne derecede katıldığınızı değerlendirip sizin için en uygun seçeneğin üzerine çarpı (X) işareti koyunuz. Artan rakamlar cümlenin size uygunluk düzeyini simgelemektedir.</w:t>
            </w:r>
          </w:p>
          <w:p w:rsidR="00A75800" w:rsidRPr="00CD6F35" w:rsidRDefault="00A75800" w:rsidP="00887D5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 xml:space="preserve">                                                                                  </w:t>
            </w:r>
            <w:r w:rsidR="00CD6F35">
              <w:rPr>
                <w:bCs/>
                <w:sz w:val="22"/>
                <w:szCs w:val="22"/>
              </w:rPr>
              <w:t xml:space="preserve">                       </w:t>
            </w:r>
            <w:r w:rsidRPr="00CD6F35">
              <w:rPr>
                <w:bCs/>
                <w:sz w:val="22"/>
                <w:szCs w:val="22"/>
              </w:rPr>
              <w:t xml:space="preserve">        </w:t>
            </w:r>
            <w:bookmarkStart w:id="0" w:name="_Hlk529364572"/>
            <w:r w:rsidRPr="00CD6F35">
              <w:rPr>
                <w:bCs/>
                <w:sz w:val="22"/>
                <w:szCs w:val="22"/>
              </w:rPr>
              <w:t xml:space="preserve">YANLIŞ          </w:t>
            </w:r>
            <w:r w:rsidRPr="00CD6F35">
              <w:rPr>
                <w:bCs/>
                <w:sz w:val="22"/>
                <w:szCs w:val="22"/>
              </w:rPr>
              <w:sym w:font="Wingdings" w:char="F0E0"/>
            </w:r>
            <w:r w:rsidRPr="00CD6F35">
              <w:rPr>
                <w:bCs/>
                <w:sz w:val="22"/>
                <w:szCs w:val="22"/>
              </w:rPr>
              <w:t xml:space="preserve">      DOĞRU</w:t>
            </w:r>
          </w:p>
          <w:p w:rsidR="00A75800" w:rsidRPr="00CD6F35" w:rsidRDefault="00A75800" w:rsidP="00887D56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CD6F35">
              <w:rPr>
                <w:bCs/>
                <w:szCs w:val="22"/>
              </w:rPr>
              <w:t xml:space="preserve">                                    (Bana Uygun Değil)   (Bana Uygun</w:t>
            </w:r>
            <w:bookmarkEnd w:id="0"/>
            <w:r w:rsidRPr="00CD6F35">
              <w:rPr>
                <w:b/>
                <w:bCs/>
                <w:szCs w:val="22"/>
              </w:rPr>
              <w:t>)</w:t>
            </w:r>
          </w:p>
        </w:tc>
      </w:tr>
      <w:tr w:rsidR="00A75800" w:rsidRPr="00A75800" w:rsidTr="00887D56">
        <w:trPr>
          <w:trHeight w:val="21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D6F35">
              <w:rPr>
                <w:bCs/>
              </w:rPr>
              <w:t>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D6F35">
              <w:rPr>
                <w:bCs/>
              </w:rPr>
              <w:t>Zamanımı verimli bir şekilde planlar ve kullanırım.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8</w:t>
            </w:r>
          </w:p>
        </w:tc>
      </w:tr>
      <w:tr w:rsidR="00A75800" w:rsidRPr="00A75800" w:rsidTr="00887D56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D6F35">
              <w:rPr>
                <w:bCs/>
              </w:rPr>
              <w:t>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D6F35">
              <w:rPr>
                <w:bCs/>
              </w:rPr>
              <w:t>Sosyal durumlarda başarılıyımdır.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contextualSpacing/>
              <w:rPr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8</w:t>
            </w:r>
          </w:p>
        </w:tc>
      </w:tr>
      <w:tr w:rsidR="00A75800" w:rsidRPr="00A75800" w:rsidTr="00887D56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D6F35">
              <w:rPr>
                <w:bCs/>
              </w:rPr>
              <w:t>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D6F35">
              <w:rPr>
                <w:bCs/>
              </w:rPr>
              <w:t xml:space="preserve">Bir proje üzerinde çalışırken ayrıntıları doğru yakalamak için elimden geleni yaparım.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contextualSpacing/>
              <w:rPr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8</w:t>
            </w:r>
          </w:p>
        </w:tc>
      </w:tr>
      <w:tr w:rsidR="00A75800" w:rsidRPr="00A75800" w:rsidTr="00887D56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D6F35">
              <w:rPr>
                <w:bCs/>
              </w:rPr>
              <w:t>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D6F35">
              <w:rPr>
                <w:bCs/>
              </w:rPr>
              <w:t xml:space="preserve">Daha iyi bir fikir olduğunda, düşünce ve fikirlerimi kolaylıkla değiştiririm.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contextualSpacing/>
              <w:rPr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8</w:t>
            </w:r>
          </w:p>
        </w:tc>
      </w:tr>
      <w:tr w:rsidR="00A75800" w:rsidRPr="00A75800" w:rsidTr="00887D56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D6F35">
              <w:rPr>
                <w:bCs/>
              </w:rPr>
              <w:t>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D6F35">
              <w:rPr>
                <w:bCs/>
              </w:rPr>
              <w:t>İnsanların benim için iş/görev yapmasını sağlayabilirim.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contextualSpacing/>
              <w:rPr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8</w:t>
            </w:r>
          </w:p>
        </w:tc>
      </w:tr>
      <w:tr w:rsidR="00A75800" w:rsidRPr="00A75800" w:rsidTr="00887D56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D6F35">
              <w:rPr>
                <w:bCs/>
              </w:rPr>
              <w:t>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D6F35">
              <w:rPr>
                <w:bCs/>
              </w:rPr>
              <w:t>Stresli durumlarda sakin kalabilirim.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contextualSpacing/>
              <w:rPr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8</w:t>
            </w:r>
          </w:p>
        </w:tc>
      </w:tr>
      <w:tr w:rsidR="00A75800" w:rsidRPr="00A75800" w:rsidTr="00887D56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D6F35">
              <w:rPr>
                <w:bCs/>
              </w:rPr>
              <w:t>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D6F35">
              <w:rPr>
                <w:bCs/>
              </w:rPr>
              <w:t xml:space="preserve">Kendimi meşgul etmekten ve ilgilendiğim şeylere aktif bir şekilde dâhil olmaktan hoşlanırım.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contextualSpacing/>
              <w:rPr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8</w:t>
            </w:r>
          </w:p>
        </w:tc>
      </w:tr>
      <w:tr w:rsidR="00A75800" w:rsidRPr="00A75800" w:rsidTr="00887D56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D6F35">
              <w:rPr>
                <w:bCs/>
              </w:rPr>
              <w:t>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D6F35">
              <w:rPr>
                <w:bCs/>
              </w:rPr>
              <w:t>Yapmak istediğim her şeyi yapabileceğimi biliyorum.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contextualSpacing/>
              <w:rPr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8</w:t>
            </w:r>
          </w:p>
        </w:tc>
      </w:tr>
      <w:tr w:rsidR="00A75800" w:rsidRPr="00A75800" w:rsidTr="00887D56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D6F35">
              <w:rPr>
                <w:bCs/>
              </w:rPr>
              <w:t>9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D6F35">
              <w:rPr>
                <w:bCs/>
              </w:rPr>
              <w:t>Zamanımı boşa harcamam.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contextualSpacing/>
              <w:rPr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8</w:t>
            </w:r>
          </w:p>
        </w:tc>
      </w:tr>
      <w:tr w:rsidR="00A75800" w:rsidRPr="00A75800" w:rsidTr="00887D56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D6F35">
              <w:rPr>
                <w:bCs/>
              </w:rPr>
              <w:t>10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D6F35">
              <w:rPr>
                <w:bCs/>
              </w:rPr>
              <w:t>Sosyal durumlarda yeterliyimdir.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contextualSpacing/>
              <w:rPr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8</w:t>
            </w:r>
          </w:p>
        </w:tc>
      </w:tr>
      <w:tr w:rsidR="00A75800" w:rsidRPr="00A75800" w:rsidTr="00887D56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D6F35">
              <w:rPr>
                <w:bCs/>
              </w:rPr>
              <w:t>11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D6F35">
              <w:rPr>
                <w:bCs/>
              </w:rPr>
              <w:t>Yaptığım şeylerde en iyi sonucu almak için uğraşırım.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contextualSpacing/>
              <w:rPr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8</w:t>
            </w:r>
          </w:p>
        </w:tc>
      </w:tr>
      <w:tr w:rsidR="00A75800" w:rsidRPr="00A75800" w:rsidTr="00887D56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D6F35">
              <w:rPr>
                <w:bCs/>
              </w:rPr>
              <w:t>12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D6F35">
              <w:rPr>
                <w:bCs/>
              </w:rPr>
              <w:t xml:space="preserve">Yeni fikirlere açığımdır.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contextualSpacing/>
              <w:rPr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8</w:t>
            </w:r>
          </w:p>
        </w:tc>
      </w:tr>
      <w:tr w:rsidR="00A75800" w:rsidRPr="00A75800" w:rsidTr="00887D56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D6F35">
              <w:rPr>
                <w:bCs/>
              </w:rPr>
              <w:t>13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D6F35">
              <w:rPr>
                <w:bCs/>
              </w:rPr>
              <w:t xml:space="preserve">Yapılacak bir iş olduğunda, iyi bir liderim.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contextualSpacing/>
              <w:rPr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8</w:t>
            </w:r>
          </w:p>
        </w:tc>
      </w:tr>
      <w:tr w:rsidR="00A75800" w:rsidRPr="00A75800" w:rsidTr="00887D56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D6F35">
              <w:rPr>
                <w:bCs/>
              </w:rPr>
              <w:t>14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D6F35">
              <w:rPr>
                <w:bCs/>
              </w:rPr>
              <w:t>Yeni veya değişen durumlarda sakin kalabilir ve kaygıyla baş edebilirim.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contextualSpacing/>
              <w:rPr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8</w:t>
            </w:r>
          </w:p>
        </w:tc>
      </w:tr>
      <w:tr w:rsidR="00A75800" w:rsidRPr="00A75800" w:rsidTr="00887D56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D6F35">
              <w:rPr>
                <w:bCs/>
              </w:rPr>
              <w:t>15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D6F35">
              <w:rPr>
                <w:bCs/>
              </w:rPr>
              <w:t>Aktif ve enerjik olmaktan hoşlanırım.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contextualSpacing/>
              <w:rPr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8</w:t>
            </w:r>
          </w:p>
        </w:tc>
      </w:tr>
      <w:tr w:rsidR="00A75800" w:rsidRPr="00A75800" w:rsidTr="00887D56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D6F35">
              <w:rPr>
                <w:bCs/>
              </w:rPr>
              <w:t>16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D6F35">
              <w:rPr>
                <w:bCs/>
              </w:rPr>
              <w:t>Bir şeye kendimi verdiğimde başaracağımdan eminim.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contextualSpacing/>
              <w:rPr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8</w:t>
            </w:r>
          </w:p>
        </w:tc>
      </w:tr>
      <w:tr w:rsidR="00A75800" w:rsidRPr="00A75800" w:rsidTr="00887D56">
        <w:trPr>
          <w:trHeight w:val="21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D6F35">
              <w:rPr>
                <w:bCs/>
              </w:rPr>
              <w:t>17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D6F35">
              <w:rPr>
                <w:bCs/>
              </w:rPr>
              <w:t xml:space="preserve">Zamanımı nasıl kullanacağımı yönetmekte iyiyim.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contextualSpacing/>
              <w:rPr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8</w:t>
            </w:r>
          </w:p>
        </w:tc>
      </w:tr>
      <w:tr w:rsidR="00A75800" w:rsidRPr="00A75800" w:rsidTr="00887D56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D6F35">
              <w:rPr>
                <w:bCs/>
              </w:rPr>
              <w:t>18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D6F35">
              <w:rPr>
                <w:bCs/>
              </w:rPr>
              <w:t xml:space="preserve">İnsanlarla iyi iletişim kurarım.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contextualSpacing/>
              <w:rPr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8</w:t>
            </w:r>
          </w:p>
        </w:tc>
      </w:tr>
      <w:tr w:rsidR="00A75800" w:rsidRPr="00A75800" w:rsidTr="00887D56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D6F35">
              <w:rPr>
                <w:bCs/>
              </w:rPr>
              <w:t>19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D6F35">
              <w:rPr>
                <w:bCs/>
              </w:rPr>
              <w:t>Elimden gelenin en iyisini yapmak için uğraşırım.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contextualSpacing/>
              <w:rPr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8</w:t>
            </w:r>
          </w:p>
        </w:tc>
      </w:tr>
      <w:tr w:rsidR="00A75800" w:rsidRPr="00A75800" w:rsidTr="00887D56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D6F35">
              <w:rPr>
                <w:bCs/>
              </w:rPr>
              <w:t>20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D6F35">
              <w:rPr>
                <w:bCs/>
              </w:rPr>
              <w:t>Düşünce ve fikirlerim uyuma açık ve esnektir.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contextualSpacing/>
              <w:rPr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8</w:t>
            </w:r>
          </w:p>
        </w:tc>
      </w:tr>
      <w:tr w:rsidR="00A75800" w:rsidRPr="00A75800" w:rsidTr="00887D56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D6F35">
              <w:rPr>
                <w:bCs/>
              </w:rPr>
              <w:t>21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D6F35">
              <w:rPr>
                <w:bCs/>
              </w:rPr>
              <w:t>Yapılacak bir iş olduğunda, bir lider olarak diğer insanları iyi bir şekilde motive ederim.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contextualSpacing/>
              <w:rPr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8</w:t>
            </w:r>
          </w:p>
        </w:tc>
      </w:tr>
      <w:tr w:rsidR="00A75800" w:rsidRPr="00A75800" w:rsidTr="00887D56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D6F35">
              <w:rPr>
                <w:bCs/>
              </w:rPr>
              <w:t>22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D6F35">
              <w:rPr>
                <w:bCs/>
              </w:rPr>
              <w:t>Bir şeyler ters gittiğinde sakin kalırım.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contextualSpacing/>
              <w:rPr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8</w:t>
            </w:r>
          </w:p>
        </w:tc>
      </w:tr>
      <w:tr w:rsidR="00A75800" w:rsidRPr="00A75800" w:rsidTr="00887D56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D6F35">
              <w:rPr>
                <w:bCs/>
              </w:rPr>
              <w:t>23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D6F35">
              <w:rPr>
                <w:bCs/>
              </w:rPr>
              <w:t>Aktif ve "işin içine giren" bir insan olmaktan hoşlanırım.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800" w:rsidRPr="00CD6F35" w:rsidRDefault="00A75800" w:rsidP="00887D56">
            <w:pPr>
              <w:contextualSpacing/>
              <w:rPr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8</w:t>
            </w:r>
          </w:p>
        </w:tc>
      </w:tr>
      <w:tr w:rsidR="00A75800" w:rsidRPr="00A75800" w:rsidTr="00887D56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D6F35">
              <w:rPr>
                <w:bCs/>
              </w:rPr>
              <w:t>24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D6F35">
              <w:rPr>
                <w:bCs/>
              </w:rPr>
              <w:t>Genellikle başarabileceğime inanırım.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00" w:rsidRPr="00CD6F35" w:rsidRDefault="00A75800" w:rsidP="00887D56">
            <w:pPr>
              <w:contextualSpacing/>
              <w:rPr>
                <w:sz w:val="22"/>
                <w:szCs w:val="22"/>
              </w:rPr>
            </w:pPr>
            <w:r w:rsidRPr="00CD6F35">
              <w:rPr>
                <w:bCs/>
                <w:sz w:val="22"/>
                <w:szCs w:val="22"/>
              </w:rPr>
              <w:t>8</w:t>
            </w:r>
          </w:p>
        </w:tc>
      </w:tr>
    </w:tbl>
    <w:p w:rsidR="00A75800" w:rsidRDefault="00A75800" w:rsidP="00A75800">
      <w:pPr>
        <w:ind w:left="1066" w:hanging="709"/>
        <w:contextualSpacing/>
        <w:rPr>
          <w:b/>
        </w:rPr>
      </w:pPr>
    </w:p>
    <w:p w:rsidR="00A75800" w:rsidRPr="00A75800" w:rsidRDefault="00A75800" w:rsidP="00A75800">
      <w:pPr>
        <w:ind w:left="1066" w:hanging="709"/>
        <w:contextualSpacing/>
        <w:rPr>
          <w:bCs/>
        </w:rPr>
      </w:pPr>
      <w:r w:rsidRPr="00A75800">
        <w:rPr>
          <w:b/>
        </w:rPr>
        <w:t>Türkçe Form:</w:t>
      </w:r>
      <w:r w:rsidRPr="00A75800">
        <w:t xml:space="preserve"> </w:t>
      </w:r>
      <w:r w:rsidRPr="00A75800">
        <w:rPr>
          <w:bCs/>
        </w:rPr>
        <w:t>Ekşi, H</w:t>
      </w:r>
      <w:proofErr w:type="gramStart"/>
      <w:r w:rsidRPr="00A75800">
        <w:rPr>
          <w:bCs/>
        </w:rPr>
        <w:t>.,</w:t>
      </w:r>
      <w:proofErr w:type="gramEnd"/>
      <w:r w:rsidRPr="00A75800">
        <w:rPr>
          <w:bCs/>
        </w:rPr>
        <w:t xml:space="preserve"> </w:t>
      </w:r>
      <w:r w:rsidRPr="00A75800">
        <w:rPr>
          <w:b/>
          <w:bCs/>
        </w:rPr>
        <w:t>Kaya, Ç.</w:t>
      </w:r>
      <w:r w:rsidRPr="00A75800">
        <w:rPr>
          <w:bCs/>
        </w:rPr>
        <w:t xml:space="preserve"> &amp; Sancar, D. (2018). A </w:t>
      </w:r>
      <w:proofErr w:type="spellStart"/>
      <w:r w:rsidRPr="00A75800">
        <w:rPr>
          <w:bCs/>
        </w:rPr>
        <w:t>convenient</w:t>
      </w:r>
      <w:proofErr w:type="spellEnd"/>
      <w:r w:rsidRPr="00A75800">
        <w:rPr>
          <w:bCs/>
        </w:rPr>
        <w:t xml:space="preserve"> </w:t>
      </w:r>
      <w:proofErr w:type="spellStart"/>
      <w:r w:rsidRPr="00A75800">
        <w:rPr>
          <w:bCs/>
        </w:rPr>
        <w:t>measure</w:t>
      </w:r>
      <w:proofErr w:type="spellEnd"/>
      <w:r w:rsidRPr="00A75800">
        <w:rPr>
          <w:bCs/>
        </w:rPr>
        <w:t xml:space="preserve"> </w:t>
      </w:r>
      <w:proofErr w:type="spellStart"/>
      <w:r w:rsidRPr="00A75800">
        <w:rPr>
          <w:bCs/>
        </w:rPr>
        <w:t>for</w:t>
      </w:r>
      <w:proofErr w:type="spellEnd"/>
      <w:r w:rsidRPr="00A75800">
        <w:rPr>
          <w:bCs/>
        </w:rPr>
        <w:t xml:space="preserve"> </w:t>
      </w:r>
      <w:proofErr w:type="spellStart"/>
      <w:r w:rsidRPr="00A75800">
        <w:rPr>
          <w:bCs/>
        </w:rPr>
        <w:t>psychoeducational</w:t>
      </w:r>
      <w:proofErr w:type="spellEnd"/>
      <w:r w:rsidRPr="00A75800">
        <w:rPr>
          <w:bCs/>
        </w:rPr>
        <w:t xml:space="preserve"> </w:t>
      </w:r>
      <w:proofErr w:type="spellStart"/>
      <w:r w:rsidRPr="00A75800">
        <w:rPr>
          <w:bCs/>
        </w:rPr>
        <w:t>effectiveness</w:t>
      </w:r>
      <w:proofErr w:type="spellEnd"/>
      <w:r w:rsidRPr="00A75800">
        <w:rPr>
          <w:bCs/>
        </w:rPr>
        <w:t xml:space="preserve"> </w:t>
      </w:r>
      <w:proofErr w:type="spellStart"/>
      <w:r w:rsidRPr="00A75800">
        <w:rPr>
          <w:bCs/>
        </w:rPr>
        <w:t>studies</w:t>
      </w:r>
      <w:proofErr w:type="spellEnd"/>
      <w:r w:rsidRPr="00A75800">
        <w:rPr>
          <w:bCs/>
        </w:rPr>
        <w:t xml:space="preserve">: </w:t>
      </w:r>
      <w:proofErr w:type="spellStart"/>
      <w:r w:rsidRPr="00A75800">
        <w:rPr>
          <w:bCs/>
        </w:rPr>
        <w:t>the</w:t>
      </w:r>
      <w:proofErr w:type="spellEnd"/>
      <w:r w:rsidRPr="00A75800">
        <w:rPr>
          <w:bCs/>
        </w:rPr>
        <w:t xml:space="preserve"> </w:t>
      </w:r>
      <w:proofErr w:type="spellStart"/>
      <w:r w:rsidRPr="00A75800">
        <w:rPr>
          <w:bCs/>
        </w:rPr>
        <w:t>Psychometric</w:t>
      </w:r>
      <w:proofErr w:type="spellEnd"/>
      <w:r w:rsidRPr="00A75800">
        <w:rPr>
          <w:bCs/>
        </w:rPr>
        <w:t xml:space="preserve"> </w:t>
      </w:r>
      <w:proofErr w:type="spellStart"/>
      <w:r w:rsidRPr="00A75800">
        <w:rPr>
          <w:bCs/>
        </w:rPr>
        <w:t>properties</w:t>
      </w:r>
      <w:proofErr w:type="spellEnd"/>
      <w:r w:rsidRPr="00A75800">
        <w:rPr>
          <w:bCs/>
        </w:rPr>
        <w:t xml:space="preserve"> of Life </w:t>
      </w:r>
      <w:proofErr w:type="spellStart"/>
      <w:r w:rsidRPr="00A75800">
        <w:rPr>
          <w:bCs/>
        </w:rPr>
        <w:t>Effectiveness</w:t>
      </w:r>
      <w:proofErr w:type="spellEnd"/>
      <w:r w:rsidRPr="00A75800">
        <w:rPr>
          <w:bCs/>
        </w:rPr>
        <w:t xml:space="preserve"> </w:t>
      </w:r>
      <w:proofErr w:type="spellStart"/>
      <w:r w:rsidRPr="00A75800">
        <w:rPr>
          <w:bCs/>
        </w:rPr>
        <w:t>Questionnaire</w:t>
      </w:r>
      <w:proofErr w:type="spellEnd"/>
      <w:r w:rsidRPr="00A75800">
        <w:rPr>
          <w:bCs/>
        </w:rPr>
        <w:t xml:space="preserve"> [</w:t>
      </w:r>
      <w:proofErr w:type="spellStart"/>
      <w:r w:rsidRPr="00A75800">
        <w:rPr>
          <w:bCs/>
        </w:rPr>
        <w:t>Psikoeğitim</w:t>
      </w:r>
      <w:proofErr w:type="spellEnd"/>
      <w:r w:rsidRPr="00A75800">
        <w:rPr>
          <w:bCs/>
        </w:rPr>
        <w:t xml:space="preserve"> etkililiği incelemeleri için elverişli bir araç: Yaşam Etkililiği </w:t>
      </w:r>
      <w:proofErr w:type="spellStart"/>
      <w:r w:rsidRPr="00A75800">
        <w:rPr>
          <w:bCs/>
        </w:rPr>
        <w:t>Ölçeği’nin</w:t>
      </w:r>
      <w:proofErr w:type="spellEnd"/>
      <w:r w:rsidRPr="00A75800">
        <w:rPr>
          <w:bCs/>
        </w:rPr>
        <w:t xml:space="preserve"> </w:t>
      </w:r>
      <w:proofErr w:type="spellStart"/>
      <w:r w:rsidRPr="00A75800">
        <w:rPr>
          <w:bCs/>
        </w:rPr>
        <w:t>psikometrik</w:t>
      </w:r>
      <w:proofErr w:type="spellEnd"/>
      <w:r w:rsidRPr="00A75800">
        <w:rPr>
          <w:bCs/>
        </w:rPr>
        <w:t xml:space="preserve"> özellikleri]. </w:t>
      </w:r>
      <w:proofErr w:type="spellStart"/>
      <w:r w:rsidRPr="00A75800">
        <w:rPr>
          <w:i/>
        </w:rPr>
        <w:t>Paper</w:t>
      </w:r>
      <w:proofErr w:type="spellEnd"/>
      <w:r w:rsidRPr="00A75800">
        <w:rPr>
          <w:i/>
        </w:rPr>
        <w:t xml:space="preserve"> </w:t>
      </w:r>
      <w:proofErr w:type="spellStart"/>
      <w:r w:rsidRPr="00A75800">
        <w:rPr>
          <w:i/>
        </w:rPr>
        <w:t>presented</w:t>
      </w:r>
      <w:proofErr w:type="spellEnd"/>
      <w:r w:rsidRPr="00A75800">
        <w:rPr>
          <w:i/>
        </w:rPr>
        <w:t xml:space="preserve"> at</w:t>
      </w:r>
      <w:r w:rsidRPr="00A75800">
        <w:rPr>
          <w:bCs/>
        </w:rPr>
        <w:t xml:space="preserve"> </w:t>
      </w:r>
      <w:r w:rsidRPr="00A75800">
        <w:rPr>
          <w:bCs/>
          <w:i/>
        </w:rPr>
        <w:t xml:space="preserve">8th International Conference on </w:t>
      </w:r>
      <w:proofErr w:type="spellStart"/>
      <w:r w:rsidRPr="00A75800">
        <w:rPr>
          <w:bCs/>
          <w:i/>
        </w:rPr>
        <w:t>Research</w:t>
      </w:r>
      <w:proofErr w:type="spellEnd"/>
      <w:r w:rsidRPr="00A75800">
        <w:rPr>
          <w:bCs/>
          <w:i/>
        </w:rPr>
        <w:t xml:space="preserve"> in </w:t>
      </w:r>
      <w:proofErr w:type="spellStart"/>
      <w:r w:rsidRPr="00A75800">
        <w:rPr>
          <w:bCs/>
          <w:i/>
        </w:rPr>
        <w:t>Education</w:t>
      </w:r>
      <w:proofErr w:type="spellEnd"/>
      <w:r w:rsidRPr="00A75800">
        <w:rPr>
          <w:bCs/>
          <w:i/>
        </w:rPr>
        <w:t>- ICRE,</w:t>
      </w:r>
      <w:r w:rsidRPr="00A75800">
        <w:rPr>
          <w:bCs/>
        </w:rPr>
        <w:t xml:space="preserve"> May, 9-11, Manisa, </w:t>
      </w:r>
      <w:proofErr w:type="spellStart"/>
      <w:r w:rsidRPr="00A75800">
        <w:rPr>
          <w:bCs/>
        </w:rPr>
        <w:t>Turkey</w:t>
      </w:r>
      <w:proofErr w:type="spellEnd"/>
      <w:r w:rsidRPr="00A75800">
        <w:rPr>
          <w:bCs/>
        </w:rPr>
        <w:t xml:space="preserve"> (</w:t>
      </w:r>
      <w:proofErr w:type="spellStart"/>
      <w:r w:rsidRPr="00A75800">
        <w:rPr>
          <w:bCs/>
        </w:rPr>
        <w:t>pp</w:t>
      </w:r>
      <w:proofErr w:type="spellEnd"/>
      <w:r w:rsidRPr="00A75800">
        <w:rPr>
          <w:bCs/>
        </w:rPr>
        <w:t>. 488-491). Uluslararası Eğitim Araştırmacıları Derneği. http://ulead2018.ulead.org.tr/files/14/editor/files/ulead_2018_tam_metin_kitab_(4).pdf</w:t>
      </w:r>
    </w:p>
    <w:p w:rsidR="00A75800" w:rsidRPr="00A75800" w:rsidRDefault="00A75800" w:rsidP="00A75800">
      <w:pPr>
        <w:ind w:left="360"/>
        <w:rPr>
          <w:b/>
        </w:rPr>
      </w:pPr>
    </w:p>
    <w:p w:rsidR="00A75800" w:rsidRPr="00A75800" w:rsidRDefault="00A75800" w:rsidP="00A75800">
      <w:pPr>
        <w:ind w:left="1066" w:hanging="709"/>
        <w:rPr>
          <w:bCs/>
        </w:rPr>
      </w:pPr>
      <w:r w:rsidRPr="00A75800">
        <w:rPr>
          <w:b/>
        </w:rPr>
        <w:t xml:space="preserve">Orijinal Form: </w:t>
      </w:r>
      <w:proofErr w:type="spellStart"/>
      <w:r w:rsidRPr="00A75800">
        <w:rPr>
          <w:bCs/>
        </w:rPr>
        <w:t>Neill</w:t>
      </w:r>
      <w:proofErr w:type="spellEnd"/>
      <w:r w:rsidRPr="00A75800">
        <w:rPr>
          <w:bCs/>
        </w:rPr>
        <w:t>, J. T</w:t>
      </w:r>
      <w:proofErr w:type="gramStart"/>
      <w:r w:rsidRPr="00A75800">
        <w:rPr>
          <w:bCs/>
        </w:rPr>
        <w:t>.,</w:t>
      </w:r>
      <w:proofErr w:type="gramEnd"/>
      <w:r w:rsidRPr="00A75800">
        <w:rPr>
          <w:bCs/>
        </w:rPr>
        <w:t xml:space="preserve"> </w:t>
      </w:r>
      <w:proofErr w:type="spellStart"/>
      <w:r w:rsidRPr="00A75800">
        <w:rPr>
          <w:bCs/>
        </w:rPr>
        <w:t>Marsh</w:t>
      </w:r>
      <w:proofErr w:type="spellEnd"/>
      <w:r w:rsidRPr="00A75800">
        <w:rPr>
          <w:bCs/>
        </w:rPr>
        <w:t xml:space="preserve">, H. W., &amp; </w:t>
      </w:r>
      <w:proofErr w:type="spellStart"/>
      <w:r w:rsidRPr="00A75800">
        <w:rPr>
          <w:bCs/>
        </w:rPr>
        <w:t>Richards</w:t>
      </w:r>
      <w:proofErr w:type="spellEnd"/>
      <w:r w:rsidRPr="00A75800">
        <w:rPr>
          <w:bCs/>
        </w:rPr>
        <w:t xml:space="preserve">, G. E. (in </w:t>
      </w:r>
      <w:proofErr w:type="spellStart"/>
      <w:r w:rsidRPr="00A75800">
        <w:rPr>
          <w:bCs/>
        </w:rPr>
        <w:t>preparation</w:t>
      </w:r>
      <w:proofErr w:type="spellEnd"/>
      <w:r w:rsidRPr="00A75800">
        <w:rPr>
          <w:bCs/>
        </w:rPr>
        <w:t xml:space="preserve">). </w:t>
      </w:r>
      <w:proofErr w:type="spellStart"/>
      <w:r w:rsidRPr="00A75800">
        <w:rPr>
          <w:bCs/>
          <w:i/>
        </w:rPr>
        <w:t>The</w:t>
      </w:r>
      <w:proofErr w:type="spellEnd"/>
      <w:r w:rsidRPr="00A75800">
        <w:rPr>
          <w:bCs/>
          <w:i/>
        </w:rPr>
        <w:t xml:space="preserve"> Life </w:t>
      </w:r>
      <w:proofErr w:type="spellStart"/>
      <w:r w:rsidRPr="00A75800">
        <w:rPr>
          <w:bCs/>
          <w:i/>
        </w:rPr>
        <w:t>Effectiveness</w:t>
      </w:r>
      <w:proofErr w:type="spellEnd"/>
      <w:r w:rsidRPr="00A75800">
        <w:rPr>
          <w:bCs/>
          <w:i/>
        </w:rPr>
        <w:t xml:space="preserve"> </w:t>
      </w:r>
      <w:proofErr w:type="spellStart"/>
      <w:r w:rsidRPr="00A75800">
        <w:rPr>
          <w:bCs/>
          <w:i/>
        </w:rPr>
        <w:t>Questionnaire</w:t>
      </w:r>
      <w:proofErr w:type="spellEnd"/>
      <w:r w:rsidRPr="00A75800">
        <w:rPr>
          <w:bCs/>
          <w:i/>
        </w:rPr>
        <w:t xml:space="preserve">: Development </w:t>
      </w:r>
      <w:proofErr w:type="spellStart"/>
      <w:r w:rsidRPr="00A75800">
        <w:rPr>
          <w:bCs/>
          <w:i/>
        </w:rPr>
        <w:t>and</w:t>
      </w:r>
      <w:proofErr w:type="spellEnd"/>
      <w:r w:rsidRPr="00A75800">
        <w:rPr>
          <w:bCs/>
          <w:i/>
        </w:rPr>
        <w:t xml:space="preserve"> </w:t>
      </w:r>
      <w:proofErr w:type="spellStart"/>
      <w:r w:rsidRPr="00A75800">
        <w:rPr>
          <w:bCs/>
          <w:i/>
        </w:rPr>
        <w:t>psychometrics</w:t>
      </w:r>
      <w:proofErr w:type="spellEnd"/>
      <w:r w:rsidRPr="00A75800">
        <w:rPr>
          <w:bCs/>
        </w:rPr>
        <w:t xml:space="preserve">. Sydney: </w:t>
      </w:r>
      <w:proofErr w:type="spellStart"/>
      <w:r w:rsidRPr="00A75800">
        <w:rPr>
          <w:bCs/>
        </w:rPr>
        <w:t>University</w:t>
      </w:r>
      <w:proofErr w:type="spellEnd"/>
      <w:r w:rsidRPr="00A75800">
        <w:rPr>
          <w:bCs/>
        </w:rPr>
        <w:t xml:space="preserve"> of Western Sydney.</w:t>
      </w:r>
    </w:p>
    <w:p w:rsidR="00A75800" w:rsidRPr="00A75800" w:rsidRDefault="00A75800" w:rsidP="00A75800">
      <w:pPr>
        <w:ind w:left="360"/>
        <w:rPr>
          <w:bCs/>
          <w:sz w:val="24"/>
          <w:szCs w:val="24"/>
        </w:rPr>
      </w:pPr>
    </w:p>
    <w:p w:rsidR="00993FC0" w:rsidRPr="00993FC0" w:rsidRDefault="00993FC0" w:rsidP="00993FC0">
      <w:pPr>
        <w:ind w:left="-426"/>
        <w:jc w:val="both"/>
        <w:rPr>
          <w:b/>
          <w:sz w:val="22"/>
          <w:szCs w:val="22"/>
        </w:rPr>
      </w:pPr>
      <w:r w:rsidRPr="00993FC0">
        <w:rPr>
          <w:b/>
          <w:sz w:val="22"/>
          <w:szCs w:val="22"/>
        </w:rPr>
        <w:t>Puanlama Yönergesi</w:t>
      </w:r>
    </w:p>
    <w:p w:rsidR="00563B18" w:rsidRDefault="00563B18" w:rsidP="00563B18">
      <w:pPr>
        <w:ind w:left="-426"/>
        <w:jc w:val="both"/>
        <w:rPr>
          <w:sz w:val="22"/>
          <w:szCs w:val="22"/>
        </w:rPr>
      </w:pPr>
      <w:r w:rsidRPr="00993FC0">
        <w:rPr>
          <w:b/>
          <w:sz w:val="22"/>
          <w:szCs w:val="22"/>
        </w:rPr>
        <w:t>Alt boyut ve madde sayısı:</w:t>
      </w:r>
      <w:r w:rsidRPr="00993FC0">
        <w:rPr>
          <w:sz w:val="22"/>
          <w:szCs w:val="22"/>
        </w:rPr>
        <w:t xml:space="preserve"> </w:t>
      </w:r>
      <w:r w:rsidR="00A75800">
        <w:rPr>
          <w:sz w:val="22"/>
          <w:szCs w:val="22"/>
        </w:rPr>
        <w:t>8</w:t>
      </w:r>
      <w:r w:rsidRPr="00993FC0">
        <w:rPr>
          <w:sz w:val="22"/>
          <w:szCs w:val="22"/>
        </w:rPr>
        <w:t xml:space="preserve"> alt boyut ve </w:t>
      </w:r>
      <w:r w:rsidR="00A75800">
        <w:rPr>
          <w:sz w:val="22"/>
          <w:szCs w:val="22"/>
        </w:rPr>
        <w:t>24</w:t>
      </w:r>
      <w:r w:rsidRPr="00993FC0">
        <w:rPr>
          <w:sz w:val="22"/>
          <w:szCs w:val="22"/>
        </w:rPr>
        <w:t xml:space="preserve"> madde</w:t>
      </w:r>
    </w:p>
    <w:p w:rsidR="00A75800" w:rsidRPr="00A75800" w:rsidRDefault="00A75800" w:rsidP="00A75800">
      <w:pPr>
        <w:pStyle w:val="ListeParagraf"/>
        <w:numPr>
          <w:ilvl w:val="0"/>
          <w:numId w:val="16"/>
        </w:numPr>
        <w:spacing w:after="0" w:line="240" w:lineRule="auto"/>
        <w:ind w:left="289" w:hanging="357"/>
        <w:jc w:val="both"/>
        <w:rPr>
          <w:rFonts w:ascii="Times New Roman" w:hAnsi="Times New Roman"/>
        </w:rPr>
      </w:pPr>
      <w:r w:rsidRPr="00A75800">
        <w:rPr>
          <w:rFonts w:ascii="Times New Roman" w:hAnsi="Times New Roman"/>
        </w:rPr>
        <w:t>Zaman yönetimi: 1, 9, 17</w:t>
      </w:r>
    </w:p>
    <w:p w:rsidR="00A75800" w:rsidRPr="00A75800" w:rsidRDefault="00A75800" w:rsidP="00A75800">
      <w:pPr>
        <w:pStyle w:val="ListeParagraf"/>
        <w:numPr>
          <w:ilvl w:val="0"/>
          <w:numId w:val="16"/>
        </w:numPr>
        <w:spacing w:after="0" w:line="240" w:lineRule="auto"/>
        <w:ind w:left="289" w:hanging="357"/>
        <w:jc w:val="both"/>
        <w:rPr>
          <w:rFonts w:ascii="Times New Roman" w:hAnsi="Times New Roman"/>
        </w:rPr>
      </w:pPr>
      <w:r w:rsidRPr="00A75800">
        <w:rPr>
          <w:rFonts w:ascii="Times New Roman" w:hAnsi="Times New Roman"/>
        </w:rPr>
        <w:t>Sosyal yetkinlik: 2, 10, 18</w:t>
      </w:r>
    </w:p>
    <w:p w:rsidR="00A75800" w:rsidRPr="00A75800" w:rsidRDefault="00A75800" w:rsidP="00A75800">
      <w:pPr>
        <w:pStyle w:val="ListeParagraf"/>
        <w:numPr>
          <w:ilvl w:val="0"/>
          <w:numId w:val="16"/>
        </w:numPr>
        <w:spacing w:after="0" w:line="240" w:lineRule="auto"/>
        <w:ind w:left="289" w:hanging="357"/>
        <w:jc w:val="both"/>
        <w:rPr>
          <w:rFonts w:ascii="Times New Roman" w:hAnsi="Times New Roman"/>
        </w:rPr>
      </w:pPr>
      <w:r w:rsidRPr="00A75800">
        <w:rPr>
          <w:rFonts w:ascii="Times New Roman" w:hAnsi="Times New Roman"/>
        </w:rPr>
        <w:t xml:space="preserve">Başarı </w:t>
      </w:r>
      <w:proofErr w:type="gramStart"/>
      <w:r w:rsidRPr="00A75800">
        <w:rPr>
          <w:rFonts w:ascii="Times New Roman" w:hAnsi="Times New Roman"/>
        </w:rPr>
        <w:t>motivasyonu</w:t>
      </w:r>
      <w:proofErr w:type="gramEnd"/>
      <w:r w:rsidRPr="00A75800">
        <w:rPr>
          <w:rFonts w:ascii="Times New Roman" w:hAnsi="Times New Roman"/>
        </w:rPr>
        <w:t>: 3, 11, 19</w:t>
      </w:r>
    </w:p>
    <w:p w:rsidR="00A75800" w:rsidRPr="00A75800" w:rsidRDefault="00A75800" w:rsidP="00A75800">
      <w:pPr>
        <w:pStyle w:val="ListeParagraf"/>
        <w:numPr>
          <w:ilvl w:val="0"/>
          <w:numId w:val="16"/>
        </w:numPr>
        <w:spacing w:after="0" w:line="240" w:lineRule="auto"/>
        <w:ind w:left="289" w:hanging="357"/>
        <w:jc w:val="both"/>
        <w:rPr>
          <w:rFonts w:ascii="Times New Roman" w:hAnsi="Times New Roman"/>
        </w:rPr>
      </w:pPr>
      <w:r w:rsidRPr="00A75800">
        <w:rPr>
          <w:rFonts w:ascii="Times New Roman" w:hAnsi="Times New Roman"/>
        </w:rPr>
        <w:t>Zihinsel esneklik:4, 12, 20</w:t>
      </w:r>
    </w:p>
    <w:p w:rsidR="00A75800" w:rsidRPr="00A75800" w:rsidRDefault="00A75800" w:rsidP="00A75800">
      <w:pPr>
        <w:pStyle w:val="ListeParagraf"/>
        <w:numPr>
          <w:ilvl w:val="0"/>
          <w:numId w:val="16"/>
        </w:numPr>
        <w:spacing w:after="0" w:line="240" w:lineRule="auto"/>
        <w:ind w:left="289" w:hanging="357"/>
        <w:jc w:val="both"/>
        <w:rPr>
          <w:rFonts w:ascii="Times New Roman" w:hAnsi="Times New Roman"/>
        </w:rPr>
      </w:pPr>
      <w:r w:rsidRPr="00A75800">
        <w:rPr>
          <w:rFonts w:ascii="Times New Roman" w:hAnsi="Times New Roman"/>
        </w:rPr>
        <w:t>İş/görev liderliği:5, 13, 21</w:t>
      </w:r>
    </w:p>
    <w:p w:rsidR="00A75800" w:rsidRPr="00A75800" w:rsidRDefault="00A75800" w:rsidP="00A75800">
      <w:pPr>
        <w:pStyle w:val="ListeParagraf"/>
        <w:numPr>
          <w:ilvl w:val="0"/>
          <w:numId w:val="16"/>
        </w:numPr>
        <w:spacing w:after="0" w:line="240" w:lineRule="auto"/>
        <w:ind w:left="289" w:hanging="357"/>
        <w:jc w:val="both"/>
        <w:rPr>
          <w:rFonts w:ascii="Times New Roman" w:hAnsi="Times New Roman"/>
        </w:rPr>
      </w:pPr>
      <w:r w:rsidRPr="00A75800">
        <w:rPr>
          <w:rFonts w:ascii="Times New Roman" w:hAnsi="Times New Roman"/>
        </w:rPr>
        <w:t>Duygusal kontrol:6, 14, 22</w:t>
      </w:r>
    </w:p>
    <w:p w:rsidR="00A75800" w:rsidRPr="00A75800" w:rsidRDefault="00A75800" w:rsidP="00A75800">
      <w:pPr>
        <w:pStyle w:val="ListeParagraf"/>
        <w:numPr>
          <w:ilvl w:val="0"/>
          <w:numId w:val="16"/>
        </w:numPr>
        <w:spacing w:after="0" w:line="240" w:lineRule="auto"/>
        <w:ind w:left="289" w:hanging="357"/>
        <w:jc w:val="both"/>
        <w:rPr>
          <w:rFonts w:ascii="Times New Roman" w:hAnsi="Times New Roman"/>
        </w:rPr>
      </w:pPr>
      <w:r w:rsidRPr="00A75800">
        <w:rPr>
          <w:rFonts w:ascii="Times New Roman" w:hAnsi="Times New Roman"/>
        </w:rPr>
        <w:t xml:space="preserve">Etkin </w:t>
      </w:r>
      <w:proofErr w:type="gramStart"/>
      <w:r w:rsidRPr="00A75800">
        <w:rPr>
          <w:rFonts w:ascii="Times New Roman" w:hAnsi="Times New Roman"/>
        </w:rPr>
        <w:t>inisiyatif</w:t>
      </w:r>
      <w:proofErr w:type="gramEnd"/>
      <w:r w:rsidRPr="00A75800">
        <w:rPr>
          <w:rFonts w:ascii="Times New Roman" w:hAnsi="Times New Roman"/>
        </w:rPr>
        <w:t>: 7, 15, 23</w:t>
      </w:r>
    </w:p>
    <w:p w:rsidR="00A75800" w:rsidRDefault="00A75800" w:rsidP="00A75800">
      <w:pPr>
        <w:pStyle w:val="ListeParagraf"/>
        <w:numPr>
          <w:ilvl w:val="0"/>
          <w:numId w:val="16"/>
        </w:numPr>
        <w:spacing w:after="0" w:line="240" w:lineRule="auto"/>
        <w:ind w:left="289" w:hanging="357"/>
        <w:jc w:val="both"/>
        <w:rPr>
          <w:rFonts w:ascii="Times New Roman" w:hAnsi="Times New Roman"/>
        </w:rPr>
      </w:pPr>
      <w:r w:rsidRPr="00A75800">
        <w:rPr>
          <w:rFonts w:ascii="Times New Roman" w:hAnsi="Times New Roman"/>
        </w:rPr>
        <w:t>Öz güven: 8, 16, 24</w:t>
      </w:r>
    </w:p>
    <w:p w:rsidR="00A75800" w:rsidRPr="00993FC0" w:rsidRDefault="00A75800" w:rsidP="00A75800">
      <w:pPr>
        <w:ind w:left="-426"/>
        <w:jc w:val="both"/>
        <w:rPr>
          <w:sz w:val="22"/>
          <w:szCs w:val="22"/>
        </w:rPr>
      </w:pPr>
      <w:r w:rsidRPr="00993FC0">
        <w:rPr>
          <w:b/>
          <w:sz w:val="22"/>
          <w:szCs w:val="22"/>
        </w:rPr>
        <w:t>Ölçe</w:t>
      </w:r>
      <w:r>
        <w:rPr>
          <w:b/>
          <w:sz w:val="22"/>
          <w:szCs w:val="22"/>
        </w:rPr>
        <w:t xml:space="preserve">kteki </w:t>
      </w:r>
      <w:r w:rsidRPr="00993FC0">
        <w:rPr>
          <w:b/>
          <w:sz w:val="22"/>
          <w:szCs w:val="22"/>
        </w:rPr>
        <w:t xml:space="preserve">ters </w:t>
      </w:r>
      <w:r>
        <w:rPr>
          <w:b/>
          <w:sz w:val="22"/>
          <w:szCs w:val="22"/>
        </w:rPr>
        <w:t xml:space="preserve">puanlanan </w:t>
      </w:r>
      <w:r w:rsidRPr="00993FC0">
        <w:rPr>
          <w:b/>
          <w:sz w:val="22"/>
          <w:szCs w:val="22"/>
        </w:rPr>
        <w:t>maddeler:</w:t>
      </w:r>
      <w:r w:rsidRPr="00993FC0">
        <w:rPr>
          <w:i/>
          <w:sz w:val="22"/>
          <w:szCs w:val="22"/>
        </w:rPr>
        <w:t xml:space="preserve"> </w:t>
      </w:r>
      <w:r w:rsidRPr="00A75800">
        <w:rPr>
          <w:sz w:val="22"/>
          <w:szCs w:val="22"/>
        </w:rPr>
        <w:t xml:space="preserve">Ters puanlanan madde bulunmamaktadır. </w:t>
      </w:r>
    </w:p>
    <w:p w:rsidR="00993FC0" w:rsidRPr="00993FC0" w:rsidRDefault="00EF0CEE" w:rsidP="00A75800">
      <w:pPr>
        <w:ind w:left="-426"/>
        <w:jc w:val="both"/>
        <w:rPr>
          <w:sz w:val="22"/>
          <w:szCs w:val="22"/>
        </w:rPr>
      </w:pPr>
      <w:r w:rsidRPr="00993FC0">
        <w:rPr>
          <w:b/>
          <w:sz w:val="22"/>
          <w:szCs w:val="22"/>
        </w:rPr>
        <w:t>Ölçeğin Değerlendirilmesi:</w:t>
      </w:r>
      <w:r w:rsidRPr="00993FC0">
        <w:rPr>
          <w:sz w:val="22"/>
          <w:szCs w:val="22"/>
        </w:rPr>
        <w:t xml:space="preserve"> </w:t>
      </w:r>
      <w:r w:rsidR="00A75800" w:rsidRPr="00741560">
        <w:rPr>
          <w:sz w:val="22"/>
          <w:szCs w:val="22"/>
        </w:rPr>
        <w:t>Bireylerin maddelerde belirtilen davranış veya durumun sıklığı ile ilgili 8’li derecelendirmeyle</w:t>
      </w:r>
      <w:r w:rsidR="00A75800">
        <w:rPr>
          <w:sz w:val="22"/>
          <w:szCs w:val="22"/>
        </w:rPr>
        <w:t xml:space="preserve"> 1: Yanlış (</w:t>
      </w:r>
      <w:r w:rsidR="00A75800" w:rsidRPr="00741560">
        <w:rPr>
          <w:sz w:val="22"/>
          <w:szCs w:val="22"/>
        </w:rPr>
        <w:t>Bana Uygun Değil</w:t>
      </w:r>
      <w:r w:rsidR="00A75800">
        <w:rPr>
          <w:sz w:val="22"/>
          <w:szCs w:val="22"/>
        </w:rPr>
        <w:t>); 8:</w:t>
      </w:r>
      <w:r w:rsidR="00A75800" w:rsidRPr="00741560">
        <w:rPr>
          <w:sz w:val="22"/>
          <w:szCs w:val="22"/>
        </w:rPr>
        <w:t xml:space="preserve"> Doğru</w:t>
      </w:r>
      <w:r w:rsidR="00A75800">
        <w:rPr>
          <w:sz w:val="22"/>
          <w:szCs w:val="22"/>
        </w:rPr>
        <w:t xml:space="preserve"> </w:t>
      </w:r>
      <w:r w:rsidR="00A75800" w:rsidRPr="00741560">
        <w:rPr>
          <w:sz w:val="22"/>
          <w:szCs w:val="22"/>
        </w:rPr>
        <w:t>(Bana Uygun)</w:t>
      </w:r>
      <w:r w:rsidR="00A75800">
        <w:rPr>
          <w:sz w:val="22"/>
          <w:szCs w:val="22"/>
        </w:rPr>
        <w:t xml:space="preserve"> aralığındaki bir rakam ile yanıtlamaktadır. </w:t>
      </w:r>
      <w:r w:rsidR="003F2A03">
        <w:rPr>
          <w:sz w:val="22"/>
          <w:szCs w:val="22"/>
        </w:rPr>
        <w:t xml:space="preserve">Madde skorları toplanarak ilgili alt boyutun puanı elde edilir. </w:t>
      </w:r>
      <w:r w:rsidR="00A75800" w:rsidRPr="00741560">
        <w:rPr>
          <w:sz w:val="22"/>
          <w:szCs w:val="22"/>
        </w:rPr>
        <w:t>Yükselen puanlar ilgili boyuta ilişkin yüksek düzeyleri göstermektedir.</w:t>
      </w:r>
      <w:r w:rsidR="00A75800">
        <w:rPr>
          <w:sz w:val="22"/>
          <w:szCs w:val="22"/>
        </w:rPr>
        <w:t xml:space="preserve"> </w:t>
      </w:r>
      <w:r w:rsidR="00A75800" w:rsidRPr="00741560">
        <w:rPr>
          <w:sz w:val="22"/>
          <w:szCs w:val="22"/>
        </w:rPr>
        <w:t>Zaman içinde tek faktörlü yapının uyum vermediği görüldüğü için</w:t>
      </w:r>
      <w:r w:rsidR="00A75800">
        <w:rPr>
          <w:sz w:val="22"/>
          <w:szCs w:val="22"/>
        </w:rPr>
        <w:t xml:space="preserve"> bu</w:t>
      </w:r>
      <w:r w:rsidR="00A75800" w:rsidRPr="00741560">
        <w:rPr>
          <w:sz w:val="22"/>
          <w:szCs w:val="22"/>
        </w:rPr>
        <w:t xml:space="preserve"> </w:t>
      </w:r>
      <w:r w:rsidR="00A75800">
        <w:rPr>
          <w:sz w:val="22"/>
          <w:szCs w:val="22"/>
        </w:rPr>
        <w:t xml:space="preserve">son halinde </w:t>
      </w:r>
      <w:r w:rsidR="00A75800" w:rsidRPr="00741560">
        <w:rPr>
          <w:sz w:val="22"/>
          <w:szCs w:val="22"/>
        </w:rPr>
        <w:t>ölçek boyutlara göre değerlendirilmektedir</w:t>
      </w:r>
      <w:r w:rsidR="00A75800">
        <w:rPr>
          <w:sz w:val="22"/>
          <w:szCs w:val="22"/>
        </w:rPr>
        <w:t xml:space="preserve"> (</w:t>
      </w:r>
      <w:proofErr w:type="spellStart"/>
      <w:r w:rsidR="00A75800" w:rsidRPr="00741560">
        <w:rPr>
          <w:sz w:val="22"/>
          <w:szCs w:val="22"/>
        </w:rPr>
        <w:t>Neill</w:t>
      </w:r>
      <w:proofErr w:type="spellEnd"/>
      <w:r w:rsidR="00A75800" w:rsidRPr="00741560">
        <w:rPr>
          <w:sz w:val="22"/>
          <w:szCs w:val="22"/>
        </w:rPr>
        <w:t xml:space="preserve">, </w:t>
      </w:r>
      <w:proofErr w:type="spellStart"/>
      <w:r w:rsidR="00A75800" w:rsidRPr="00741560">
        <w:rPr>
          <w:sz w:val="22"/>
          <w:szCs w:val="22"/>
        </w:rPr>
        <w:t>Marsh</w:t>
      </w:r>
      <w:proofErr w:type="spellEnd"/>
      <w:r w:rsidR="00A75800" w:rsidRPr="00741560">
        <w:rPr>
          <w:sz w:val="22"/>
          <w:szCs w:val="22"/>
        </w:rPr>
        <w:t xml:space="preserve">, &amp; </w:t>
      </w:r>
      <w:proofErr w:type="spellStart"/>
      <w:r w:rsidR="00A75800" w:rsidRPr="00741560">
        <w:rPr>
          <w:sz w:val="22"/>
          <w:szCs w:val="22"/>
        </w:rPr>
        <w:t>Richards</w:t>
      </w:r>
      <w:proofErr w:type="spellEnd"/>
      <w:r w:rsidR="00A75800" w:rsidRPr="00741560">
        <w:rPr>
          <w:sz w:val="22"/>
          <w:szCs w:val="22"/>
        </w:rPr>
        <w:t xml:space="preserve">, </w:t>
      </w:r>
      <w:proofErr w:type="spellStart"/>
      <w:r w:rsidR="00A75800" w:rsidRPr="00741560">
        <w:rPr>
          <w:sz w:val="22"/>
          <w:szCs w:val="22"/>
        </w:rPr>
        <w:t>t.y</w:t>
      </w:r>
      <w:proofErr w:type="spellEnd"/>
      <w:r w:rsidR="00A75800">
        <w:rPr>
          <w:sz w:val="22"/>
          <w:szCs w:val="22"/>
        </w:rPr>
        <w:t>)</w:t>
      </w:r>
      <w:r w:rsidR="00A75800" w:rsidRPr="00741560">
        <w:rPr>
          <w:sz w:val="22"/>
          <w:szCs w:val="22"/>
        </w:rPr>
        <w:t>.</w:t>
      </w:r>
      <w:r w:rsidR="003F2A03">
        <w:rPr>
          <w:sz w:val="22"/>
          <w:szCs w:val="22"/>
        </w:rPr>
        <w:t xml:space="preserve"> </w:t>
      </w:r>
    </w:p>
    <w:p w:rsidR="00563B18" w:rsidRPr="00FE4C29" w:rsidRDefault="00964604">
      <w:pPr>
        <w:ind w:left="-426"/>
        <w:jc w:val="both"/>
        <w:rPr>
          <w:sz w:val="16"/>
        </w:rPr>
      </w:pPr>
      <w:r w:rsidRPr="00964604">
        <w:rPr>
          <w:b/>
          <w:sz w:val="22"/>
          <w:szCs w:val="22"/>
        </w:rPr>
        <w:t>İzin için iletişim adresi:</w:t>
      </w:r>
      <w:r w:rsidRPr="00964604">
        <w:rPr>
          <w:sz w:val="22"/>
          <w:szCs w:val="22"/>
        </w:rPr>
        <w:t xml:space="preserve"> </w:t>
      </w:r>
      <w:hyperlink r:id="rId5" w:history="1">
        <w:r w:rsidR="003F2A03" w:rsidRPr="00F90973">
          <w:rPr>
            <w:rStyle w:val="Kpr"/>
            <w:sz w:val="22"/>
            <w:szCs w:val="22"/>
          </w:rPr>
          <w:t>cinarkya@gmail.com</w:t>
        </w:r>
      </w:hyperlink>
      <w:bookmarkStart w:id="1" w:name="_GoBack"/>
      <w:bookmarkEnd w:id="1"/>
    </w:p>
    <w:sectPr w:rsidR="00563B18" w:rsidRPr="00FE4C29" w:rsidSect="00FC58EE">
      <w:pgSz w:w="11906" w:h="16838" w:code="9"/>
      <w:pgMar w:top="567" w:right="424" w:bottom="851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FF3"/>
    <w:multiLevelType w:val="hybridMultilevel"/>
    <w:tmpl w:val="E698DF5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A1BA5"/>
    <w:multiLevelType w:val="hybridMultilevel"/>
    <w:tmpl w:val="A0788C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F2529"/>
    <w:multiLevelType w:val="hybridMultilevel"/>
    <w:tmpl w:val="AC6AE5B0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15F879BC"/>
    <w:multiLevelType w:val="hybridMultilevel"/>
    <w:tmpl w:val="BF84D4FA"/>
    <w:lvl w:ilvl="0" w:tplc="6AF6C2D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68A3"/>
    <w:multiLevelType w:val="hybridMultilevel"/>
    <w:tmpl w:val="8BD040C2"/>
    <w:lvl w:ilvl="0" w:tplc="2B3E6F2C">
      <w:start w:val="1"/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  <w:b/>
        <w:i/>
        <w:color w:val="000000"/>
      </w:rPr>
    </w:lvl>
    <w:lvl w:ilvl="1" w:tplc="041F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1C2573AF"/>
    <w:multiLevelType w:val="hybridMultilevel"/>
    <w:tmpl w:val="145450DA"/>
    <w:lvl w:ilvl="0" w:tplc="86A2874C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C227B"/>
    <w:multiLevelType w:val="hybridMultilevel"/>
    <w:tmpl w:val="7EC2728C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9302F"/>
    <w:multiLevelType w:val="hybridMultilevel"/>
    <w:tmpl w:val="DB96B09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7E14FA"/>
    <w:multiLevelType w:val="hybridMultilevel"/>
    <w:tmpl w:val="D54C63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15D97"/>
    <w:multiLevelType w:val="hybridMultilevel"/>
    <w:tmpl w:val="DEA4C0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E7735"/>
    <w:multiLevelType w:val="hybridMultilevel"/>
    <w:tmpl w:val="1DB2A9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0259B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F8E1E29"/>
    <w:multiLevelType w:val="hybridMultilevel"/>
    <w:tmpl w:val="788405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D11D8"/>
    <w:multiLevelType w:val="hybridMultilevel"/>
    <w:tmpl w:val="8A9CF7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40490"/>
    <w:multiLevelType w:val="multilevel"/>
    <w:tmpl w:val="7EC272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24E7A"/>
    <w:multiLevelType w:val="hybridMultilevel"/>
    <w:tmpl w:val="B908D6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9"/>
  </w:num>
  <w:num w:numId="5">
    <w:abstractNumId w:val="6"/>
  </w:num>
  <w:num w:numId="6">
    <w:abstractNumId w:val="14"/>
  </w:num>
  <w:num w:numId="7">
    <w:abstractNumId w:val="15"/>
  </w:num>
  <w:num w:numId="8">
    <w:abstractNumId w:val="13"/>
  </w:num>
  <w:num w:numId="9">
    <w:abstractNumId w:val="3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"/>
  </w:num>
  <w:num w:numId="14">
    <w:abstractNumId w:val="5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F2"/>
    <w:rsid w:val="00040197"/>
    <w:rsid w:val="00042129"/>
    <w:rsid w:val="00066463"/>
    <w:rsid w:val="000B6667"/>
    <w:rsid w:val="001372C6"/>
    <w:rsid w:val="00140A2D"/>
    <w:rsid w:val="001956E8"/>
    <w:rsid w:val="001B37F2"/>
    <w:rsid w:val="001F7CAC"/>
    <w:rsid w:val="002042A3"/>
    <w:rsid w:val="002405FC"/>
    <w:rsid w:val="00245219"/>
    <w:rsid w:val="003A0001"/>
    <w:rsid w:val="003C0CF5"/>
    <w:rsid w:val="003C3D09"/>
    <w:rsid w:val="003F2A03"/>
    <w:rsid w:val="004726F1"/>
    <w:rsid w:val="00503C3F"/>
    <w:rsid w:val="00530179"/>
    <w:rsid w:val="00530688"/>
    <w:rsid w:val="00563B18"/>
    <w:rsid w:val="0057549C"/>
    <w:rsid w:val="005A0AF1"/>
    <w:rsid w:val="005A76CA"/>
    <w:rsid w:val="005F3D8C"/>
    <w:rsid w:val="00674588"/>
    <w:rsid w:val="006D3B7C"/>
    <w:rsid w:val="00780BBD"/>
    <w:rsid w:val="007C20AB"/>
    <w:rsid w:val="007E7F07"/>
    <w:rsid w:val="007F2F32"/>
    <w:rsid w:val="00800BBD"/>
    <w:rsid w:val="008316A8"/>
    <w:rsid w:val="00851836"/>
    <w:rsid w:val="00881A5B"/>
    <w:rsid w:val="008C2431"/>
    <w:rsid w:val="008D6848"/>
    <w:rsid w:val="008D7C1A"/>
    <w:rsid w:val="00904996"/>
    <w:rsid w:val="009234A5"/>
    <w:rsid w:val="00955BFA"/>
    <w:rsid w:val="00964604"/>
    <w:rsid w:val="00993FC0"/>
    <w:rsid w:val="009E6848"/>
    <w:rsid w:val="00A02A37"/>
    <w:rsid w:val="00A3007B"/>
    <w:rsid w:val="00A6507E"/>
    <w:rsid w:val="00A75800"/>
    <w:rsid w:val="00A9002A"/>
    <w:rsid w:val="00B320B6"/>
    <w:rsid w:val="00BA19F4"/>
    <w:rsid w:val="00CA31C7"/>
    <w:rsid w:val="00CD6F35"/>
    <w:rsid w:val="00D91E41"/>
    <w:rsid w:val="00DA7062"/>
    <w:rsid w:val="00DF6524"/>
    <w:rsid w:val="00E52211"/>
    <w:rsid w:val="00EF0CEE"/>
    <w:rsid w:val="00F12EC7"/>
    <w:rsid w:val="00F91291"/>
    <w:rsid w:val="00FB2801"/>
    <w:rsid w:val="00FC58EE"/>
    <w:rsid w:val="00FE4C29"/>
    <w:rsid w:val="00FE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3D0BE"/>
  <w15:chartTrackingRefBased/>
  <w15:docId w15:val="{64C0E2F7-22E8-4769-A5CD-0B3AE26F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spacing w:before="120" w:line="360" w:lineRule="auto"/>
      <w:ind w:left="709" w:hanging="709"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semiHidden/>
    <w:pPr>
      <w:spacing w:before="120" w:line="360" w:lineRule="auto"/>
      <w:ind w:firstLine="709"/>
      <w:jc w:val="both"/>
    </w:pPr>
    <w:rPr>
      <w:sz w:val="24"/>
    </w:rPr>
  </w:style>
  <w:style w:type="paragraph" w:styleId="ListeParagraf">
    <w:name w:val="List Paragraph"/>
    <w:basedOn w:val="Normal"/>
    <w:uiPriority w:val="34"/>
    <w:qFormat/>
    <w:rsid w:val="008D68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D68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GirintisiChar">
    <w:name w:val="Gövde Metni Girintisi Char"/>
    <w:link w:val="GvdeMetniGirintisi"/>
    <w:semiHidden/>
    <w:rsid w:val="008D6848"/>
    <w:rPr>
      <w:sz w:val="24"/>
    </w:rPr>
  </w:style>
  <w:style w:type="character" w:styleId="Kpr">
    <w:name w:val="Hyperlink"/>
    <w:uiPriority w:val="99"/>
    <w:unhideWhenUsed/>
    <w:rsid w:val="00563B18"/>
    <w:rPr>
      <w:color w:val="0000FF"/>
      <w:u w:val="single"/>
    </w:rPr>
  </w:style>
  <w:style w:type="paragraph" w:customStyle="1" w:styleId="metin">
    <w:name w:val="metin"/>
    <w:basedOn w:val="Normal"/>
    <w:qFormat/>
    <w:rsid w:val="00563B18"/>
    <w:pPr>
      <w:spacing w:after="142" w:line="240" w:lineRule="exact"/>
      <w:ind w:firstLine="284"/>
      <w:jc w:val="both"/>
    </w:pPr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993FC0"/>
    <w:pPr>
      <w:widowControl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narky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Yalnızlık Envanteri (UCLA-L5)</vt:lpstr>
      <vt:lpstr>Yalnızlık Envanteri (UCLA-L5)</vt:lpstr>
    </vt:vector>
  </TitlesOfParts>
  <Company>-=[By NeC]=-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Yalnızlık Envanteri (UCLA-L5)</dc:title>
  <dc:subject/>
  <dc:creator>imparator</dc:creator>
  <cp:keywords/>
  <cp:lastModifiedBy>Windows Kullanıcısı</cp:lastModifiedBy>
  <cp:revision>5</cp:revision>
  <dcterms:created xsi:type="dcterms:W3CDTF">2019-10-24T12:00:00Z</dcterms:created>
  <dcterms:modified xsi:type="dcterms:W3CDTF">2019-10-24T12:28:00Z</dcterms:modified>
</cp:coreProperties>
</file>