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807F" w14:textId="77777777" w:rsidR="007E307F" w:rsidRDefault="007E307F" w:rsidP="0048490A">
      <w:pPr>
        <w:jc w:val="center"/>
        <w:rPr>
          <w:b/>
        </w:rPr>
      </w:pPr>
      <w:r>
        <w:rPr>
          <w:b/>
        </w:rPr>
        <w:t>TIP FAKÜLTESİ ÖĞRENCİLERİNİN</w:t>
      </w:r>
    </w:p>
    <w:p w14:paraId="129DE153" w14:textId="3B63583C" w:rsidR="00F03127" w:rsidRDefault="00AC2280" w:rsidP="0048490A">
      <w:pPr>
        <w:jc w:val="center"/>
        <w:rPr>
          <w:b/>
        </w:rPr>
      </w:pPr>
      <w:r>
        <w:rPr>
          <w:b/>
        </w:rPr>
        <w:t>HEKİ</w:t>
      </w:r>
      <w:r w:rsidR="007E307F">
        <w:rPr>
          <w:b/>
        </w:rPr>
        <w:t>M</w:t>
      </w:r>
      <w:r>
        <w:rPr>
          <w:b/>
        </w:rPr>
        <w:t>LİK MESLEĞİNE</w:t>
      </w:r>
      <w:r w:rsidR="00AB157C">
        <w:rPr>
          <w:b/>
        </w:rPr>
        <w:t xml:space="preserve"> ADANMIŞLIK</w:t>
      </w:r>
      <w:r w:rsidR="0048490A">
        <w:rPr>
          <w:b/>
        </w:rPr>
        <w:t xml:space="preserve"> ÖLÇEĞİ</w:t>
      </w:r>
    </w:p>
    <w:p w14:paraId="4BE346C2" w14:textId="77777777" w:rsidR="0048490A" w:rsidRPr="00D54BD4" w:rsidRDefault="0048490A" w:rsidP="0048490A">
      <w:pPr>
        <w:jc w:val="both"/>
        <w:rPr>
          <w:sz w:val="20"/>
          <w:szCs w:val="20"/>
        </w:rPr>
      </w:pPr>
    </w:p>
    <w:p w14:paraId="691E530C" w14:textId="4D92D2DA" w:rsidR="0048490A" w:rsidRDefault="0048490A" w:rsidP="00034C95">
      <w:pPr>
        <w:ind w:firstLine="708"/>
        <w:jc w:val="both"/>
        <w:rPr>
          <w:sz w:val="20"/>
          <w:szCs w:val="20"/>
        </w:rPr>
      </w:pPr>
      <w:r w:rsidRPr="00D54BD4">
        <w:rPr>
          <w:sz w:val="20"/>
          <w:szCs w:val="20"/>
        </w:rPr>
        <w:t xml:space="preserve">Değerli </w:t>
      </w:r>
      <w:r w:rsidR="00202D70">
        <w:rPr>
          <w:sz w:val="20"/>
          <w:szCs w:val="20"/>
        </w:rPr>
        <w:t>hekim (doktor) adayı</w:t>
      </w:r>
    </w:p>
    <w:p w14:paraId="3245152B" w14:textId="77777777" w:rsidR="00D54BD4" w:rsidRPr="00D54BD4" w:rsidRDefault="00D54BD4" w:rsidP="0048490A">
      <w:pPr>
        <w:jc w:val="both"/>
        <w:rPr>
          <w:sz w:val="20"/>
          <w:szCs w:val="20"/>
        </w:rPr>
      </w:pPr>
    </w:p>
    <w:p w14:paraId="4FD753A8" w14:textId="246AB683" w:rsidR="00D54BD4" w:rsidRDefault="00BB4F59" w:rsidP="003809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Gelecekte bir </w:t>
      </w:r>
      <w:r w:rsidR="00424828">
        <w:rPr>
          <w:sz w:val="20"/>
          <w:szCs w:val="20"/>
        </w:rPr>
        <w:t xml:space="preserve">hekim </w:t>
      </w:r>
      <w:r>
        <w:rPr>
          <w:sz w:val="20"/>
          <w:szCs w:val="20"/>
        </w:rPr>
        <w:t>(</w:t>
      </w:r>
      <w:r w:rsidR="00424828">
        <w:rPr>
          <w:sz w:val="20"/>
          <w:szCs w:val="20"/>
        </w:rPr>
        <w:t>doktor</w:t>
      </w:r>
      <w:r>
        <w:rPr>
          <w:sz w:val="20"/>
          <w:szCs w:val="20"/>
        </w:rPr>
        <w:t xml:space="preserve">) olacaksınız. Geleceğin meslek çalışanları olacak sizlerin mesleğinizle ilgili düşüncelerinizi merak ediyoruz. </w:t>
      </w:r>
      <w:r w:rsidR="00EF4F2F" w:rsidRPr="00D54BD4">
        <w:rPr>
          <w:sz w:val="20"/>
          <w:szCs w:val="20"/>
        </w:rPr>
        <w:t>Elinizdeki ölçme aracı siz değ</w:t>
      </w:r>
      <w:r w:rsidR="00DD4275" w:rsidRPr="00D54BD4">
        <w:rPr>
          <w:sz w:val="20"/>
          <w:szCs w:val="20"/>
        </w:rPr>
        <w:t xml:space="preserve">erli </w:t>
      </w:r>
      <w:r>
        <w:rPr>
          <w:sz w:val="20"/>
          <w:szCs w:val="20"/>
        </w:rPr>
        <w:t>hekim adaylarının hekimlik mesleği hakkındaki düşüncelerinizle ilgilidir</w:t>
      </w:r>
      <w:r w:rsidR="00E86F9C" w:rsidRPr="00D54BD4">
        <w:rPr>
          <w:sz w:val="20"/>
          <w:szCs w:val="20"/>
        </w:rPr>
        <w:t xml:space="preserve">. Sizden beklenen </w:t>
      </w:r>
      <w:r>
        <w:rPr>
          <w:sz w:val="20"/>
          <w:szCs w:val="20"/>
        </w:rPr>
        <w:t>her bir</w:t>
      </w:r>
      <w:r w:rsidR="00B216DD">
        <w:rPr>
          <w:sz w:val="20"/>
          <w:szCs w:val="20"/>
        </w:rPr>
        <w:t xml:space="preserve"> ifade</w:t>
      </w:r>
      <w:r>
        <w:rPr>
          <w:sz w:val="20"/>
          <w:szCs w:val="20"/>
        </w:rPr>
        <w:t>y</w:t>
      </w:r>
      <w:r w:rsidR="00B216DD">
        <w:rPr>
          <w:sz w:val="20"/>
          <w:szCs w:val="20"/>
        </w:rPr>
        <w:t>i</w:t>
      </w:r>
      <w:r w:rsidR="00E86F9C" w:rsidRPr="00D54BD4">
        <w:rPr>
          <w:sz w:val="20"/>
          <w:szCs w:val="20"/>
        </w:rPr>
        <w:t xml:space="preserve"> okumanız ve </w:t>
      </w:r>
      <w:r w:rsidR="00B216DD">
        <w:rPr>
          <w:sz w:val="20"/>
          <w:szCs w:val="20"/>
        </w:rPr>
        <w:t xml:space="preserve">o </w:t>
      </w:r>
      <w:r w:rsidR="002002B1">
        <w:rPr>
          <w:sz w:val="20"/>
          <w:szCs w:val="20"/>
        </w:rPr>
        <w:t>ifade için</w:t>
      </w:r>
      <w:r w:rsidR="00B216DD">
        <w:rPr>
          <w:sz w:val="20"/>
          <w:szCs w:val="20"/>
        </w:rPr>
        <w:t xml:space="preserve"> durumunuzu </w:t>
      </w:r>
      <w:r w:rsidR="00790629">
        <w:rPr>
          <w:sz w:val="20"/>
          <w:szCs w:val="20"/>
        </w:rPr>
        <w:t>en iyi yansıtan derecenin altını</w:t>
      </w:r>
      <w:r w:rsidR="00B216DD">
        <w:rPr>
          <w:sz w:val="20"/>
          <w:szCs w:val="20"/>
        </w:rPr>
        <w:t xml:space="preserve"> çarpı (X) işareti ile işaretlemenizdir. </w:t>
      </w:r>
      <w:r w:rsidR="00790629">
        <w:rPr>
          <w:sz w:val="20"/>
          <w:szCs w:val="20"/>
        </w:rPr>
        <w:t xml:space="preserve">Lütfen </w:t>
      </w:r>
      <w:r w:rsidR="002752E9">
        <w:rPr>
          <w:sz w:val="20"/>
          <w:szCs w:val="20"/>
        </w:rPr>
        <w:t xml:space="preserve">hiçbir ifadeyi </w:t>
      </w:r>
      <w:r w:rsidR="00790629">
        <w:rPr>
          <w:sz w:val="20"/>
          <w:szCs w:val="20"/>
        </w:rPr>
        <w:t>b</w:t>
      </w:r>
      <w:r w:rsidR="00E86F9C" w:rsidRPr="00D54BD4">
        <w:rPr>
          <w:sz w:val="20"/>
          <w:szCs w:val="20"/>
        </w:rPr>
        <w:t>oş bırakma</w:t>
      </w:r>
      <w:r w:rsidR="00790629">
        <w:rPr>
          <w:sz w:val="20"/>
          <w:szCs w:val="20"/>
        </w:rPr>
        <w:t>yınız</w:t>
      </w:r>
      <w:r w:rsidR="00E86F9C" w:rsidRPr="00D54BD4">
        <w:rPr>
          <w:sz w:val="20"/>
          <w:szCs w:val="20"/>
        </w:rPr>
        <w:t xml:space="preserve">. </w:t>
      </w:r>
      <w:r w:rsidR="00D54BD4" w:rsidRPr="00D54BD4">
        <w:rPr>
          <w:sz w:val="20"/>
          <w:szCs w:val="20"/>
        </w:rPr>
        <w:t xml:space="preserve">Ölçeğe adınızı </w:t>
      </w:r>
      <w:r w:rsidR="00D54BD4" w:rsidRPr="00D54BD4">
        <w:rPr>
          <w:sz w:val="20"/>
          <w:szCs w:val="20"/>
          <w:u w:val="single"/>
        </w:rPr>
        <w:t>yazmayınız</w:t>
      </w:r>
      <w:r w:rsidR="00D54BD4" w:rsidRPr="00D54BD4">
        <w:rPr>
          <w:sz w:val="20"/>
          <w:szCs w:val="20"/>
        </w:rPr>
        <w:t>. Katılımınız için teşekkür ederiz.</w:t>
      </w:r>
    </w:p>
    <w:p w14:paraId="345C8458" w14:textId="77777777" w:rsidR="001D7A67" w:rsidRDefault="001D7A67" w:rsidP="0048490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3"/>
        <w:gridCol w:w="6241"/>
        <w:gridCol w:w="563"/>
        <w:gridCol w:w="563"/>
        <w:gridCol w:w="563"/>
        <w:gridCol w:w="563"/>
        <w:gridCol w:w="556"/>
      </w:tblGrid>
      <w:tr w:rsidR="00662C7C" w:rsidRPr="003170CB" w14:paraId="4694B37A" w14:textId="77777777" w:rsidTr="00B67C4E">
        <w:tc>
          <w:tcPr>
            <w:tcW w:w="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BC15" w14:textId="05128CB7" w:rsidR="006D1A83" w:rsidRPr="003170CB" w:rsidRDefault="00D03C64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70CB">
              <w:rPr>
                <w:rFonts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0518A" w14:textId="075415A2" w:rsidR="006D1A83" w:rsidRPr="003170CB" w:rsidRDefault="006D1A83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4E1CA" w14:textId="6AC5CCCA" w:rsidR="006D1A83" w:rsidRPr="003170CB" w:rsidRDefault="00D03C64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70CB">
              <w:rPr>
                <w:rFonts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6E73C" w14:textId="414E4842" w:rsidR="006D1A83" w:rsidRPr="003170CB" w:rsidRDefault="00D03C64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70CB">
              <w:rPr>
                <w:rFonts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1D55D" w14:textId="7336F4F3" w:rsidR="006D1A83" w:rsidRPr="003170CB" w:rsidRDefault="00D03C64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70CB">
              <w:rPr>
                <w:rFonts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3588E" w14:textId="1E5FFA7A" w:rsidR="006D1A83" w:rsidRPr="003170CB" w:rsidRDefault="00D03C64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70CB">
              <w:rPr>
                <w:rFonts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91E85" w14:textId="6318D8E2" w:rsidR="006D1A83" w:rsidRPr="003170CB" w:rsidRDefault="00D03C64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70CB">
              <w:rPr>
                <w:rFonts w:cs="Times New Roman"/>
                <w:b/>
                <w:sz w:val="20"/>
                <w:szCs w:val="20"/>
              </w:rPr>
              <w:t>(5)</w:t>
            </w:r>
          </w:p>
        </w:tc>
      </w:tr>
      <w:tr w:rsidR="006833CB" w:rsidRPr="003170CB" w14:paraId="6BE2EC68" w14:textId="77777777" w:rsidTr="00B67C4E">
        <w:tc>
          <w:tcPr>
            <w:tcW w:w="9622" w:type="dxa"/>
            <w:gridSpan w:val="7"/>
            <w:shd w:val="clear" w:color="auto" w:fill="F2F2F2" w:themeFill="background1" w:themeFillShade="F2"/>
            <w:vAlign w:val="center"/>
          </w:tcPr>
          <w:p w14:paraId="5339CFBA" w14:textId="16118658" w:rsidR="006833CB" w:rsidRPr="003170CB" w:rsidRDefault="00202A13" w:rsidP="00512CA2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Hiç</w:t>
            </w:r>
            <w:r w:rsidR="00512CA2">
              <w:rPr>
                <w:rFonts w:cs="Times New Roman"/>
                <w:sz w:val="20"/>
                <w:szCs w:val="20"/>
              </w:rPr>
              <w:t xml:space="preserve"> Katılmıyorum=</w:t>
            </w:r>
            <w:proofErr w:type="gramStart"/>
            <w:r w:rsidR="00512CA2">
              <w:rPr>
                <w:rFonts w:cs="Times New Roman"/>
                <w:sz w:val="20"/>
                <w:szCs w:val="20"/>
              </w:rPr>
              <w:t xml:space="preserve">1,  </w:t>
            </w:r>
            <w:r w:rsidR="000712F5" w:rsidRPr="003170CB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  <w:r w:rsidRPr="003170CB">
              <w:rPr>
                <w:rFonts w:cs="Times New Roman"/>
                <w:sz w:val="20"/>
                <w:szCs w:val="20"/>
              </w:rPr>
              <w:t xml:space="preserve"> </w:t>
            </w:r>
            <w:r w:rsidR="00512CA2">
              <w:rPr>
                <w:rFonts w:cs="Times New Roman"/>
                <w:sz w:val="20"/>
                <w:szCs w:val="20"/>
              </w:rPr>
              <w:t>Katılmıyorum</w:t>
            </w:r>
            <w:r w:rsidRPr="003170CB">
              <w:rPr>
                <w:rFonts w:cs="Times New Roman"/>
                <w:sz w:val="20"/>
                <w:szCs w:val="20"/>
              </w:rPr>
              <w:t xml:space="preserve">=2,    </w:t>
            </w:r>
            <w:r w:rsidR="000712F5" w:rsidRPr="003170CB">
              <w:rPr>
                <w:rFonts w:cs="Times New Roman"/>
                <w:sz w:val="20"/>
                <w:szCs w:val="20"/>
              </w:rPr>
              <w:t xml:space="preserve"> </w:t>
            </w:r>
            <w:r w:rsidR="00512CA2">
              <w:rPr>
                <w:rFonts w:cs="Times New Roman"/>
                <w:sz w:val="20"/>
                <w:szCs w:val="20"/>
              </w:rPr>
              <w:t xml:space="preserve">Kısmen Katılıyorum=3,   </w:t>
            </w:r>
            <w:r w:rsidR="000712F5" w:rsidRPr="003170CB">
              <w:rPr>
                <w:rFonts w:cs="Times New Roman"/>
                <w:sz w:val="20"/>
                <w:szCs w:val="20"/>
              </w:rPr>
              <w:t xml:space="preserve"> </w:t>
            </w:r>
            <w:r w:rsidRPr="003170CB">
              <w:rPr>
                <w:rFonts w:cs="Times New Roman"/>
                <w:sz w:val="20"/>
                <w:szCs w:val="20"/>
              </w:rPr>
              <w:t xml:space="preserve"> </w:t>
            </w:r>
            <w:r w:rsidR="00512CA2">
              <w:rPr>
                <w:rFonts w:cs="Times New Roman"/>
                <w:sz w:val="20"/>
                <w:szCs w:val="20"/>
              </w:rPr>
              <w:t xml:space="preserve">Katılıyorum=4,     </w:t>
            </w:r>
            <w:r w:rsidR="000712F5" w:rsidRPr="003170CB">
              <w:rPr>
                <w:rFonts w:cs="Times New Roman"/>
                <w:sz w:val="20"/>
                <w:szCs w:val="20"/>
              </w:rPr>
              <w:t xml:space="preserve"> </w:t>
            </w:r>
            <w:r w:rsidR="00512CA2">
              <w:rPr>
                <w:rFonts w:cs="Times New Roman"/>
                <w:sz w:val="20"/>
                <w:szCs w:val="20"/>
              </w:rPr>
              <w:t>Tamamen Katılıyorum</w:t>
            </w:r>
            <w:r w:rsidR="000712F5" w:rsidRPr="003170CB">
              <w:rPr>
                <w:rFonts w:cs="Times New Roman"/>
                <w:sz w:val="20"/>
                <w:szCs w:val="20"/>
              </w:rPr>
              <w:t>=5</w:t>
            </w:r>
          </w:p>
        </w:tc>
      </w:tr>
      <w:tr w:rsidR="00662C7C" w:rsidRPr="003170CB" w14:paraId="1D8CD88A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64B80E9" w14:textId="25F8FC23" w:rsidR="006833CB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1" w:type="dxa"/>
            <w:vAlign w:val="center"/>
          </w:tcPr>
          <w:p w14:paraId="699D350C" w14:textId="4E1EF7E9" w:rsidR="006833CB" w:rsidRPr="003170CB" w:rsidRDefault="00751F1A" w:rsidP="003170CB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Mesleğimi severek yapacağıma inanıyorum.</w:t>
            </w:r>
          </w:p>
        </w:tc>
        <w:tc>
          <w:tcPr>
            <w:tcW w:w="563" w:type="dxa"/>
            <w:vAlign w:val="center"/>
          </w:tcPr>
          <w:p w14:paraId="4F08F55C" w14:textId="5034D708" w:rsidR="006833CB" w:rsidRPr="003170CB" w:rsidRDefault="006833CB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25B9A8C2" w14:textId="162A360F" w:rsidR="006833CB" w:rsidRPr="003170CB" w:rsidRDefault="006833CB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5E8BE840" w14:textId="6C68A35B" w:rsidR="006833CB" w:rsidRPr="003170CB" w:rsidRDefault="006833CB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3859CDEB" w14:textId="054FC5F6" w:rsidR="006833CB" w:rsidRPr="003170CB" w:rsidRDefault="006833CB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683D9513" w14:textId="606A110F" w:rsidR="006833CB" w:rsidRPr="003170CB" w:rsidRDefault="006833CB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1031CE" w:rsidRPr="003170CB" w14:paraId="66BACD43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A19D119" w14:textId="428A5E67" w:rsidR="001031CE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41" w:type="dxa"/>
            <w:vAlign w:val="center"/>
          </w:tcPr>
          <w:p w14:paraId="1B775020" w14:textId="5025ABC6" w:rsidR="001031CE" w:rsidRPr="003170CB" w:rsidRDefault="00751F1A" w:rsidP="003170CB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Hekim olacağım düşüncesi bana gurur veriyor.</w:t>
            </w:r>
          </w:p>
        </w:tc>
        <w:tc>
          <w:tcPr>
            <w:tcW w:w="563" w:type="dxa"/>
            <w:vAlign w:val="center"/>
          </w:tcPr>
          <w:p w14:paraId="4B499D43" w14:textId="5FDC24B7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6222F1AC" w14:textId="1B795933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719E479F" w14:textId="195FAF67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602E8D6E" w14:textId="06D8CCE7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74F499BD" w14:textId="46395C29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1031CE" w:rsidRPr="003170CB" w14:paraId="4D30920B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6667D77" w14:textId="2E235553" w:rsidR="001031CE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41" w:type="dxa"/>
            <w:vAlign w:val="center"/>
          </w:tcPr>
          <w:p w14:paraId="44E800C4" w14:textId="57DF72E2" w:rsidR="001031CE" w:rsidRPr="003170CB" w:rsidRDefault="007E3803" w:rsidP="007E3803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Gelecekte mesleğimle ilgili oldukça büyük güçlükle karşılaşsam da yine de işimi büyük özveriyle gerçekleştiririm.</w:t>
            </w:r>
          </w:p>
        </w:tc>
        <w:tc>
          <w:tcPr>
            <w:tcW w:w="563" w:type="dxa"/>
            <w:vAlign w:val="center"/>
          </w:tcPr>
          <w:p w14:paraId="1372446F" w14:textId="6D6EA2C6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21B81903" w14:textId="48678083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2EA454E5" w14:textId="45BA01B9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71598FA2" w14:textId="0BE0F1C6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13E82DC5" w14:textId="4FA7EB0E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1031CE" w:rsidRPr="003170CB" w14:paraId="6DC48B8F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C2FB91F" w14:textId="6BEE4404" w:rsidR="001031CE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1" w:type="dxa"/>
            <w:vAlign w:val="center"/>
          </w:tcPr>
          <w:p w14:paraId="7DDDCC86" w14:textId="42924F83" w:rsidR="001031CE" w:rsidRPr="003170CB" w:rsidRDefault="003324E3" w:rsidP="00BA7089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Gelecekte hangi basamakta hekim olarak </w:t>
            </w:r>
            <w:r w:rsidR="00BA7089">
              <w:rPr>
                <w:rFonts w:cs="Times New Roman"/>
                <w:sz w:val="20"/>
                <w:szCs w:val="20"/>
              </w:rPr>
              <w:t xml:space="preserve">çalışırsam çalışayım </w:t>
            </w:r>
            <w:r>
              <w:rPr>
                <w:rFonts w:cs="Times New Roman"/>
                <w:sz w:val="20"/>
                <w:szCs w:val="20"/>
              </w:rPr>
              <w:t>mesleğimi büyük bir özveriyle icra ederim.</w:t>
            </w:r>
          </w:p>
        </w:tc>
        <w:tc>
          <w:tcPr>
            <w:tcW w:w="563" w:type="dxa"/>
            <w:vAlign w:val="center"/>
          </w:tcPr>
          <w:p w14:paraId="40FC3108" w14:textId="77F165C7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25F1DF97" w14:textId="02DA8081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4B1B7BF9" w14:textId="1380760F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786FCA4F" w14:textId="423DE2D6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73B12425" w14:textId="5B33FDDD" w:rsidR="001031CE" w:rsidRPr="003170CB" w:rsidRDefault="001031CE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6D3238" w:rsidRPr="003170CB" w14:paraId="69C5017C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06E33E2" w14:textId="53F1D059" w:rsidR="006D3238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1" w:type="dxa"/>
            <w:vAlign w:val="center"/>
          </w:tcPr>
          <w:p w14:paraId="0EC940BE" w14:textId="7747CC57" w:rsidR="006D3238" w:rsidRPr="003170CB" w:rsidRDefault="00BC51E3" w:rsidP="00C82689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 xml:space="preserve">Üniversite giriş sınavına, başa dönebilseydim yine hekim olmayı </w:t>
            </w:r>
            <w:r w:rsidR="00C82689">
              <w:rPr>
                <w:rFonts w:cs="Times New Roman"/>
                <w:sz w:val="20"/>
                <w:szCs w:val="20"/>
              </w:rPr>
              <w:t>seçerdim.</w:t>
            </w:r>
          </w:p>
        </w:tc>
        <w:tc>
          <w:tcPr>
            <w:tcW w:w="563" w:type="dxa"/>
            <w:vAlign w:val="center"/>
          </w:tcPr>
          <w:p w14:paraId="59C5721E" w14:textId="2823685D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06B7D27A" w14:textId="71678230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5512432C" w14:textId="2AFA5371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38A7D94F" w14:textId="605FCE05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1A487BE0" w14:textId="566F89F4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6D3238" w:rsidRPr="003170CB" w14:paraId="50B67912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598D966" w14:textId="7978E33E" w:rsidR="006D3238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1" w:type="dxa"/>
            <w:vAlign w:val="center"/>
          </w:tcPr>
          <w:p w14:paraId="53D8E443" w14:textId="74632639" w:rsidR="006D3238" w:rsidRPr="003170CB" w:rsidRDefault="00CA34E1" w:rsidP="003170CB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Hekimlik mesleğinin daha kaliteli hale gelmesi için çok çaba harcayacağım.</w:t>
            </w:r>
          </w:p>
        </w:tc>
        <w:tc>
          <w:tcPr>
            <w:tcW w:w="563" w:type="dxa"/>
            <w:vAlign w:val="center"/>
          </w:tcPr>
          <w:p w14:paraId="42B9BFBF" w14:textId="496594F0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6AFDE152" w14:textId="590FA5BC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28B9E5F3" w14:textId="48560260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7EB76920" w14:textId="26A5F7FD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5D48E643" w14:textId="482779F4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6D3238" w:rsidRPr="003170CB" w14:paraId="3E3C1453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EFF04ED" w14:textId="3E3D48A1" w:rsidR="006D3238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41" w:type="dxa"/>
            <w:vAlign w:val="center"/>
          </w:tcPr>
          <w:p w14:paraId="086CB88A" w14:textId="6CBD29B7" w:rsidR="006D3238" w:rsidRPr="003170CB" w:rsidRDefault="00324444" w:rsidP="003170CB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Gelecekte hastalarımın yaşam kalitesini en üst seviyeye çıkarmak için var gücümle çabalarım.</w:t>
            </w:r>
          </w:p>
        </w:tc>
        <w:tc>
          <w:tcPr>
            <w:tcW w:w="563" w:type="dxa"/>
            <w:vAlign w:val="center"/>
          </w:tcPr>
          <w:p w14:paraId="4DF041B3" w14:textId="633A5F42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15155961" w14:textId="516557E5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6F12A08C" w14:textId="37E9BBC4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38A6118C" w14:textId="1CD5244C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55FBF6E8" w14:textId="37DE4623" w:rsidR="006D3238" w:rsidRPr="003170CB" w:rsidRDefault="006D3238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EB769A" w:rsidRPr="003170CB" w14:paraId="7317FB80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37B6CB1" w14:textId="45B6870C" w:rsidR="00EB769A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41" w:type="dxa"/>
            <w:vAlign w:val="center"/>
          </w:tcPr>
          <w:p w14:paraId="4105B53E" w14:textId="56DC7167" w:rsidR="00EB769A" w:rsidRPr="003170CB" w:rsidRDefault="00347C6F" w:rsidP="00BA7089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Benim için hekim</w:t>
            </w:r>
            <w:r w:rsidR="00DE4187">
              <w:rPr>
                <w:rFonts w:cs="Times New Roman"/>
                <w:sz w:val="20"/>
                <w:szCs w:val="20"/>
              </w:rPr>
              <w:t xml:space="preserve"> olmak</w:t>
            </w:r>
            <w:r w:rsidRPr="003170CB">
              <w:rPr>
                <w:rFonts w:cs="Times New Roman"/>
                <w:sz w:val="20"/>
                <w:szCs w:val="20"/>
              </w:rPr>
              <w:t xml:space="preserve"> </w:t>
            </w:r>
            <w:r w:rsidR="00C82689">
              <w:rPr>
                <w:rFonts w:cs="Times New Roman"/>
                <w:sz w:val="20"/>
                <w:szCs w:val="20"/>
              </w:rPr>
              <w:t xml:space="preserve">tüm </w:t>
            </w:r>
            <w:r w:rsidRPr="003170CB">
              <w:rPr>
                <w:rFonts w:cs="Times New Roman"/>
                <w:sz w:val="20"/>
                <w:szCs w:val="20"/>
              </w:rPr>
              <w:t xml:space="preserve">yaşamımın </w:t>
            </w:r>
            <w:r w:rsidR="00BA7089">
              <w:rPr>
                <w:rFonts w:cs="Times New Roman"/>
                <w:sz w:val="20"/>
                <w:szCs w:val="20"/>
              </w:rPr>
              <w:t>vazge</w:t>
            </w:r>
            <w:r w:rsidR="003319EA">
              <w:rPr>
                <w:rFonts w:cs="Times New Roman"/>
                <w:sz w:val="20"/>
                <w:szCs w:val="20"/>
              </w:rPr>
              <w:t>ç</w:t>
            </w:r>
            <w:r w:rsidR="00BA7089">
              <w:rPr>
                <w:rFonts w:cs="Times New Roman"/>
                <w:sz w:val="20"/>
                <w:szCs w:val="20"/>
              </w:rPr>
              <w:t xml:space="preserve">ilmez </w:t>
            </w:r>
            <w:r w:rsidRPr="003170CB">
              <w:rPr>
                <w:rFonts w:cs="Times New Roman"/>
                <w:sz w:val="20"/>
                <w:szCs w:val="20"/>
              </w:rPr>
              <w:t>bir parçasıdır.</w:t>
            </w:r>
          </w:p>
        </w:tc>
        <w:tc>
          <w:tcPr>
            <w:tcW w:w="563" w:type="dxa"/>
            <w:vAlign w:val="center"/>
          </w:tcPr>
          <w:p w14:paraId="1306D76E" w14:textId="03E0163F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08834A84" w14:textId="46C23372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2FCE5C3B" w14:textId="233C7DF9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1AB518B4" w14:textId="62B97FF6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30817FFE" w14:textId="016EFDA7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EB769A" w:rsidRPr="003170CB" w14:paraId="35689181" w14:textId="77777777" w:rsidTr="00B67C4E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7923563" w14:textId="50BE3D74" w:rsidR="00EB769A" w:rsidRPr="003170CB" w:rsidRDefault="00EE38FD" w:rsidP="003170CB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41" w:type="dxa"/>
            <w:vAlign w:val="center"/>
          </w:tcPr>
          <w:p w14:paraId="3F171226" w14:textId="6E921402" w:rsidR="00EB769A" w:rsidRPr="003170CB" w:rsidRDefault="00706995" w:rsidP="003170CB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Hastalarla zaman geçirmek benim için büyük bir zevktir.</w:t>
            </w:r>
          </w:p>
        </w:tc>
        <w:tc>
          <w:tcPr>
            <w:tcW w:w="563" w:type="dxa"/>
            <w:vAlign w:val="center"/>
          </w:tcPr>
          <w:p w14:paraId="732006F4" w14:textId="5536BCA0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Align w:val="center"/>
          </w:tcPr>
          <w:p w14:paraId="2EB7C5F6" w14:textId="2FEF1A7F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563" w:type="dxa"/>
            <w:vAlign w:val="center"/>
          </w:tcPr>
          <w:p w14:paraId="5B324A01" w14:textId="02D841D9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63" w:type="dxa"/>
            <w:vAlign w:val="center"/>
          </w:tcPr>
          <w:p w14:paraId="334DE7D3" w14:textId="3D62CECA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556" w:type="dxa"/>
            <w:vAlign w:val="center"/>
          </w:tcPr>
          <w:p w14:paraId="4EC34CDD" w14:textId="12A3F4A1" w:rsidR="00EB769A" w:rsidRPr="003170CB" w:rsidRDefault="00EB769A" w:rsidP="003170CB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3170CB">
              <w:rPr>
                <w:rFonts w:cs="Times New Roman"/>
                <w:sz w:val="20"/>
                <w:szCs w:val="20"/>
              </w:rPr>
              <w:t>(5)</w:t>
            </w:r>
          </w:p>
        </w:tc>
      </w:tr>
    </w:tbl>
    <w:p w14:paraId="574FDBA5" w14:textId="77777777" w:rsidR="00F83250" w:rsidRDefault="00F83250" w:rsidP="0048490A">
      <w:pPr>
        <w:jc w:val="both"/>
        <w:rPr>
          <w:sz w:val="20"/>
          <w:szCs w:val="20"/>
        </w:rPr>
      </w:pPr>
    </w:p>
    <w:p w14:paraId="743FE803" w14:textId="7B2FF9A8" w:rsidR="008A59B1" w:rsidRDefault="008A59B1" w:rsidP="0048490A">
      <w:pPr>
        <w:jc w:val="both"/>
        <w:rPr>
          <w:sz w:val="20"/>
          <w:szCs w:val="20"/>
        </w:rPr>
      </w:pPr>
    </w:p>
    <w:p w14:paraId="7A8994F8" w14:textId="0B24E083" w:rsidR="00EE38FD" w:rsidRDefault="00EE38FD" w:rsidP="0048490A">
      <w:pPr>
        <w:jc w:val="both"/>
        <w:rPr>
          <w:sz w:val="20"/>
          <w:szCs w:val="20"/>
        </w:rPr>
      </w:pPr>
    </w:p>
    <w:p w14:paraId="20C5C328" w14:textId="5DDC8688" w:rsidR="00EE38FD" w:rsidRDefault="00EE38FD" w:rsidP="0048490A">
      <w:pPr>
        <w:jc w:val="both"/>
        <w:rPr>
          <w:sz w:val="20"/>
          <w:szCs w:val="20"/>
        </w:rPr>
      </w:pPr>
    </w:p>
    <w:p w14:paraId="702207AA" w14:textId="7300C4E3" w:rsidR="00EE38FD" w:rsidRPr="0096496A" w:rsidRDefault="00E95658" w:rsidP="0048490A">
      <w:pPr>
        <w:jc w:val="both"/>
        <w:rPr>
          <w:b/>
          <w:bCs/>
          <w:sz w:val="20"/>
          <w:szCs w:val="20"/>
          <w:highlight w:val="yellow"/>
        </w:rPr>
      </w:pPr>
      <w:r w:rsidRPr="0096496A">
        <w:rPr>
          <w:b/>
          <w:bCs/>
          <w:sz w:val="20"/>
          <w:szCs w:val="20"/>
          <w:highlight w:val="yellow"/>
        </w:rPr>
        <w:t xml:space="preserve">Araştırmacılar İçin </w:t>
      </w:r>
      <w:r w:rsidR="00EE38FD" w:rsidRPr="0096496A">
        <w:rPr>
          <w:b/>
          <w:bCs/>
          <w:sz w:val="20"/>
          <w:szCs w:val="20"/>
          <w:highlight w:val="yellow"/>
        </w:rPr>
        <w:t>Açıklama</w:t>
      </w:r>
    </w:p>
    <w:p w14:paraId="7CBDC6F7" w14:textId="77777777" w:rsidR="009473F6" w:rsidRPr="0096496A" w:rsidRDefault="009473F6" w:rsidP="0048490A">
      <w:pPr>
        <w:jc w:val="both"/>
        <w:rPr>
          <w:sz w:val="20"/>
          <w:szCs w:val="20"/>
          <w:highlight w:val="yellow"/>
        </w:rPr>
      </w:pPr>
    </w:p>
    <w:p w14:paraId="7D00AC9A" w14:textId="45983F36" w:rsidR="00EE38FD" w:rsidRPr="0096496A" w:rsidRDefault="00EE38FD" w:rsidP="009473F6">
      <w:pPr>
        <w:ind w:firstLine="708"/>
        <w:jc w:val="both"/>
        <w:rPr>
          <w:sz w:val="20"/>
          <w:szCs w:val="20"/>
          <w:highlight w:val="yellow"/>
        </w:rPr>
      </w:pPr>
      <w:r w:rsidRPr="0096496A">
        <w:rPr>
          <w:sz w:val="20"/>
          <w:szCs w:val="20"/>
          <w:highlight w:val="yellow"/>
        </w:rPr>
        <w:t>Ölçek</w:t>
      </w:r>
      <w:r w:rsidR="00A454EB" w:rsidRPr="0096496A">
        <w:rPr>
          <w:sz w:val="20"/>
          <w:szCs w:val="20"/>
          <w:highlight w:val="yellow"/>
        </w:rPr>
        <w:t>,</w:t>
      </w:r>
      <w:r w:rsidRPr="0096496A">
        <w:rPr>
          <w:sz w:val="20"/>
          <w:szCs w:val="20"/>
          <w:highlight w:val="yellow"/>
        </w:rPr>
        <w:t xml:space="preserve"> 9 maddeden oluş</w:t>
      </w:r>
      <w:r w:rsidR="00A454EB" w:rsidRPr="0096496A">
        <w:rPr>
          <w:sz w:val="20"/>
          <w:szCs w:val="20"/>
          <w:highlight w:val="yellow"/>
        </w:rPr>
        <w:t>tu</w:t>
      </w:r>
      <w:r w:rsidRPr="0096496A">
        <w:rPr>
          <w:sz w:val="20"/>
          <w:szCs w:val="20"/>
          <w:highlight w:val="yellow"/>
        </w:rPr>
        <w:t xml:space="preserve">. </w:t>
      </w:r>
      <w:r w:rsidR="00A454EB" w:rsidRPr="0096496A">
        <w:rPr>
          <w:sz w:val="20"/>
          <w:szCs w:val="20"/>
          <w:highlight w:val="yellow"/>
        </w:rPr>
        <w:t>Faktör analizleri sonucu, 9 maddenin tek boyutlu olduğunu gösterdi. Bu durumda ölçekteki 9 maddeden toplam puan alınabilmektedir. Ölçekten alınabilecek en düşük puan 9, en yüksek puan 45’tir.</w:t>
      </w:r>
    </w:p>
    <w:p w14:paraId="279B6AE2" w14:textId="10601DD9" w:rsidR="00240021" w:rsidRPr="0096496A" w:rsidRDefault="00240021" w:rsidP="0048490A">
      <w:pPr>
        <w:jc w:val="both"/>
        <w:rPr>
          <w:sz w:val="20"/>
          <w:szCs w:val="20"/>
          <w:highlight w:val="yellow"/>
        </w:rPr>
      </w:pPr>
    </w:p>
    <w:p w14:paraId="5265B4B8" w14:textId="2488CAC9" w:rsidR="00240021" w:rsidRPr="0096496A" w:rsidRDefault="00240021" w:rsidP="009473F6">
      <w:pPr>
        <w:ind w:firstLine="708"/>
        <w:jc w:val="both"/>
        <w:rPr>
          <w:sz w:val="20"/>
          <w:szCs w:val="20"/>
          <w:highlight w:val="yellow"/>
        </w:rPr>
      </w:pPr>
      <w:r w:rsidRPr="0096496A">
        <w:rPr>
          <w:sz w:val="20"/>
          <w:szCs w:val="20"/>
          <w:highlight w:val="yellow"/>
        </w:rPr>
        <w:t xml:space="preserve">Ölçek geliştirme makalesinde de görülebileceği üzere ölçek puanları için kesim noktaları </w:t>
      </w:r>
      <w:r w:rsidRPr="0096496A">
        <w:rPr>
          <w:sz w:val="20"/>
          <w:szCs w:val="20"/>
          <w:highlight w:val="yellow"/>
          <w:u w:val="single"/>
        </w:rPr>
        <w:t>belirlenmedi</w:t>
      </w:r>
      <w:r w:rsidRPr="0096496A">
        <w:rPr>
          <w:sz w:val="20"/>
          <w:szCs w:val="20"/>
          <w:highlight w:val="yellow"/>
        </w:rPr>
        <w:t xml:space="preserve">. </w:t>
      </w:r>
      <w:r w:rsidR="00DC7E78" w:rsidRPr="0096496A">
        <w:rPr>
          <w:sz w:val="20"/>
          <w:szCs w:val="20"/>
          <w:highlight w:val="yellow"/>
        </w:rPr>
        <w:t>Ölçekten yüksek puan almak hekimlik mesleğine yüksek düzeyde adanmışlığı gösterir.</w:t>
      </w:r>
    </w:p>
    <w:p w14:paraId="2ED83A7E" w14:textId="3848B377" w:rsidR="009473F6" w:rsidRPr="0096496A" w:rsidRDefault="009473F6" w:rsidP="0048490A">
      <w:pPr>
        <w:jc w:val="both"/>
        <w:rPr>
          <w:sz w:val="20"/>
          <w:szCs w:val="20"/>
          <w:highlight w:val="yellow"/>
        </w:rPr>
      </w:pPr>
    </w:p>
    <w:p w14:paraId="58199ED7" w14:textId="6C10A57A" w:rsidR="009473F6" w:rsidRPr="0096496A" w:rsidRDefault="009473F6" w:rsidP="009473F6">
      <w:pPr>
        <w:ind w:firstLine="708"/>
        <w:jc w:val="both"/>
        <w:rPr>
          <w:sz w:val="20"/>
          <w:szCs w:val="20"/>
          <w:highlight w:val="yellow"/>
        </w:rPr>
      </w:pPr>
      <w:r w:rsidRPr="0096496A">
        <w:rPr>
          <w:sz w:val="20"/>
          <w:szCs w:val="20"/>
          <w:highlight w:val="yellow"/>
        </w:rPr>
        <w:t>Geçerlik ve güvenirlik kanıtlarının ayrıntıları için lütfen,</w:t>
      </w:r>
    </w:p>
    <w:p w14:paraId="55A92D4F" w14:textId="77777777" w:rsidR="00E95658" w:rsidRPr="0096496A" w:rsidRDefault="00E95658" w:rsidP="009473F6">
      <w:pPr>
        <w:ind w:firstLine="708"/>
        <w:jc w:val="both"/>
        <w:rPr>
          <w:sz w:val="20"/>
          <w:szCs w:val="20"/>
          <w:highlight w:val="yellow"/>
        </w:rPr>
      </w:pPr>
    </w:p>
    <w:p w14:paraId="2191D60A" w14:textId="56108A1A" w:rsidR="00632E07" w:rsidRPr="0096496A" w:rsidRDefault="00632E07" w:rsidP="0048490A">
      <w:pPr>
        <w:jc w:val="both"/>
        <w:rPr>
          <w:sz w:val="20"/>
          <w:szCs w:val="20"/>
          <w:highlight w:val="yellow"/>
        </w:rPr>
      </w:pPr>
      <w:r w:rsidRPr="0096496A">
        <w:rPr>
          <w:sz w:val="20"/>
          <w:szCs w:val="20"/>
          <w:highlight w:val="yellow"/>
        </w:rPr>
        <w:t>APA Style</w:t>
      </w:r>
    </w:p>
    <w:p w14:paraId="41D1618A" w14:textId="45E3F73D" w:rsidR="009473F6" w:rsidRPr="0096496A" w:rsidRDefault="009473F6" w:rsidP="0048490A">
      <w:pPr>
        <w:jc w:val="both"/>
        <w:rPr>
          <w:sz w:val="20"/>
          <w:szCs w:val="20"/>
          <w:highlight w:val="yellow"/>
        </w:rPr>
      </w:pPr>
      <w:proofErr w:type="spellStart"/>
      <w:r w:rsidRPr="0096496A">
        <w:rPr>
          <w:sz w:val="20"/>
          <w:szCs w:val="20"/>
          <w:highlight w:val="yellow"/>
        </w:rPr>
        <w:t>Aytug</w:t>
      </w:r>
      <w:proofErr w:type="spellEnd"/>
      <w:r w:rsidRPr="0096496A">
        <w:rPr>
          <w:sz w:val="20"/>
          <w:szCs w:val="20"/>
          <w:highlight w:val="yellow"/>
        </w:rPr>
        <w:t xml:space="preserve"> Kosan, A. M., &amp; Toraman, C. (2020). Development </w:t>
      </w:r>
      <w:proofErr w:type="spellStart"/>
      <w:r w:rsidRPr="0096496A">
        <w:rPr>
          <w:sz w:val="20"/>
          <w:szCs w:val="20"/>
          <w:highlight w:val="yellow"/>
        </w:rPr>
        <w:t>and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application</w:t>
      </w:r>
      <w:proofErr w:type="spellEnd"/>
      <w:r w:rsidRPr="0096496A">
        <w:rPr>
          <w:sz w:val="20"/>
          <w:szCs w:val="20"/>
          <w:highlight w:val="yellow"/>
        </w:rPr>
        <w:t xml:space="preserve"> of </w:t>
      </w:r>
      <w:proofErr w:type="spellStart"/>
      <w:r w:rsidRPr="0096496A">
        <w:rPr>
          <w:sz w:val="20"/>
          <w:szCs w:val="20"/>
          <w:highlight w:val="yellow"/>
        </w:rPr>
        <w:t>the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commitment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to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profession</w:t>
      </w:r>
      <w:proofErr w:type="spellEnd"/>
      <w:r w:rsidRPr="0096496A">
        <w:rPr>
          <w:sz w:val="20"/>
          <w:szCs w:val="20"/>
          <w:highlight w:val="yellow"/>
        </w:rPr>
        <w:t xml:space="preserve"> of </w:t>
      </w:r>
      <w:proofErr w:type="spellStart"/>
      <w:r w:rsidRPr="0096496A">
        <w:rPr>
          <w:sz w:val="20"/>
          <w:szCs w:val="20"/>
          <w:highlight w:val="yellow"/>
        </w:rPr>
        <w:t>medicine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scale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using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classical</w:t>
      </w:r>
      <w:proofErr w:type="spellEnd"/>
      <w:r w:rsidRPr="0096496A">
        <w:rPr>
          <w:sz w:val="20"/>
          <w:szCs w:val="20"/>
          <w:highlight w:val="yellow"/>
        </w:rPr>
        <w:t xml:space="preserve"> test </w:t>
      </w:r>
      <w:proofErr w:type="spellStart"/>
      <w:r w:rsidRPr="0096496A">
        <w:rPr>
          <w:sz w:val="20"/>
          <w:szCs w:val="20"/>
          <w:highlight w:val="yellow"/>
        </w:rPr>
        <w:t>theory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and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item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response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theory</w:t>
      </w:r>
      <w:proofErr w:type="spellEnd"/>
      <w:r w:rsidRPr="0096496A">
        <w:rPr>
          <w:sz w:val="20"/>
          <w:szCs w:val="20"/>
          <w:highlight w:val="yellow"/>
        </w:rPr>
        <w:t xml:space="preserve">. </w:t>
      </w:r>
      <w:proofErr w:type="spellStart"/>
      <w:r w:rsidRPr="0096496A">
        <w:rPr>
          <w:i/>
          <w:iCs/>
          <w:sz w:val="20"/>
          <w:szCs w:val="20"/>
          <w:highlight w:val="yellow"/>
        </w:rPr>
        <w:t>Croatian</w:t>
      </w:r>
      <w:proofErr w:type="spellEnd"/>
      <w:r w:rsidRPr="0096496A">
        <w:rPr>
          <w:i/>
          <w:iCs/>
          <w:sz w:val="20"/>
          <w:szCs w:val="20"/>
          <w:highlight w:val="yellow"/>
        </w:rPr>
        <w:t xml:space="preserve"> </w:t>
      </w:r>
      <w:proofErr w:type="spellStart"/>
      <w:r w:rsidRPr="0096496A">
        <w:rPr>
          <w:i/>
          <w:iCs/>
          <w:sz w:val="20"/>
          <w:szCs w:val="20"/>
          <w:highlight w:val="yellow"/>
        </w:rPr>
        <w:t>Medical</w:t>
      </w:r>
      <w:proofErr w:type="spellEnd"/>
      <w:r w:rsidRPr="0096496A">
        <w:rPr>
          <w:i/>
          <w:iCs/>
          <w:sz w:val="20"/>
          <w:szCs w:val="20"/>
          <w:highlight w:val="yellow"/>
        </w:rPr>
        <w:t xml:space="preserve"> </w:t>
      </w:r>
      <w:proofErr w:type="spellStart"/>
      <w:r w:rsidRPr="0096496A">
        <w:rPr>
          <w:i/>
          <w:iCs/>
          <w:sz w:val="20"/>
          <w:szCs w:val="20"/>
          <w:highlight w:val="yellow"/>
        </w:rPr>
        <w:t>Journal</w:t>
      </w:r>
      <w:proofErr w:type="spellEnd"/>
      <w:r w:rsidRPr="0096496A">
        <w:rPr>
          <w:i/>
          <w:iCs/>
          <w:sz w:val="20"/>
          <w:szCs w:val="20"/>
          <w:highlight w:val="yellow"/>
        </w:rPr>
        <w:t>, 61</w:t>
      </w:r>
      <w:r w:rsidRPr="0096496A">
        <w:rPr>
          <w:sz w:val="20"/>
          <w:szCs w:val="20"/>
          <w:highlight w:val="yellow"/>
        </w:rPr>
        <w:t>(5), 391-400. https://doi.org/10.3325/cmj.2020.61.391 (</w:t>
      </w:r>
      <w:proofErr w:type="spellStart"/>
      <w:r w:rsidRPr="0096496A">
        <w:rPr>
          <w:sz w:val="20"/>
          <w:szCs w:val="20"/>
          <w:highlight w:val="yellow"/>
        </w:rPr>
        <w:t>Science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Citation</w:t>
      </w:r>
      <w:proofErr w:type="spellEnd"/>
      <w:r w:rsidRPr="0096496A">
        <w:rPr>
          <w:sz w:val="20"/>
          <w:szCs w:val="20"/>
          <w:highlight w:val="yellow"/>
        </w:rPr>
        <w:t xml:space="preserve"> Index-</w:t>
      </w:r>
      <w:proofErr w:type="spellStart"/>
      <w:r w:rsidRPr="0096496A">
        <w:rPr>
          <w:sz w:val="20"/>
          <w:szCs w:val="20"/>
          <w:highlight w:val="yellow"/>
        </w:rPr>
        <w:t>Expanded</w:t>
      </w:r>
      <w:proofErr w:type="spellEnd"/>
      <w:r w:rsidRPr="0096496A">
        <w:rPr>
          <w:sz w:val="20"/>
          <w:szCs w:val="20"/>
          <w:highlight w:val="yellow"/>
        </w:rPr>
        <w:t xml:space="preserve"> [SCI-E])</w:t>
      </w:r>
    </w:p>
    <w:p w14:paraId="0BB9A58C" w14:textId="20E0674E" w:rsidR="00E95658" w:rsidRPr="0096496A" w:rsidRDefault="00E95658" w:rsidP="00632E07">
      <w:pPr>
        <w:jc w:val="both"/>
        <w:rPr>
          <w:sz w:val="20"/>
          <w:szCs w:val="20"/>
          <w:highlight w:val="yellow"/>
        </w:rPr>
      </w:pPr>
    </w:p>
    <w:p w14:paraId="5BE7E8E3" w14:textId="19C02C84" w:rsidR="00632E07" w:rsidRPr="0096496A" w:rsidRDefault="00632E07" w:rsidP="00632E07">
      <w:pPr>
        <w:jc w:val="both"/>
        <w:rPr>
          <w:sz w:val="20"/>
          <w:szCs w:val="20"/>
          <w:highlight w:val="yellow"/>
        </w:rPr>
      </w:pPr>
      <w:proofErr w:type="spellStart"/>
      <w:r w:rsidRPr="0096496A">
        <w:rPr>
          <w:sz w:val="20"/>
          <w:szCs w:val="20"/>
          <w:highlight w:val="yellow"/>
        </w:rPr>
        <w:t>Vancouver</w:t>
      </w:r>
      <w:proofErr w:type="spellEnd"/>
      <w:r w:rsidRPr="0096496A">
        <w:rPr>
          <w:sz w:val="20"/>
          <w:szCs w:val="20"/>
          <w:highlight w:val="yellow"/>
        </w:rPr>
        <w:t xml:space="preserve"> Style</w:t>
      </w:r>
    </w:p>
    <w:p w14:paraId="03A7CA81" w14:textId="7811548E" w:rsidR="00261734" w:rsidRPr="0096496A" w:rsidRDefault="00261734" w:rsidP="00261734">
      <w:pPr>
        <w:jc w:val="both"/>
        <w:rPr>
          <w:sz w:val="20"/>
          <w:szCs w:val="20"/>
          <w:highlight w:val="yellow"/>
        </w:rPr>
      </w:pPr>
      <w:proofErr w:type="spellStart"/>
      <w:r w:rsidRPr="0096496A">
        <w:rPr>
          <w:sz w:val="20"/>
          <w:szCs w:val="20"/>
          <w:highlight w:val="yellow"/>
        </w:rPr>
        <w:t>Aytug</w:t>
      </w:r>
      <w:proofErr w:type="spellEnd"/>
      <w:r w:rsidRPr="0096496A">
        <w:rPr>
          <w:sz w:val="20"/>
          <w:szCs w:val="20"/>
          <w:highlight w:val="yellow"/>
        </w:rPr>
        <w:t xml:space="preserve"> Kosan A M, Toraman C. Development </w:t>
      </w:r>
      <w:proofErr w:type="spellStart"/>
      <w:r w:rsidRPr="0096496A">
        <w:rPr>
          <w:sz w:val="20"/>
          <w:szCs w:val="20"/>
          <w:highlight w:val="yellow"/>
        </w:rPr>
        <w:t>and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r w:rsidR="00B57B6F" w:rsidRPr="0096496A">
        <w:rPr>
          <w:sz w:val="20"/>
          <w:szCs w:val="20"/>
          <w:highlight w:val="yellow"/>
        </w:rPr>
        <w:t>A</w:t>
      </w:r>
      <w:r w:rsidRPr="0096496A">
        <w:rPr>
          <w:sz w:val="20"/>
          <w:szCs w:val="20"/>
          <w:highlight w:val="yellow"/>
        </w:rPr>
        <w:t xml:space="preserve">pplication of </w:t>
      </w:r>
      <w:proofErr w:type="spellStart"/>
      <w:r w:rsidRPr="0096496A">
        <w:rPr>
          <w:sz w:val="20"/>
          <w:szCs w:val="20"/>
          <w:highlight w:val="yellow"/>
        </w:rPr>
        <w:t>the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="00B57B6F" w:rsidRPr="0096496A">
        <w:rPr>
          <w:sz w:val="20"/>
          <w:szCs w:val="20"/>
          <w:highlight w:val="yellow"/>
        </w:rPr>
        <w:t>C</w:t>
      </w:r>
      <w:r w:rsidRPr="0096496A">
        <w:rPr>
          <w:sz w:val="20"/>
          <w:szCs w:val="20"/>
          <w:highlight w:val="yellow"/>
        </w:rPr>
        <w:t>ommitment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to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="00B57B6F" w:rsidRPr="0096496A">
        <w:rPr>
          <w:sz w:val="20"/>
          <w:szCs w:val="20"/>
          <w:highlight w:val="yellow"/>
        </w:rPr>
        <w:t>P</w:t>
      </w:r>
      <w:r w:rsidRPr="0096496A">
        <w:rPr>
          <w:sz w:val="20"/>
          <w:szCs w:val="20"/>
          <w:highlight w:val="yellow"/>
        </w:rPr>
        <w:t>rofession</w:t>
      </w:r>
      <w:proofErr w:type="spellEnd"/>
      <w:r w:rsidRPr="0096496A">
        <w:rPr>
          <w:sz w:val="20"/>
          <w:szCs w:val="20"/>
          <w:highlight w:val="yellow"/>
        </w:rPr>
        <w:t xml:space="preserve"> of </w:t>
      </w:r>
      <w:proofErr w:type="spellStart"/>
      <w:r w:rsidR="00B57B6F" w:rsidRPr="0096496A">
        <w:rPr>
          <w:sz w:val="20"/>
          <w:szCs w:val="20"/>
          <w:highlight w:val="yellow"/>
        </w:rPr>
        <w:t>M</w:t>
      </w:r>
      <w:r w:rsidRPr="0096496A">
        <w:rPr>
          <w:sz w:val="20"/>
          <w:szCs w:val="20"/>
          <w:highlight w:val="yellow"/>
        </w:rPr>
        <w:t>edicine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="00B57B6F" w:rsidRPr="0096496A">
        <w:rPr>
          <w:sz w:val="20"/>
          <w:szCs w:val="20"/>
          <w:highlight w:val="yellow"/>
        </w:rPr>
        <w:t>S</w:t>
      </w:r>
      <w:r w:rsidRPr="0096496A">
        <w:rPr>
          <w:sz w:val="20"/>
          <w:szCs w:val="20"/>
          <w:highlight w:val="yellow"/>
        </w:rPr>
        <w:t>cale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r w:rsidR="00B57B6F" w:rsidRPr="0096496A">
        <w:rPr>
          <w:sz w:val="20"/>
          <w:szCs w:val="20"/>
          <w:highlight w:val="yellow"/>
        </w:rPr>
        <w:t>U</w:t>
      </w:r>
      <w:r w:rsidRPr="0096496A">
        <w:rPr>
          <w:sz w:val="20"/>
          <w:szCs w:val="20"/>
          <w:highlight w:val="yellow"/>
        </w:rPr>
        <w:t xml:space="preserve">sing </w:t>
      </w:r>
      <w:proofErr w:type="spellStart"/>
      <w:r w:rsidR="00B57B6F" w:rsidRPr="0096496A">
        <w:rPr>
          <w:sz w:val="20"/>
          <w:szCs w:val="20"/>
          <w:highlight w:val="yellow"/>
        </w:rPr>
        <w:t>C</w:t>
      </w:r>
      <w:r w:rsidRPr="0096496A">
        <w:rPr>
          <w:sz w:val="20"/>
          <w:szCs w:val="20"/>
          <w:highlight w:val="yellow"/>
        </w:rPr>
        <w:t>lassical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r w:rsidR="00B57B6F" w:rsidRPr="0096496A">
        <w:rPr>
          <w:sz w:val="20"/>
          <w:szCs w:val="20"/>
          <w:highlight w:val="yellow"/>
        </w:rPr>
        <w:t>T</w:t>
      </w:r>
      <w:r w:rsidRPr="0096496A">
        <w:rPr>
          <w:sz w:val="20"/>
          <w:szCs w:val="20"/>
          <w:highlight w:val="yellow"/>
        </w:rPr>
        <w:t xml:space="preserve">est </w:t>
      </w:r>
      <w:proofErr w:type="spellStart"/>
      <w:r w:rsidR="00B57B6F" w:rsidRPr="0096496A">
        <w:rPr>
          <w:sz w:val="20"/>
          <w:szCs w:val="20"/>
          <w:highlight w:val="yellow"/>
        </w:rPr>
        <w:t>T</w:t>
      </w:r>
      <w:r w:rsidRPr="0096496A">
        <w:rPr>
          <w:sz w:val="20"/>
          <w:szCs w:val="20"/>
          <w:highlight w:val="yellow"/>
        </w:rPr>
        <w:t>heory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Pr="0096496A">
        <w:rPr>
          <w:sz w:val="20"/>
          <w:szCs w:val="20"/>
          <w:highlight w:val="yellow"/>
        </w:rPr>
        <w:t>and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="00B57B6F" w:rsidRPr="0096496A">
        <w:rPr>
          <w:sz w:val="20"/>
          <w:szCs w:val="20"/>
          <w:highlight w:val="yellow"/>
        </w:rPr>
        <w:t>I</w:t>
      </w:r>
      <w:r w:rsidRPr="0096496A">
        <w:rPr>
          <w:sz w:val="20"/>
          <w:szCs w:val="20"/>
          <w:highlight w:val="yellow"/>
        </w:rPr>
        <w:t>tem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="00B57B6F" w:rsidRPr="0096496A">
        <w:rPr>
          <w:sz w:val="20"/>
          <w:szCs w:val="20"/>
          <w:highlight w:val="yellow"/>
        </w:rPr>
        <w:t>R</w:t>
      </w:r>
      <w:r w:rsidRPr="0096496A">
        <w:rPr>
          <w:sz w:val="20"/>
          <w:szCs w:val="20"/>
          <w:highlight w:val="yellow"/>
        </w:rPr>
        <w:t>esponse</w:t>
      </w:r>
      <w:proofErr w:type="spellEnd"/>
      <w:r w:rsidRPr="0096496A">
        <w:rPr>
          <w:sz w:val="20"/>
          <w:szCs w:val="20"/>
          <w:highlight w:val="yellow"/>
        </w:rPr>
        <w:t xml:space="preserve"> </w:t>
      </w:r>
      <w:proofErr w:type="spellStart"/>
      <w:r w:rsidR="00B57B6F" w:rsidRPr="0096496A">
        <w:rPr>
          <w:sz w:val="20"/>
          <w:szCs w:val="20"/>
          <w:highlight w:val="yellow"/>
        </w:rPr>
        <w:t>T</w:t>
      </w:r>
      <w:r w:rsidRPr="0096496A">
        <w:rPr>
          <w:sz w:val="20"/>
          <w:szCs w:val="20"/>
          <w:highlight w:val="yellow"/>
        </w:rPr>
        <w:t>heory</w:t>
      </w:r>
      <w:proofErr w:type="spellEnd"/>
      <w:r w:rsidRPr="0096496A">
        <w:rPr>
          <w:sz w:val="20"/>
          <w:szCs w:val="20"/>
          <w:highlight w:val="yellow"/>
        </w:rPr>
        <w:t xml:space="preserve">. </w:t>
      </w:r>
      <w:proofErr w:type="spellStart"/>
      <w:r w:rsidRPr="0096496A">
        <w:rPr>
          <w:i/>
          <w:iCs/>
          <w:sz w:val="20"/>
          <w:szCs w:val="20"/>
          <w:highlight w:val="yellow"/>
        </w:rPr>
        <w:t>Croatian</w:t>
      </w:r>
      <w:proofErr w:type="spellEnd"/>
      <w:r w:rsidRPr="0096496A">
        <w:rPr>
          <w:i/>
          <w:iCs/>
          <w:sz w:val="20"/>
          <w:szCs w:val="20"/>
          <w:highlight w:val="yellow"/>
        </w:rPr>
        <w:t xml:space="preserve"> </w:t>
      </w:r>
      <w:proofErr w:type="spellStart"/>
      <w:r w:rsidRPr="0096496A">
        <w:rPr>
          <w:i/>
          <w:iCs/>
          <w:sz w:val="20"/>
          <w:szCs w:val="20"/>
          <w:highlight w:val="yellow"/>
        </w:rPr>
        <w:t>Medical</w:t>
      </w:r>
      <w:proofErr w:type="spellEnd"/>
      <w:r w:rsidRPr="0096496A">
        <w:rPr>
          <w:i/>
          <w:iCs/>
          <w:sz w:val="20"/>
          <w:szCs w:val="20"/>
          <w:highlight w:val="yellow"/>
        </w:rPr>
        <w:t xml:space="preserve"> </w:t>
      </w:r>
      <w:proofErr w:type="spellStart"/>
      <w:r w:rsidRPr="0096496A">
        <w:rPr>
          <w:i/>
          <w:iCs/>
          <w:sz w:val="20"/>
          <w:szCs w:val="20"/>
          <w:highlight w:val="yellow"/>
        </w:rPr>
        <w:t>Journal</w:t>
      </w:r>
      <w:proofErr w:type="spellEnd"/>
      <w:r w:rsidRPr="0096496A">
        <w:rPr>
          <w:i/>
          <w:iCs/>
          <w:sz w:val="20"/>
          <w:szCs w:val="20"/>
          <w:highlight w:val="yellow"/>
        </w:rPr>
        <w:t>,</w:t>
      </w:r>
      <w:r w:rsidR="00B57B6F" w:rsidRPr="0096496A">
        <w:rPr>
          <w:sz w:val="20"/>
          <w:szCs w:val="20"/>
          <w:highlight w:val="yellow"/>
        </w:rPr>
        <w:t xml:space="preserve"> 2020;</w:t>
      </w:r>
      <w:r w:rsidRPr="0096496A">
        <w:rPr>
          <w:sz w:val="20"/>
          <w:szCs w:val="20"/>
          <w:highlight w:val="yellow"/>
        </w:rPr>
        <w:t xml:space="preserve"> 61(5), 391-400. https://doi.org/10.3325/cmj.2020.61.391</w:t>
      </w:r>
    </w:p>
    <w:p w14:paraId="676D7023" w14:textId="77777777" w:rsidR="00632E07" w:rsidRPr="0096496A" w:rsidRDefault="00632E07" w:rsidP="00632E07">
      <w:pPr>
        <w:jc w:val="both"/>
        <w:rPr>
          <w:sz w:val="20"/>
          <w:szCs w:val="20"/>
          <w:highlight w:val="yellow"/>
        </w:rPr>
      </w:pPr>
    </w:p>
    <w:p w14:paraId="6CA387E6" w14:textId="7F8E28A1" w:rsidR="009473F6" w:rsidRPr="0096496A" w:rsidRDefault="009473F6" w:rsidP="009473F6">
      <w:pPr>
        <w:ind w:firstLine="708"/>
        <w:jc w:val="both"/>
        <w:rPr>
          <w:sz w:val="20"/>
          <w:szCs w:val="20"/>
          <w:highlight w:val="yellow"/>
        </w:rPr>
      </w:pPr>
      <w:r w:rsidRPr="0096496A">
        <w:rPr>
          <w:sz w:val="20"/>
          <w:szCs w:val="20"/>
          <w:highlight w:val="yellow"/>
        </w:rPr>
        <w:t>Makalesini inceleyiniz.</w:t>
      </w:r>
    </w:p>
    <w:p w14:paraId="0A7D8E02" w14:textId="0DBD9C93" w:rsidR="009473F6" w:rsidRPr="0096496A" w:rsidRDefault="009473F6" w:rsidP="0048490A">
      <w:pPr>
        <w:jc w:val="both"/>
        <w:rPr>
          <w:sz w:val="20"/>
          <w:szCs w:val="20"/>
          <w:highlight w:val="yellow"/>
        </w:rPr>
      </w:pPr>
    </w:p>
    <w:p w14:paraId="3E2C6F92" w14:textId="6C7452C5" w:rsidR="009473F6" w:rsidRPr="00D54BD4" w:rsidRDefault="009473F6" w:rsidP="009473F6">
      <w:pPr>
        <w:ind w:firstLine="708"/>
        <w:jc w:val="both"/>
        <w:rPr>
          <w:sz w:val="20"/>
          <w:szCs w:val="20"/>
        </w:rPr>
      </w:pPr>
      <w:r w:rsidRPr="0096496A">
        <w:rPr>
          <w:sz w:val="20"/>
          <w:szCs w:val="20"/>
          <w:highlight w:val="yellow"/>
        </w:rPr>
        <w:t>Saygılarımızla.</w:t>
      </w:r>
    </w:p>
    <w:sectPr w:rsidR="009473F6" w:rsidRPr="00D54BD4" w:rsidSect="00F232C3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553D" w14:textId="77777777" w:rsidR="00496A25" w:rsidRDefault="00496A25" w:rsidP="00BB77C4">
      <w:r>
        <w:separator/>
      </w:r>
    </w:p>
  </w:endnote>
  <w:endnote w:type="continuationSeparator" w:id="0">
    <w:p w14:paraId="5A6B1D35" w14:textId="77777777" w:rsidR="00496A25" w:rsidRDefault="00496A25" w:rsidP="00BB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3F32" w14:textId="77777777" w:rsidR="00BB77C4" w:rsidRDefault="00BB77C4" w:rsidP="00F3299F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63C227E" w14:textId="77777777" w:rsidR="00BB77C4" w:rsidRDefault="00BB77C4" w:rsidP="00BB77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E3DB" w14:textId="77777777" w:rsidR="00BB77C4" w:rsidRDefault="00BB77C4" w:rsidP="00F3299F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03DF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CCEBF46" w14:textId="77777777" w:rsidR="00BB77C4" w:rsidRDefault="00BB77C4" w:rsidP="00BB77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2FC8" w14:textId="77777777" w:rsidR="00496A25" w:rsidRDefault="00496A25" w:rsidP="00BB77C4">
      <w:r>
        <w:separator/>
      </w:r>
    </w:p>
  </w:footnote>
  <w:footnote w:type="continuationSeparator" w:id="0">
    <w:p w14:paraId="202C9E10" w14:textId="77777777" w:rsidR="00496A25" w:rsidRDefault="00496A25" w:rsidP="00BB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00"/>
    <w:rsid w:val="0002609C"/>
    <w:rsid w:val="00034C95"/>
    <w:rsid w:val="000438ED"/>
    <w:rsid w:val="00050771"/>
    <w:rsid w:val="000712F5"/>
    <w:rsid w:val="0008256D"/>
    <w:rsid w:val="00085E0C"/>
    <w:rsid w:val="000A27D6"/>
    <w:rsid w:val="000A707C"/>
    <w:rsid w:val="000D4EC3"/>
    <w:rsid w:val="001031CE"/>
    <w:rsid w:val="0015628B"/>
    <w:rsid w:val="001603E4"/>
    <w:rsid w:val="001719A4"/>
    <w:rsid w:val="00194B36"/>
    <w:rsid w:val="001A1992"/>
    <w:rsid w:val="001B515A"/>
    <w:rsid w:val="001D255F"/>
    <w:rsid w:val="001D7A67"/>
    <w:rsid w:val="001F30DC"/>
    <w:rsid w:val="002002B1"/>
    <w:rsid w:val="00202A13"/>
    <w:rsid w:val="00202D70"/>
    <w:rsid w:val="0020606D"/>
    <w:rsid w:val="00235B1B"/>
    <w:rsid w:val="00240021"/>
    <w:rsid w:val="00261734"/>
    <w:rsid w:val="002653FD"/>
    <w:rsid w:val="00273351"/>
    <w:rsid w:val="002752E9"/>
    <w:rsid w:val="00284D43"/>
    <w:rsid w:val="002A1B5B"/>
    <w:rsid w:val="002A2F34"/>
    <w:rsid w:val="002B00B8"/>
    <w:rsid w:val="002B4470"/>
    <w:rsid w:val="002E02C2"/>
    <w:rsid w:val="003170CB"/>
    <w:rsid w:val="00324444"/>
    <w:rsid w:val="003319EA"/>
    <w:rsid w:val="003324E3"/>
    <w:rsid w:val="0033408B"/>
    <w:rsid w:val="00347C6F"/>
    <w:rsid w:val="00362572"/>
    <w:rsid w:val="0036357B"/>
    <w:rsid w:val="003809A1"/>
    <w:rsid w:val="003B4523"/>
    <w:rsid w:val="003D6995"/>
    <w:rsid w:val="00402200"/>
    <w:rsid w:val="00424828"/>
    <w:rsid w:val="00436B09"/>
    <w:rsid w:val="00480025"/>
    <w:rsid w:val="0048490A"/>
    <w:rsid w:val="00490B8B"/>
    <w:rsid w:val="00496A25"/>
    <w:rsid w:val="004C4483"/>
    <w:rsid w:val="004C46D3"/>
    <w:rsid w:val="00512CA2"/>
    <w:rsid w:val="0051578E"/>
    <w:rsid w:val="005B3D5A"/>
    <w:rsid w:val="00632E07"/>
    <w:rsid w:val="00662883"/>
    <w:rsid w:val="00662C7C"/>
    <w:rsid w:val="006833CB"/>
    <w:rsid w:val="006A36C4"/>
    <w:rsid w:val="006D1A83"/>
    <w:rsid w:val="006D3238"/>
    <w:rsid w:val="006E5F54"/>
    <w:rsid w:val="00706995"/>
    <w:rsid w:val="00742D96"/>
    <w:rsid w:val="00751F1A"/>
    <w:rsid w:val="00753BEA"/>
    <w:rsid w:val="00790629"/>
    <w:rsid w:val="007A627E"/>
    <w:rsid w:val="007E307F"/>
    <w:rsid w:val="007E3803"/>
    <w:rsid w:val="007E4E84"/>
    <w:rsid w:val="008A59B1"/>
    <w:rsid w:val="008D4D43"/>
    <w:rsid w:val="008F5AFC"/>
    <w:rsid w:val="009057B4"/>
    <w:rsid w:val="00911545"/>
    <w:rsid w:val="009473F6"/>
    <w:rsid w:val="00952BF4"/>
    <w:rsid w:val="0096496A"/>
    <w:rsid w:val="00974B20"/>
    <w:rsid w:val="009E0FA4"/>
    <w:rsid w:val="009F5829"/>
    <w:rsid w:val="00A1206C"/>
    <w:rsid w:val="00A3605E"/>
    <w:rsid w:val="00A454EB"/>
    <w:rsid w:val="00AA6B5A"/>
    <w:rsid w:val="00AB157C"/>
    <w:rsid w:val="00AC2280"/>
    <w:rsid w:val="00AF666D"/>
    <w:rsid w:val="00B01603"/>
    <w:rsid w:val="00B03DF5"/>
    <w:rsid w:val="00B216DD"/>
    <w:rsid w:val="00B31814"/>
    <w:rsid w:val="00B57B6F"/>
    <w:rsid w:val="00B67C4E"/>
    <w:rsid w:val="00B91ABE"/>
    <w:rsid w:val="00BA7089"/>
    <w:rsid w:val="00BB4F59"/>
    <w:rsid w:val="00BB77C4"/>
    <w:rsid w:val="00BC51E3"/>
    <w:rsid w:val="00C001D2"/>
    <w:rsid w:val="00C05E01"/>
    <w:rsid w:val="00C42977"/>
    <w:rsid w:val="00C52FF2"/>
    <w:rsid w:val="00C678DC"/>
    <w:rsid w:val="00C82689"/>
    <w:rsid w:val="00C854B7"/>
    <w:rsid w:val="00CA288E"/>
    <w:rsid w:val="00CA34E1"/>
    <w:rsid w:val="00D03C64"/>
    <w:rsid w:val="00D13AEC"/>
    <w:rsid w:val="00D54BD4"/>
    <w:rsid w:val="00D55CA6"/>
    <w:rsid w:val="00D82262"/>
    <w:rsid w:val="00DA35DE"/>
    <w:rsid w:val="00DC7E78"/>
    <w:rsid w:val="00DD4275"/>
    <w:rsid w:val="00DE4187"/>
    <w:rsid w:val="00DF1433"/>
    <w:rsid w:val="00DF71B1"/>
    <w:rsid w:val="00E03F27"/>
    <w:rsid w:val="00E20C3F"/>
    <w:rsid w:val="00E30FA6"/>
    <w:rsid w:val="00E4606D"/>
    <w:rsid w:val="00E549E3"/>
    <w:rsid w:val="00E725DD"/>
    <w:rsid w:val="00E86F9C"/>
    <w:rsid w:val="00E95658"/>
    <w:rsid w:val="00EB769A"/>
    <w:rsid w:val="00EE38FD"/>
    <w:rsid w:val="00EF4F2F"/>
    <w:rsid w:val="00F03127"/>
    <w:rsid w:val="00F22BAC"/>
    <w:rsid w:val="00F232C3"/>
    <w:rsid w:val="00F83250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4F0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8268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268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268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268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268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68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689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1D7A67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B77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7C4"/>
  </w:style>
  <w:style w:type="character" w:styleId="SayfaNumaras">
    <w:name w:val="page number"/>
    <w:basedOn w:val="VarsaylanParagrafYazTipi"/>
    <w:uiPriority w:val="99"/>
    <w:semiHidden/>
    <w:unhideWhenUsed/>
    <w:rsid w:val="00BB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Cetin Toraman</cp:lastModifiedBy>
  <cp:revision>19</cp:revision>
  <dcterms:created xsi:type="dcterms:W3CDTF">2019-05-26T19:53:00Z</dcterms:created>
  <dcterms:modified xsi:type="dcterms:W3CDTF">2020-11-06T21:35:00Z</dcterms:modified>
</cp:coreProperties>
</file>