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65" w:rsidRPr="00D257F3" w:rsidRDefault="00007E65" w:rsidP="00D40AE3">
      <w:pPr>
        <w:pStyle w:val="ListeParagraf"/>
        <w:spacing w:line="360" w:lineRule="auto"/>
        <w:ind w:left="0"/>
        <w:jc w:val="both"/>
        <w:rPr>
          <w:rFonts w:ascii="Times New Roman" w:hAnsi="Times New Roman" w:cs="Times New Roman"/>
          <w:b/>
          <w:i/>
          <w:sz w:val="24"/>
          <w:szCs w:val="24"/>
        </w:rPr>
      </w:pPr>
      <w:r w:rsidRPr="00D257F3">
        <w:rPr>
          <w:rFonts w:ascii="Times New Roman" w:hAnsi="Times New Roman" w:cs="Times New Roman"/>
          <w:b/>
          <w:i/>
          <w:sz w:val="24"/>
          <w:szCs w:val="24"/>
        </w:rPr>
        <w:t>Sağlıklı Yaşlanma Ölçeği (Healthy Aging Instrument)</w:t>
      </w:r>
    </w:p>
    <w:p w:rsidR="00007E65" w:rsidRPr="00261479" w:rsidRDefault="00007E65" w:rsidP="00D40AE3">
      <w:pPr>
        <w:pStyle w:val="ListeParagraf"/>
        <w:spacing w:line="360" w:lineRule="auto"/>
        <w:ind w:left="0"/>
        <w:jc w:val="both"/>
        <w:rPr>
          <w:rFonts w:ascii="Times New Roman" w:hAnsi="Times New Roman" w:cs="Times New Roman"/>
          <w:sz w:val="24"/>
          <w:szCs w:val="24"/>
        </w:rPr>
      </w:pPr>
      <w:r w:rsidRPr="00261479">
        <w:rPr>
          <w:rFonts w:ascii="Times New Roman" w:hAnsi="Times New Roman" w:cs="Times New Roman"/>
          <w:sz w:val="24"/>
          <w:szCs w:val="24"/>
        </w:rPr>
        <w:t xml:space="preserve"> Ölçek, Thiamwong ve arkadaşları tarafından 2008 yılında geliştirilmiştir. 5’li likert tipinde (1:Kesinlikle katılmıyorum, 5:Kesinlikle katılıyorum) olan ölçek toplamda 35 madde 9 alt boyuttan </w:t>
      </w:r>
      <w:r w:rsidRPr="00C24F23">
        <w:rPr>
          <w:rFonts w:ascii="Times New Roman" w:hAnsi="Times New Roman" w:cs="Times New Roman"/>
          <w:i/>
          <w:sz w:val="24"/>
          <w:szCs w:val="24"/>
        </w:rPr>
        <w:t>(Kendine yeterli olmak ve kolay yaşamak; Stres yönetimi; Sosyal ilişkiler ve destek; Ki</w:t>
      </w:r>
      <w:r>
        <w:rPr>
          <w:rFonts w:ascii="Times New Roman" w:hAnsi="Times New Roman" w:cs="Times New Roman"/>
          <w:i/>
          <w:sz w:val="24"/>
          <w:szCs w:val="24"/>
        </w:rPr>
        <w:t>şisel bakım ve öz farkındalık; Erdemli olma</w:t>
      </w:r>
      <w:r w:rsidRPr="00C24F23">
        <w:rPr>
          <w:rFonts w:ascii="Times New Roman" w:hAnsi="Times New Roman" w:cs="Times New Roman"/>
          <w:i/>
          <w:sz w:val="24"/>
          <w:szCs w:val="24"/>
        </w:rPr>
        <w:t>; Fiziksel aktif olma; Bilişsel aktiflik; Sosyal olma; Yaşlılığı kabullenme)</w:t>
      </w:r>
      <w:r w:rsidRPr="00261479">
        <w:rPr>
          <w:rFonts w:ascii="Times New Roman" w:hAnsi="Times New Roman" w:cs="Times New Roman"/>
          <w:sz w:val="24"/>
          <w:szCs w:val="24"/>
        </w:rPr>
        <w:t xml:space="preserve"> oluşmaktadır. Puanlama 35-175 arasında değişmektedir. Ölçeğin Cronbach’s alpha katsayısı .88 bulunmuştur (Thiamwong et. al., 2008).</w:t>
      </w:r>
    </w:p>
    <w:p w:rsidR="00007E65" w:rsidRPr="00D257F3" w:rsidRDefault="00007E65" w:rsidP="00007E65">
      <w:pPr>
        <w:pStyle w:val="ListeParagraf"/>
        <w:spacing w:line="360" w:lineRule="auto"/>
        <w:ind w:left="0"/>
        <w:jc w:val="both"/>
        <w:rPr>
          <w:rFonts w:ascii="Times New Roman" w:hAnsi="Times New Roman" w:cs="Times New Roman"/>
          <w:sz w:val="24"/>
          <w:szCs w:val="24"/>
        </w:rPr>
      </w:pPr>
      <w:r w:rsidRPr="00D257F3">
        <w:rPr>
          <w:rFonts w:ascii="Times New Roman" w:hAnsi="Times New Roman" w:cs="Times New Roman"/>
          <w:sz w:val="24"/>
          <w:szCs w:val="24"/>
        </w:rPr>
        <w:t xml:space="preserve">Yapılan Türkçe geçerlik ve güvenirlik sonucu </w:t>
      </w:r>
      <w:r>
        <w:rPr>
          <w:rFonts w:ascii="Times New Roman" w:hAnsi="Times New Roman" w:cs="Times New Roman"/>
          <w:sz w:val="24"/>
          <w:szCs w:val="24"/>
        </w:rPr>
        <w:t>ölçekten 4 madde</w:t>
      </w:r>
      <w:r w:rsidR="00FD086F">
        <w:rPr>
          <w:rFonts w:ascii="Times New Roman" w:hAnsi="Times New Roman" w:cs="Times New Roman"/>
          <w:sz w:val="24"/>
          <w:szCs w:val="24"/>
        </w:rPr>
        <w:t xml:space="preserve"> (9., 16., 20., 32.)</w:t>
      </w:r>
      <w:r>
        <w:rPr>
          <w:rFonts w:ascii="Times New Roman" w:hAnsi="Times New Roman" w:cs="Times New Roman"/>
          <w:sz w:val="24"/>
          <w:szCs w:val="24"/>
        </w:rPr>
        <w:t xml:space="preserve"> çıkarılarak toplamda ters maddesi olmayan 31 madde ve 8 alt boyuttan oluşmuştur</w:t>
      </w:r>
      <w:r>
        <w:rPr>
          <w:rFonts w:ascii="Times New Roman" w:hAnsi="Times New Roman" w:cs="Times New Roman"/>
          <w:sz w:val="24"/>
          <w:szCs w:val="24"/>
        </w:rPr>
        <w:t>. Ölçek maddeleri</w:t>
      </w:r>
      <w:r>
        <w:rPr>
          <w:rFonts w:ascii="Times New Roman" w:hAnsi="Times New Roman" w:cs="Times New Roman"/>
          <w:sz w:val="24"/>
          <w:szCs w:val="24"/>
        </w:rPr>
        <w:t xml:space="preserve"> şöyledir;”</w:t>
      </w:r>
      <w:r w:rsidRPr="00D257F3">
        <w:rPr>
          <w:rFonts w:ascii="Times New Roman" w:hAnsi="Times New Roman" w:cs="Times New Roman"/>
          <w:sz w:val="24"/>
          <w:szCs w:val="24"/>
        </w:rPr>
        <w:t xml:space="preserve"> </w:t>
      </w:r>
      <w:r w:rsidRPr="00C24F23">
        <w:rPr>
          <w:rFonts w:ascii="Times New Roman" w:hAnsi="Times New Roman" w:cs="Times New Roman"/>
          <w:i/>
          <w:sz w:val="24"/>
          <w:szCs w:val="24"/>
        </w:rPr>
        <w:t>F1.</w:t>
      </w:r>
      <w:r>
        <w:rPr>
          <w:rFonts w:ascii="Times New Roman" w:hAnsi="Times New Roman" w:cs="Times New Roman"/>
          <w:i/>
          <w:sz w:val="24"/>
          <w:szCs w:val="24"/>
        </w:rPr>
        <w:t>Fiziksel olarak aktif kalmak</w:t>
      </w:r>
      <w:r w:rsidRPr="00C24F23">
        <w:rPr>
          <w:rFonts w:ascii="Times New Roman" w:hAnsi="Times New Roman" w:cs="Times New Roman"/>
          <w:i/>
          <w:sz w:val="24"/>
          <w:szCs w:val="24"/>
        </w:rPr>
        <w:t xml:space="preserve"> (1-6), F2.</w:t>
      </w:r>
      <w:r>
        <w:rPr>
          <w:rFonts w:ascii="Times New Roman" w:hAnsi="Times New Roman" w:cs="Times New Roman"/>
          <w:i/>
          <w:sz w:val="24"/>
          <w:szCs w:val="24"/>
        </w:rPr>
        <w:t>Sosyal destek ve ilişkileri olmak</w:t>
      </w:r>
      <w:r w:rsidRPr="00C24F23">
        <w:rPr>
          <w:rFonts w:ascii="Times New Roman" w:hAnsi="Times New Roman" w:cs="Times New Roman"/>
          <w:i/>
          <w:sz w:val="24"/>
          <w:szCs w:val="24"/>
        </w:rPr>
        <w:t xml:space="preserve"> (11-15), F3.</w:t>
      </w:r>
      <w:r>
        <w:rPr>
          <w:rFonts w:ascii="Times New Roman" w:hAnsi="Times New Roman" w:cs="Times New Roman"/>
          <w:i/>
          <w:sz w:val="24"/>
          <w:szCs w:val="24"/>
        </w:rPr>
        <w:t>Stresi yönetmek</w:t>
      </w:r>
      <w:r w:rsidRPr="00C24F23">
        <w:rPr>
          <w:rFonts w:ascii="Times New Roman" w:hAnsi="Times New Roman" w:cs="Times New Roman"/>
          <w:i/>
          <w:sz w:val="24"/>
          <w:szCs w:val="24"/>
        </w:rPr>
        <w:t xml:space="preserve">(31,33-35), F4.  </w:t>
      </w:r>
      <w:r>
        <w:rPr>
          <w:rFonts w:ascii="Times New Roman" w:hAnsi="Times New Roman" w:cs="Times New Roman"/>
          <w:i/>
          <w:sz w:val="24"/>
          <w:szCs w:val="24"/>
        </w:rPr>
        <w:t xml:space="preserve">Yaşlılığı kabul etmek ve kendine yetmek </w:t>
      </w:r>
      <w:r w:rsidRPr="00C24F23">
        <w:rPr>
          <w:rFonts w:ascii="Times New Roman" w:hAnsi="Times New Roman" w:cs="Times New Roman"/>
          <w:i/>
          <w:sz w:val="24"/>
          <w:szCs w:val="24"/>
        </w:rPr>
        <w:t>(21-24), F5.</w:t>
      </w:r>
      <w:r>
        <w:rPr>
          <w:rFonts w:ascii="Times New Roman" w:hAnsi="Times New Roman" w:cs="Times New Roman"/>
          <w:i/>
          <w:sz w:val="24"/>
          <w:szCs w:val="24"/>
        </w:rPr>
        <w:t>Farkındalığının olması ve öz bakımını sağlayabilmek (17-19), F6. İyi işler yapmak</w:t>
      </w:r>
      <w:r w:rsidRPr="00C24F23">
        <w:rPr>
          <w:rFonts w:ascii="Times New Roman" w:hAnsi="Times New Roman" w:cs="Times New Roman"/>
          <w:i/>
          <w:sz w:val="24"/>
          <w:szCs w:val="24"/>
        </w:rPr>
        <w:t xml:space="preserve"> (28-30), F7. </w:t>
      </w:r>
      <w:r>
        <w:rPr>
          <w:rFonts w:ascii="Times New Roman" w:hAnsi="Times New Roman" w:cs="Times New Roman"/>
          <w:i/>
          <w:sz w:val="24"/>
          <w:szCs w:val="24"/>
        </w:rPr>
        <w:t>Bilişsel olarak aktif kalmak ve sosyal faaliyetlere katılmak</w:t>
      </w:r>
      <w:r w:rsidRPr="00C24F23">
        <w:rPr>
          <w:rFonts w:ascii="Times New Roman" w:hAnsi="Times New Roman" w:cs="Times New Roman"/>
          <w:i/>
          <w:sz w:val="24"/>
          <w:szCs w:val="24"/>
        </w:rPr>
        <w:t xml:space="preserve"> (7,8,10), F8. </w:t>
      </w:r>
      <w:r>
        <w:rPr>
          <w:rFonts w:ascii="Times New Roman" w:hAnsi="Times New Roman" w:cs="Times New Roman"/>
          <w:i/>
          <w:sz w:val="24"/>
          <w:szCs w:val="24"/>
        </w:rPr>
        <w:t xml:space="preserve">Basit yaşamak ve erdemli olmak </w:t>
      </w:r>
      <w:r w:rsidRPr="00C24F23">
        <w:rPr>
          <w:rFonts w:ascii="Times New Roman" w:hAnsi="Times New Roman" w:cs="Times New Roman"/>
          <w:i/>
          <w:sz w:val="24"/>
          <w:szCs w:val="24"/>
        </w:rPr>
        <w:t>(25-27)</w:t>
      </w:r>
      <w:r>
        <w:rPr>
          <w:rFonts w:ascii="Times New Roman" w:hAnsi="Times New Roman" w:cs="Times New Roman"/>
          <w:i/>
          <w:sz w:val="24"/>
          <w:szCs w:val="24"/>
        </w:rPr>
        <w:t xml:space="preserve">. </w:t>
      </w:r>
      <w:r w:rsidRPr="008E559D">
        <w:rPr>
          <w:rFonts w:ascii="Times New Roman" w:hAnsi="Times New Roman" w:cs="Times New Roman"/>
          <w:sz w:val="24"/>
          <w:szCs w:val="24"/>
        </w:rPr>
        <w:t>Ölçek ve alt boyutlardan alınan yüksek</w:t>
      </w:r>
      <w:r w:rsidRPr="00D257F3">
        <w:rPr>
          <w:rFonts w:ascii="Times New Roman" w:hAnsi="Times New Roman" w:cs="Times New Roman"/>
          <w:sz w:val="24"/>
          <w:szCs w:val="24"/>
        </w:rPr>
        <w:t xml:space="preserve"> puan yaşlı bire</w:t>
      </w:r>
      <w:r>
        <w:rPr>
          <w:rFonts w:ascii="Times New Roman" w:hAnsi="Times New Roman" w:cs="Times New Roman"/>
          <w:sz w:val="24"/>
          <w:szCs w:val="24"/>
        </w:rPr>
        <w:t xml:space="preserve">ylerin sağlıklı yaşlandıklarını, yüksek olan boyutların iyi düzeyde olduğunu </w:t>
      </w:r>
      <w:r w:rsidRPr="00D257F3">
        <w:rPr>
          <w:rFonts w:ascii="Times New Roman" w:hAnsi="Times New Roman" w:cs="Times New Roman"/>
          <w:sz w:val="24"/>
          <w:szCs w:val="24"/>
        </w:rPr>
        <w:t xml:space="preserve">göstermektedir. </w:t>
      </w:r>
      <w:r>
        <w:rPr>
          <w:rFonts w:ascii="Times New Roman" w:hAnsi="Times New Roman" w:cs="Times New Roman"/>
          <w:sz w:val="24"/>
          <w:szCs w:val="24"/>
        </w:rPr>
        <w:t>Bu a</w:t>
      </w:r>
      <w:r w:rsidRPr="00D257F3">
        <w:rPr>
          <w:rFonts w:ascii="Times New Roman" w:hAnsi="Times New Roman" w:cs="Times New Roman"/>
          <w:sz w:val="24"/>
          <w:szCs w:val="24"/>
        </w:rPr>
        <w:t>raştırmada Crobach Alpha katsayısı</w:t>
      </w:r>
      <w:r>
        <w:rPr>
          <w:rFonts w:ascii="Times New Roman" w:hAnsi="Times New Roman" w:cs="Times New Roman"/>
          <w:sz w:val="24"/>
          <w:szCs w:val="24"/>
        </w:rPr>
        <w:t xml:space="preserve"> .88</w:t>
      </w:r>
      <w:r w:rsidRPr="00D257F3">
        <w:rPr>
          <w:rFonts w:ascii="Times New Roman" w:hAnsi="Times New Roman" w:cs="Times New Roman"/>
          <w:sz w:val="24"/>
          <w:szCs w:val="24"/>
        </w:rPr>
        <w:t xml:space="preserve"> olarak saptanmıştır</w:t>
      </w:r>
      <w:r w:rsidR="00C9020A">
        <w:rPr>
          <w:rFonts w:ascii="Times New Roman" w:hAnsi="Times New Roman" w:cs="Times New Roman"/>
          <w:sz w:val="24"/>
          <w:szCs w:val="24"/>
        </w:rPr>
        <w:t xml:space="preserve"> (Yildirim et al., 2021)</w:t>
      </w:r>
      <w:r w:rsidRPr="00D257F3">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91"/>
        <w:gridCol w:w="567"/>
        <w:gridCol w:w="567"/>
        <w:gridCol w:w="567"/>
        <w:gridCol w:w="567"/>
        <w:gridCol w:w="703"/>
      </w:tblGrid>
      <w:tr w:rsidR="000150D1" w:rsidRPr="00FD086F" w:rsidTr="00C9020A">
        <w:trPr>
          <w:cantSplit/>
          <w:trHeight w:val="1386"/>
        </w:trPr>
        <w:tc>
          <w:tcPr>
            <w:tcW w:w="6091" w:type="dxa"/>
          </w:tcPr>
          <w:p w:rsidR="000150D1" w:rsidRPr="00FD086F" w:rsidRDefault="000150D1" w:rsidP="00E408DB">
            <w:pPr>
              <w:rPr>
                <w:rFonts w:ascii="Times New Roman" w:hAnsi="Times New Roman" w:cs="Times New Roman"/>
                <w:sz w:val="18"/>
                <w:szCs w:val="18"/>
              </w:rPr>
            </w:pPr>
          </w:p>
        </w:tc>
        <w:tc>
          <w:tcPr>
            <w:tcW w:w="567" w:type="dxa"/>
            <w:textDirection w:val="btLr"/>
          </w:tcPr>
          <w:p w:rsidR="000150D1" w:rsidRPr="00FD086F" w:rsidRDefault="000150D1" w:rsidP="00C9020A">
            <w:pPr>
              <w:ind w:left="113" w:right="113"/>
              <w:jc w:val="center"/>
              <w:rPr>
                <w:rFonts w:ascii="Times New Roman" w:hAnsi="Times New Roman" w:cs="Times New Roman"/>
                <w:sz w:val="18"/>
                <w:szCs w:val="18"/>
              </w:rPr>
            </w:pPr>
            <w:r w:rsidRPr="00FD086F">
              <w:rPr>
                <w:rFonts w:ascii="Times New Roman" w:hAnsi="Times New Roman" w:cs="Times New Roman"/>
                <w:sz w:val="18"/>
                <w:szCs w:val="18"/>
              </w:rPr>
              <w:t>Kesinlikle Katılmıyorum</w:t>
            </w:r>
          </w:p>
        </w:tc>
        <w:tc>
          <w:tcPr>
            <w:tcW w:w="567" w:type="dxa"/>
            <w:textDirection w:val="btLr"/>
          </w:tcPr>
          <w:p w:rsidR="000150D1" w:rsidRPr="00FD086F" w:rsidRDefault="000150D1" w:rsidP="00C9020A">
            <w:pPr>
              <w:ind w:left="113" w:right="113"/>
              <w:jc w:val="center"/>
              <w:rPr>
                <w:rFonts w:ascii="Times New Roman" w:hAnsi="Times New Roman" w:cs="Times New Roman"/>
                <w:sz w:val="18"/>
                <w:szCs w:val="18"/>
              </w:rPr>
            </w:pPr>
            <w:r w:rsidRPr="00FD086F">
              <w:rPr>
                <w:rFonts w:ascii="Times New Roman" w:hAnsi="Times New Roman" w:cs="Times New Roman"/>
                <w:sz w:val="18"/>
                <w:szCs w:val="18"/>
              </w:rPr>
              <w:t>Katılmıyorum</w:t>
            </w:r>
          </w:p>
        </w:tc>
        <w:tc>
          <w:tcPr>
            <w:tcW w:w="567" w:type="dxa"/>
            <w:textDirection w:val="btLr"/>
          </w:tcPr>
          <w:p w:rsidR="000150D1" w:rsidRPr="00FD086F" w:rsidRDefault="000150D1" w:rsidP="00C9020A">
            <w:pPr>
              <w:ind w:left="113" w:right="113"/>
              <w:jc w:val="center"/>
              <w:rPr>
                <w:rFonts w:ascii="Times New Roman" w:hAnsi="Times New Roman" w:cs="Times New Roman"/>
                <w:sz w:val="18"/>
                <w:szCs w:val="18"/>
              </w:rPr>
            </w:pPr>
            <w:r w:rsidRPr="00FD086F">
              <w:rPr>
                <w:rFonts w:ascii="Times New Roman" w:hAnsi="Times New Roman" w:cs="Times New Roman"/>
                <w:sz w:val="18"/>
                <w:szCs w:val="18"/>
              </w:rPr>
              <w:t>Kararsızım</w:t>
            </w:r>
          </w:p>
        </w:tc>
        <w:tc>
          <w:tcPr>
            <w:tcW w:w="567" w:type="dxa"/>
            <w:textDirection w:val="btLr"/>
          </w:tcPr>
          <w:p w:rsidR="000150D1" w:rsidRPr="00FD086F" w:rsidRDefault="000150D1" w:rsidP="00C9020A">
            <w:pPr>
              <w:ind w:left="113" w:right="113"/>
              <w:jc w:val="center"/>
              <w:rPr>
                <w:rFonts w:ascii="Times New Roman" w:hAnsi="Times New Roman" w:cs="Times New Roman"/>
                <w:sz w:val="18"/>
                <w:szCs w:val="18"/>
              </w:rPr>
            </w:pPr>
            <w:r w:rsidRPr="00FD086F">
              <w:rPr>
                <w:rFonts w:ascii="Times New Roman" w:hAnsi="Times New Roman" w:cs="Times New Roman"/>
                <w:sz w:val="18"/>
                <w:szCs w:val="18"/>
              </w:rPr>
              <w:t>Katılıyorum</w:t>
            </w:r>
          </w:p>
        </w:tc>
        <w:tc>
          <w:tcPr>
            <w:tcW w:w="703" w:type="dxa"/>
            <w:textDirection w:val="btLr"/>
          </w:tcPr>
          <w:p w:rsidR="000150D1" w:rsidRPr="00FD086F" w:rsidRDefault="000150D1" w:rsidP="00C9020A">
            <w:pPr>
              <w:ind w:left="113" w:right="113"/>
              <w:jc w:val="center"/>
              <w:rPr>
                <w:rFonts w:ascii="Times New Roman" w:hAnsi="Times New Roman" w:cs="Times New Roman"/>
                <w:sz w:val="18"/>
                <w:szCs w:val="18"/>
              </w:rPr>
            </w:pPr>
            <w:r w:rsidRPr="00FD086F">
              <w:rPr>
                <w:rFonts w:ascii="Times New Roman" w:hAnsi="Times New Roman" w:cs="Times New Roman"/>
                <w:sz w:val="18"/>
                <w:szCs w:val="18"/>
              </w:rPr>
              <w:t>Tamamen katılıyorum</w:t>
            </w: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1.Hergün bol miktarda aktivite yaparım.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2.Birşeyler</w:t>
            </w:r>
            <w:r w:rsidR="009E75D5" w:rsidRPr="00FD086F">
              <w:rPr>
                <w:rFonts w:ascii="Times New Roman" w:hAnsi="Times New Roman" w:cs="Times New Roman"/>
                <w:sz w:val="18"/>
                <w:szCs w:val="18"/>
              </w:rPr>
              <w:t>le uğraşmadığımda</w:t>
            </w:r>
            <w:r w:rsidRPr="00FD086F">
              <w:rPr>
                <w:rFonts w:ascii="Times New Roman" w:hAnsi="Times New Roman" w:cs="Times New Roman"/>
                <w:sz w:val="18"/>
                <w:szCs w:val="18"/>
              </w:rPr>
              <w:t xml:space="preserve"> sıkılırım.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3.Hiçbirşey yapmazsam kendimi halsiz hissederim.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C22980"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4.Her gün birçok şey yaparım.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5.Günlük aktivite yaptığımda kendimi iyi hissederim.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 xml:space="preserve">6. </w:t>
            </w:r>
            <w:r w:rsidR="0081688E" w:rsidRPr="00FD086F">
              <w:rPr>
                <w:rFonts w:ascii="Times New Roman" w:hAnsi="Times New Roman" w:cs="Times New Roman"/>
                <w:sz w:val="18"/>
                <w:szCs w:val="18"/>
              </w:rPr>
              <w:t>Y</w:t>
            </w:r>
            <w:r w:rsidR="009E75D5" w:rsidRPr="00FD086F">
              <w:rPr>
                <w:rFonts w:ascii="Times New Roman" w:hAnsi="Times New Roman" w:cs="Times New Roman"/>
                <w:sz w:val="18"/>
                <w:szCs w:val="18"/>
              </w:rPr>
              <w:t xml:space="preserve">apacak bir şeyler planlamayı </w:t>
            </w:r>
            <w:r w:rsidRPr="00FD086F">
              <w:rPr>
                <w:rFonts w:ascii="Times New Roman" w:hAnsi="Times New Roman" w:cs="Times New Roman"/>
                <w:sz w:val="18"/>
                <w:szCs w:val="18"/>
              </w:rPr>
              <w:t>seviyorum.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C9020A"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7.Unutkanlığı engellemek için zihinsel aktiviteler yaparım</w:t>
            </w:r>
          </w:p>
        </w:tc>
        <w:tc>
          <w:tcPr>
            <w:tcW w:w="567" w:type="dxa"/>
          </w:tcPr>
          <w:p w:rsidR="000150D1" w:rsidRPr="00FD086F" w:rsidRDefault="000150D1" w:rsidP="000150D1">
            <w:pPr>
              <w:rPr>
                <w:rFonts w:ascii="Times New Roman" w:hAnsi="Times New Roman" w:cs="Times New Roman"/>
                <w:sz w:val="18"/>
                <w:szCs w:val="18"/>
                <w:highlight w:val="yellow"/>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8.Hesap yaparak zihinsel olarak aktif kalırım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0150D1" w:rsidRPr="00FD086F" w:rsidTr="00C9020A">
        <w:tc>
          <w:tcPr>
            <w:tcW w:w="6091" w:type="dxa"/>
          </w:tcPr>
          <w:p w:rsidR="000150D1" w:rsidRPr="00FD086F" w:rsidRDefault="000150D1" w:rsidP="00E408DB">
            <w:pPr>
              <w:rPr>
                <w:rFonts w:ascii="Times New Roman" w:hAnsi="Times New Roman" w:cs="Times New Roman"/>
                <w:sz w:val="18"/>
                <w:szCs w:val="18"/>
              </w:rPr>
            </w:pPr>
            <w:r w:rsidRPr="00FD086F">
              <w:rPr>
                <w:rFonts w:ascii="Times New Roman" w:hAnsi="Times New Roman" w:cs="Times New Roman"/>
                <w:sz w:val="18"/>
                <w:szCs w:val="18"/>
              </w:rPr>
              <w:t>10.Toplum faaliyetlerine</w:t>
            </w:r>
            <w:r w:rsidR="0081688E" w:rsidRPr="00FD086F">
              <w:rPr>
                <w:rFonts w:ascii="Times New Roman" w:hAnsi="Times New Roman" w:cs="Times New Roman"/>
                <w:sz w:val="18"/>
                <w:szCs w:val="18"/>
              </w:rPr>
              <w:t xml:space="preserve"> (kermes düzenlemede yardım etme, sporsal faaliyetleri organize etme)</w:t>
            </w:r>
            <w:r w:rsidRPr="00FD086F">
              <w:rPr>
                <w:rFonts w:ascii="Times New Roman" w:hAnsi="Times New Roman" w:cs="Times New Roman"/>
                <w:sz w:val="18"/>
                <w:szCs w:val="18"/>
              </w:rPr>
              <w:t>yardımcı olmaktan hoşlanırım.</w:t>
            </w: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567" w:type="dxa"/>
          </w:tcPr>
          <w:p w:rsidR="000150D1" w:rsidRPr="00FD086F" w:rsidRDefault="000150D1" w:rsidP="000150D1">
            <w:pPr>
              <w:rPr>
                <w:rFonts w:ascii="Times New Roman" w:hAnsi="Times New Roman" w:cs="Times New Roman"/>
                <w:sz w:val="18"/>
                <w:szCs w:val="18"/>
              </w:rPr>
            </w:pPr>
          </w:p>
        </w:tc>
        <w:tc>
          <w:tcPr>
            <w:tcW w:w="703" w:type="dxa"/>
          </w:tcPr>
          <w:p w:rsidR="000150D1" w:rsidRPr="00FD086F" w:rsidRDefault="000150D1"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11. Komşularımı toplum faaliyetlerine katılmaya ikna ederim</w:t>
            </w: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703" w:type="dxa"/>
          </w:tcPr>
          <w:p w:rsidR="00C22980" w:rsidRPr="00FD086F" w:rsidRDefault="00C22980"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12. Ailem ve ben birbirimize yardımcı oluruz.</w:t>
            </w: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703" w:type="dxa"/>
          </w:tcPr>
          <w:p w:rsidR="00C22980" w:rsidRPr="00FD086F" w:rsidRDefault="00C22980"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13. Ailemle her gün konuşurum.</w:t>
            </w:r>
          </w:p>
        </w:tc>
        <w:tc>
          <w:tcPr>
            <w:tcW w:w="567" w:type="dxa"/>
          </w:tcPr>
          <w:p w:rsidR="00C22980" w:rsidRPr="00FD086F" w:rsidRDefault="00C22980" w:rsidP="000C7D7C">
            <w:pPr>
              <w:rPr>
                <w:rFonts w:ascii="Times New Roman" w:hAnsi="Times New Roman" w:cs="Times New Roman"/>
                <w:sz w:val="18"/>
                <w:szCs w:val="18"/>
              </w:rPr>
            </w:pPr>
          </w:p>
        </w:tc>
        <w:tc>
          <w:tcPr>
            <w:tcW w:w="567" w:type="dxa"/>
          </w:tcPr>
          <w:p w:rsidR="00C22980" w:rsidRPr="00FD086F" w:rsidRDefault="00C22980" w:rsidP="008A6E62">
            <w:pPr>
              <w:jc w:val="center"/>
              <w:rPr>
                <w:rFonts w:ascii="Times New Roman" w:hAnsi="Times New Roman" w:cs="Times New Roman"/>
                <w:sz w:val="18"/>
                <w:szCs w:val="18"/>
              </w:rPr>
            </w:pPr>
          </w:p>
        </w:tc>
        <w:tc>
          <w:tcPr>
            <w:tcW w:w="567" w:type="dxa"/>
          </w:tcPr>
          <w:p w:rsidR="00C22980" w:rsidRPr="00FD086F" w:rsidRDefault="00C22980" w:rsidP="008A6E62">
            <w:pPr>
              <w:jc w:val="center"/>
              <w:rPr>
                <w:rFonts w:ascii="Times New Roman" w:hAnsi="Times New Roman" w:cs="Times New Roman"/>
                <w:sz w:val="18"/>
                <w:szCs w:val="18"/>
              </w:rPr>
            </w:pPr>
          </w:p>
        </w:tc>
        <w:tc>
          <w:tcPr>
            <w:tcW w:w="567" w:type="dxa"/>
          </w:tcPr>
          <w:p w:rsidR="00C22980" w:rsidRPr="00FD086F" w:rsidRDefault="00C22980" w:rsidP="008A6E62">
            <w:pPr>
              <w:jc w:val="center"/>
              <w:rPr>
                <w:rFonts w:ascii="Times New Roman" w:hAnsi="Times New Roman" w:cs="Times New Roman"/>
                <w:sz w:val="18"/>
                <w:szCs w:val="18"/>
              </w:rPr>
            </w:pPr>
          </w:p>
        </w:tc>
        <w:tc>
          <w:tcPr>
            <w:tcW w:w="703" w:type="dxa"/>
          </w:tcPr>
          <w:p w:rsidR="00C22980" w:rsidRPr="00FD086F" w:rsidRDefault="00C22980" w:rsidP="008A6E62">
            <w:pPr>
              <w:jc w:val="cente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14. Komşularımla birbirimize yardım ederiz.</w:t>
            </w: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703" w:type="dxa"/>
          </w:tcPr>
          <w:p w:rsidR="00C22980" w:rsidRPr="00FD086F" w:rsidRDefault="00C22980"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15.Komşularımla sık sık konuşurum.</w:t>
            </w: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703" w:type="dxa"/>
          </w:tcPr>
          <w:p w:rsidR="00C22980" w:rsidRPr="00FD086F" w:rsidRDefault="00C22980"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E408DB">
            <w:pPr>
              <w:rPr>
                <w:rFonts w:ascii="Times New Roman" w:hAnsi="Times New Roman" w:cs="Times New Roman"/>
                <w:sz w:val="18"/>
                <w:szCs w:val="18"/>
              </w:rPr>
            </w:pPr>
            <w:r w:rsidRPr="00FD086F">
              <w:rPr>
                <w:rFonts w:ascii="Times New Roman" w:hAnsi="Times New Roman" w:cs="Times New Roman"/>
                <w:sz w:val="18"/>
                <w:szCs w:val="18"/>
              </w:rPr>
              <w:t>17. Hastalandığımda kendime bakarım.</w:t>
            </w: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567" w:type="dxa"/>
          </w:tcPr>
          <w:p w:rsidR="00C22980" w:rsidRPr="00FD086F" w:rsidRDefault="00C22980" w:rsidP="000150D1">
            <w:pPr>
              <w:rPr>
                <w:rFonts w:ascii="Times New Roman" w:hAnsi="Times New Roman" w:cs="Times New Roman"/>
                <w:sz w:val="18"/>
                <w:szCs w:val="18"/>
              </w:rPr>
            </w:pPr>
          </w:p>
        </w:tc>
        <w:tc>
          <w:tcPr>
            <w:tcW w:w="703" w:type="dxa"/>
          </w:tcPr>
          <w:p w:rsidR="00C22980" w:rsidRPr="00FD086F" w:rsidRDefault="00C22980" w:rsidP="000150D1">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18. Günlük beslenme ve yaşam tarzıma dikkat ederim.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19. Sağlığıma dikkat ederim.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81688E">
            <w:pPr>
              <w:rPr>
                <w:rFonts w:ascii="Times New Roman" w:hAnsi="Times New Roman" w:cs="Times New Roman"/>
                <w:sz w:val="18"/>
                <w:szCs w:val="18"/>
              </w:rPr>
            </w:pPr>
            <w:r w:rsidRPr="00FD086F">
              <w:rPr>
                <w:rFonts w:ascii="Times New Roman" w:hAnsi="Times New Roman" w:cs="Times New Roman"/>
                <w:sz w:val="18"/>
                <w:szCs w:val="18"/>
              </w:rPr>
              <w:t xml:space="preserve">21. Eskiden yapabildiğim bazı alışkanlıklarımı şimdi yapamayacağımı biliyorum. </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81688E">
            <w:pPr>
              <w:rPr>
                <w:rFonts w:ascii="Times New Roman" w:hAnsi="Times New Roman" w:cs="Times New Roman"/>
                <w:sz w:val="18"/>
                <w:szCs w:val="18"/>
              </w:rPr>
            </w:pPr>
            <w:r w:rsidRPr="00FD086F">
              <w:rPr>
                <w:rFonts w:ascii="Times New Roman" w:hAnsi="Times New Roman" w:cs="Times New Roman"/>
                <w:sz w:val="18"/>
                <w:szCs w:val="18"/>
              </w:rPr>
              <w:t xml:space="preserve">22. Sahip </w:t>
            </w:r>
            <w:r w:rsidR="007336EE" w:rsidRPr="00FD086F">
              <w:rPr>
                <w:rFonts w:ascii="Times New Roman" w:hAnsi="Times New Roman" w:cs="Times New Roman"/>
                <w:sz w:val="18"/>
                <w:szCs w:val="18"/>
              </w:rPr>
              <w:t>olduğum şeyler</w:t>
            </w:r>
            <w:r w:rsidRPr="00FD086F">
              <w:rPr>
                <w:rFonts w:ascii="Times New Roman" w:hAnsi="Times New Roman" w:cs="Times New Roman"/>
                <w:sz w:val="18"/>
                <w:szCs w:val="18"/>
              </w:rPr>
              <w:t xml:space="preserve"> benim için yeterli</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23. Paramı dikkatli kullanırım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24. Kendime yetecek kadar param var</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25. Yaşam tarzım basittir.</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26. Paramı sadece temel şeylere harcarım.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27. Elimden geldiğince erdemli yaşarım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 xml:space="preserve">28. Fırsatım oldukça daima insanlara değer veririm. </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lastRenderedPageBreak/>
              <w:t>29. Her zaman iyi işler yaparım.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30. Başkalarından karşılık beklemeden yardım ederim.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31. Sebepsiz yere endişelenmem.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33. Bugünü yaşarım yarını düşünüp endişelenmem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7336EE" w:rsidP="00A04355">
            <w:pPr>
              <w:rPr>
                <w:rFonts w:ascii="Times New Roman" w:hAnsi="Times New Roman" w:cs="Times New Roman"/>
                <w:sz w:val="18"/>
                <w:szCs w:val="18"/>
              </w:rPr>
            </w:pPr>
            <w:r w:rsidRPr="00FD086F">
              <w:rPr>
                <w:rFonts w:ascii="Times New Roman" w:hAnsi="Times New Roman" w:cs="Times New Roman"/>
                <w:sz w:val="18"/>
                <w:szCs w:val="18"/>
              </w:rPr>
              <w:t xml:space="preserve">34. Çözemediğim sorunlarım için </w:t>
            </w:r>
            <w:r w:rsidR="00C22980" w:rsidRPr="00FD086F">
              <w:rPr>
                <w:rFonts w:ascii="Times New Roman" w:hAnsi="Times New Roman" w:cs="Times New Roman"/>
                <w:sz w:val="18"/>
                <w:szCs w:val="18"/>
              </w:rPr>
              <w:t>endişelenmem.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r w:rsidR="00C22980" w:rsidRPr="00FD086F" w:rsidTr="00C9020A">
        <w:tc>
          <w:tcPr>
            <w:tcW w:w="6091" w:type="dxa"/>
          </w:tcPr>
          <w:p w:rsidR="00C22980" w:rsidRPr="00FD086F" w:rsidRDefault="00C22980" w:rsidP="00A04355">
            <w:pPr>
              <w:rPr>
                <w:rFonts w:ascii="Times New Roman" w:hAnsi="Times New Roman" w:cs="Times New Roman"/>
                <w:sz w:val="18"/>
                <w:szCs w:val="18"/>
              </w:rPr>
            </w:pPr>
            <w:r w:rsidRPr="00FD086F">
              <w:rPr>
                <w:rFonts w:ascii="Times New Roman" w:hAnsi="Times New Roman" w:cs="Times New Roman"/>
                <w:sz w:val="18"/>
                <w:szCs w:val="18"/>
              </w:rPr>
              <w:t>35. Beni rahatsız eden şeyler olduğunda  boşverebilirim.</w:t>
            </w: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567" w:type="dxa"/>
          </w:tcPr>
          <w:p w:rsidR="00C22980" w:rsidRPr="00FD086F" w:rsidRDefault="00C22980" w:rsidP="00A04355">
            <w:pPr>
              <w:rPr>
                <w:rFonts w:ascii="Times New Roman" w:hAnsi="Times New Roman" w:cs="Times New Roman"/>
                <w:sz w:val="18"/>
                <w:szCs w:val="18"/>
              </w:rPr>
            </w:pPr>
          </w:p>
        </w:tc>
        <w:tc>
          <w:tcPr>
            <w:tcW w:w="703" w:type="dxa"/>
          </w:tcPr>
          <w:p w:rsidR="00C22980" w:rsidRPr="00FD086F" w:rsidRDefault="00C22980" w:rsidP="00A04355">
            <w:pPr>
              <w:rPr>
                <w:rFonts w:ascii="Times New Roman" w:hAnsi="Times New Roman" w:cs="Times New Roman"/>
                <w:sz w:val="18"/>
                <w:szCs w:val="18"/>
              </w:rPr>
            </w:pPr>
          </w:p>
        </w:tc>
      </w:tr>
    </w:tbl>
    <w:p w:rsidR="00D93D85" w:rsidRDefault="00D93D85">
      <w:pPr>
        <w:rPr>
          <w:rFonts w:ascii="Times New Roman" w:hAnsi="Times New Roman" w:cs="Times New Roman"/>
          <w:sz w:val="24"/>
          <w:szCs w:val="24"/>
        </w:rPr>
      </w:pPr>
    </w:p>
    <w:p w:rsidR="00FD086F" w:rsidRPr="007C05E1" w:rsidRDefault="00FD086F" w:rsidP="00FD086F">
      <w:pPr>
        <w:pStyle w:val="ListeParagraf"/>
        <w:spacing w:after="0" w:line="480" w:lineRule="auto"/>
        <w:ind w:left="0"/>
        <w:jc w:val="both"/>
        <w:rPr>
          <w:rFonts w:ascii="Times New Roman" w:hAnsi="Times New Roman" w:cs="Times New Roman"/>
          <w:b/>
          <w:i/>
          <w:sz w:val="24"/>
          <w:szCs w:val="24"/>
          <w:lang w:val="en-US"/>
        </w:rPr>
      </w:pPr>
      <w:r w:rsidRPr="007C05E1">
        <w:rPr>
          <w:rFonts w:ascii="Times New Roman" w:hAnsi="Times New Roman" w:cs="Times New Roman"/>
          <w:b/>
          <w:i/>
          <w:sz w:val="24"/>
          <w:szCs w:val="24"/>
          <w:lang w:val="en-US"/>
        </w:rPr>
        <w:t xml:space="preserve">Healthy </w:t>
      </w:r>
      <w:r>
        <w:rPr>
          <w:rFonts w:ascii="Times New Roman" w:hAnsi="Times New Roman" w:cs="Times New Roman"/>
          <w:b/>
          <w:i/>
          <w:sz w:val="24"/>
          <w:szCs w:val="24"/>
          <w:lang w:val="en-US"/>
        </w:rPr>
        <w:t>A</w:t>
      </w:r>
      <w:r w:rsidRPr="007C05E1">
        <w:rPr>
          <w:rFonts w:ascii="Times New Roman" w:hAnsi="Times New Roman" w:cs="Times New Roman"/>
          <w:b/>
          <w:i/>
          <w:sz w:val="24"/>
          <w:szCs w:val="24"/>
          <w:lang w:val="en-US"/>
        </w:rPr>
        <w:t xml:space="preserve">ging </w:t>
      </w:r>
      <w:r>
        <w:rPr>
          <w:rFonts w:ascii="Times New Roman" w:hAnsi="Times New Roman" w:cs="Times New Roman"/>
          <w:b/>
          <w:i/>
          <w:sz w:val="24"/>
          <w:szCs w:val="24"/>
          <w:lang w:val="en-US"/>
        </w:rPr>
        <w:t>I</w:t>
      </w:r>
      <w:r w:rsidRPr="007C05E1">
        <w:rPr>
          <w:rFonts w:ascii="Times New Roman" w:hAnsi="Times New Roman" w:cs="Times New Roman"/>
          <w:b/>
          <w:i/>
          <w:sz w:val="24"/>
          <w:szCs w:val="24"/>
          <w:lang w:val="en-US"/>
        </w:rPr>
        <w:t>nstrument</w:t>
      </w:r>
    </w:p>
    <w:p w:rsidR="00FD086F" w:rsidRPr="007C05E1" w:rsidRDefault="00FD086F" w:rsidP="00FD086F">
      <w:pPr>
        <w:pStyle w:val="ListeParagraf"/>
        <w:spacing w:after="0" w:line="480" w:lineRule="auto"/>
        <w:ind w:left="0"/>
        <w:jc w:val="both"/>
        <w:rPr>
          <w:rFonts w:ascii="Times New Roman" w:hAnsi="Times New Roman" w:cs="Times New Roman"/>
          <w:sz w:val="24"/>
          <w:szCs w:val="24"/>
          <w:lang w:val="en-US"/>
        </w:rPr>
      </w:pPr>
      <w:r w:rsidRPr="007C05E1">
        <w:rPr>
          <w:rFonts w:ascii="Times New Roman" w:hAnsi="Times New Roman" w:cs="Times New Roman"/>
          <w:sz w:val="24"/>
          <w:szCs w:val="24"/>
          <w:lang w:val="en-US"/>
        </w:rPr>
        <w:t>The scale was developed by Thiamwong et al. (2008). It is a 5-point Likert</w:t>
      </w:r>
      <w:r>
        <w:rPr>
          <w:rFonts w:ascii="Times New Roman" w:hAnsi="Times New Roman" w:cs="Times New Roman"/>
          <w:sz w:val="24"/>
          <w:szCs w:val="24"/>
          <w:lang w:val="en-US"/>
        </w:rPr>
        <w:t>-</w:t>
      </w:r>
      <w:r w:rsidRPr="007C05E1">
        <w:rPr>
          <w:rFonts w:ascii="Times New Roman" w:hAnsi="Times New Roman" w:cs="Times New Roman"/>
          <w:sz w:val="24"/>
          <w:szCs w:val="24"/>
          <w:lang w:val="en-US"/>
        </w:rPr>
        <w:t xml:space="preserve">type scale (1: strongly disagree, 5: strongly agree) consisting of 35 items and 9 factors: (1) Being Self-Sufficient and Living Simply, 2) Managing Stress, 3) Having Social Relationships and Support, 4) Making Merit and Good Deeds, 5) Practicing Self-Care and Self-Awareness, 6) Staying Physically Active, 7) Staying Cognitively Active, 8) Having Social Participation, and 9) Accepting Aging. The possible scores on the scale range from 35 to 175. The Cronbach’s alpha coefficient of the scale was </w:t>
      </w:r>
      <w:r>
        <w:rPr>
          <w:rFonts w:ascii="Times New Roman" w:hAnsi="Times New Roman" w:cs="Times New Roman"/>
          <w:sz w:val="24"/>
          <w:szCs w:val="24"/>
          <w:lang w:val="en-US"/>
        </w:rPr>
        <w:t>reported</w:t>
      </w:r>
      <w:r w:rsidRPr="007C05E1">
        <w:rPr>
          <w:rFonts w:ascii="Times New Roman" w:hAnsi="Times New Roman" w:cs="Times New Roman"/>
          <w:sz w:val="24"/>
          <w:szCs w:val="24"/>
          <w:lang w:val="en-US"/>
        </w:rPr>
        <w:t xml:space="preserve"> to be .88 (Thiamwong </w:t>
      </w:r>
      <w:r>
        <w:rPr>
          <w:rFonts w:ascii="Times New Roman" w:hAnsi="Times New Roman" w:cs="Times New Roman"/>
          <w:sz w:val="24"/>
          <w:szCs w:val="24"/>
          <w:lang w:val="en-US"/>
        </w:rPr>
        <w:t>et al.</w:t>
      </w:r>
      <w:r w:rsidRPr="007C05E1">
        <w:rPr>
          <w:rFonts w:ascii="Times New Roman" w:hAnsi="Times New Roman" w:cs="Times New Roman"/>
          <w:sz w:val="24"/>
          <w:szCs w:val="24"/>
          <w:lang w:val="en-US"/>
        </w:rPr>
        <w:t>, 2008).</w:t>
      </w:r>
    </w:p>
    <w:p w:rsidR="00FD086F" w:rsidRPr="007C05E1" w:rsidRDefault="00FD086F" w:rsidP="00FD086F">
      <w:pPr>
        <w:pStyle w:val="ListeParagraf"/>
        <w:spacing w:after="0" w:line="480" w:lineRule="auto"/>
        <w:ind w:left="0"/>
        <w:jc w:val="both"/>
        <w:rPr>
          <w:rFonts w:ascii="Times New Roman" w:hAnsi="Times New Roman" w:cs="Times New Roman"/>
          <w:sz w:val="24"/>
          <w:szCs w:val="24"/>
          <w:lang w:val="en-US"/>
        </w:rPr>
      </w:pPr>
      <w:r w:rsidRPr="007C05E1">
        <w:rPr>
          <w:rFonts w:ascii="Times New Roman" w:hAnsi="Times New Roman" w:cs="Times New Roman"/>
          <w:sz w:val="24"/>
          <w:szCs w:val="24"/>
          <w:lang w:val="en-US"/>
        </w:rPr>
        <w:t>A total of 4 items</w:t>
      </w:r>
      <w:r w:rsidR="00C9020A">
        <w:rPr>
          <w:rFonts w:ascii="Times New Roman" w:hAnsi="Times New Roman" w:cs="Times New Roman"/>
          <w:sz w:val="24"/>
          <w:szCs w:val="24"/>
          <w:lang w:val="en-US"/>
        </w:rPr>
        <w:t xml:space="preserve"> </w:t>
      </w:r>
      <w:bookmarkStart w:id="0" w:name="_GoBack"/>
      <w:bookmarkEnd w:id="0"/>
      <w:r w:rsidR="00C9020A">
        <w:rPr>
          <w:rFonts w:ascii="Times New Roman" w:hAnsi="Times New Roman" w:cs="Times New Roman"/>
          <w:sz w:val="24"/>
          <w:szCs w:val="24"/>
        </w:rPr>
        <w:t>(9., 16., 20., 32.)</w:t>
      </w:r>
      <w:r w:rsidRPr="007C05E1">
        <w:rPr>
          <w:rFonts w:ascii="Times New Roman" w:hAnsi="Times New Roman" w:cs="Times New Roman"/>
          <w:sz w:val="24"/>
          <w:szCs w:val="24"/>
          <w:lang w:val="en-US"/>
        </w:rPr>
        <w:t xml:space="preserve"> were excluded from the scale as a result of the validity and reliability</w:t>
      </w:r>
      <w:r>
        <w:rPr>
          <w:rFonts w:ascii="Times New Roman" w:hAnsi="Times New Roman" w:cs="Times New Roman"/>
          <w:sz w:val="24"/>
          <w:szCs w:val="24"/>
          <w:lang w:val="en-US"/>
        </w:rPr>
        <w:t xml:space="preserve"> study</w:t>
      </w:r>
      <w:r w:rsidRPr="007C05E1">
        <w:rPr>
          <w:rFonts w:ascii="Times New Roman" w:hAnsi="Times New Roman" w:cs="Times New Roman"/>
          <w:sz w:val="24"/>
          <w:szCs w:val="24"/>
          <w:lang w:val="en-US"/>
        </w:rPr>
        <w:t xml:space="preserve"> of its Turkish version. Therefore, the scale consisted of 8 factors and 31 items without</w:t>
      </w:r>
      <w:r>
        <w:rPr>
          <w:rFonts w:ascii="Times New Roman" w:hAnsi="Times New Roman" w:cs="Times New Roman"/>
          <w:sz w:val="24"/>
          <w:szCs w:val="24"/>
          <w:lang w:val="en-US"/>
        </w:rPr>
        <w:t xml:space="preserve"> inverse</w:t>
      </w:r>
      <w:r w:rsidRPr="007C05E1">
        <w:rPr>
          <w:rFonts w:ascii="Times New Roman" w:hAnsi="Times New Roman" w:cs="Times New Roman"/>
          <w:sz w:val="24"/>
          <w:szCs w:val="24"/>
          <w:lang w:val="en-US"/>
        </w:rPr>
        <w:t xml:space="preserve"> scoring, including F1. Staying Physically Active (1-6), F2. Having Social Relationships and</w:t>
      </w:r>
      <w:r w:rsidRPr="007C05E1">
        <w:rPr>
          <w:rFonts w:ascii="Times New Roman" w:hAnsi="Times New Roman" w:cs="Times New Roman"/>
          <w:i/>
          <w:sz w:val="24"/>
          <w:szCs w:val="24"/>
          <w:lang w:val="en-US"/>
        </w:rPr>
        <w:t xml:space="preserve"> </w:t>
      </w:r>
      <w:r w:rsidRPr="007C05E1">
        <w:rPr>
          <w:rFonts w:ascii="Times New Roman" w:hAnsi="Times New Roman" w:cs="Times New Roman"/>
          <w:sz w:val="24"/>
          <w:szCs w:val="24"/>
          <w:lang w:val="en-US"/>
        </w:rPr>
        <w:t>Support (11-15), F3. Managing Stress (31, 33-35), F4. Accepting Aging and Being Self-Sufficient (21-24), F5. Practicing Self-Care and Self-Awareness (17-19), F6. Making Good Deeds (28-30), F7. Staying Cognitively Active and Having Social Participation (7, 8 and 10), F8. Living Simpl</w:t>
      </w:r>
      <w:r>
        <w:rPr>
          <w:rFonts w:ascii="Times New Roman" w:hAnsi="Times New Roman" w:cs="Times New Roman"/>
          <w:sz w:val="24"/>
          <w:szCs w:val="24"/>
          <w:lang w:val="en-US"/>
        </w:rPr>
        <w:t>y</w:t>
      </w:r>
      <w:r w:rsidRPr="007C05E1">
        <w:rPr>
          <w:rFonts w:ascii="Times New Roman" w:hAnsi="Times New Roman" w:cs="Times New Roman"/>
          <w:sz w:val="24"/>
          <w:szCs w:val="24"/>
          <w:lang w:val="en-US"/>
        </w:rPr>
        <w:t xml:space="preserve"> and Making Merit (25-27). A higher score on the scale and factors indicates a healthier aging</w:t>
      </w:r>
      <w:r>
        <w:rPr>
          <w:rFonts w:ascii="Times New Roman" w:hAnsi="Times New Roman" w:cs="Times New Roman"/>
          <w:sz w:val="24"/>
          <w:szCs w:val="24"/>
          <w:lang w:val="en-US"/>
        </w:rPr>
        <w:t xml:space="preserve"> in the</w:t>
      </w:r>
      <w:r w:rsidRPr="007C05E1">
        <w:rPr>
          <w:rFonts w:ascii="Times New Roman" w:hAnsi="Times New Roman" w:cs="Times New Roman"/>
          <w:sz w:val="24"/>
          <w:szCs w:val="24"/>
          <w:lang w:val="en-US"/>
        </w:rPr>
        <w:t xml:space="preserve"> elderly person who manifests </w:t>
      </w:r>
      <w:r>
        <w:rPr>
          <w:rFonts w:ascii="Times New Roman" w:hAnsi="Times New Roman" w:cs="Times New Roman"/>
          <w:sz w:val="24"/>
          <w:szCs w:val="24"/>
          <w:lang w:val="en-US"/>
        </w:rPr>
        <w:t xml:space="preserve">the </w:t>
      </w:r>
      <w:r w:rsidRPr="007C05E1">
        <w:rPr>
          <w:rFonts w:ascii="Times New Roman" w:hAnsi="Times New Roman" w:cs="Times New Roman"/>
          <w:sz w:val="24"/>
          <w:szCs w:val="24"/>
          <w:lang w:val="en-US"/>
        </w:rPr>
        <w:t>healthy aging practices mentioned in the factors. The Cronbach’s alpha coefficient of the scale was found to be .88 in this study</w:t>
      </w:r>
      <w:r>
        <w:rPr>
          <w:rFonts w:ascii="Times New Roman" w:hAnsi="Times New Roman" w:cs="Times New Roman"/>
          <w:sz w:val="24"/>
          <w:szCs w:val="24"/>
          <w:lang w:val="en-US"/>
        </w:rPr>
        <w:t xml:space="preserve"> (Yildirim et al., 2021)</w:t>
      </w:r>
      <w:r w:rsidRPr="007C05E1">
        <w:rPr>
          <w:rFonts w:ascii="Times New Roman" w:hAnsi="Times New Roman" w:cs="Times New Roman"/>
          <w:sz w:val="24"/>
          <w:szCs w:val="24"/>
          <w:lang w:val="en-US"/>
        </w:rPr>
        <w:t>.</w:t>
      </w:r>
    </w:p>
    <w:p w:rsidR="00FD086F" w:rsidRDefault="00FD086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5807"/>
        <w:gridCol w:w="709"/>
        <w:gridCol w:w="646"/>
        <w:gridCol w:w="875"/>
        <w:gridCol w:w="464"/>
        <w:gridCol w:w="561"/>
      </w:tblGrid>
      <w:tr w:rsidR="00C9020A" w:rsidRPr="00DF54A5" w:rsidTr="00C9020A">
        <w:trPr>
          <w:cantSplit/>
          <w:trHeight w:val="1134"/>
        </w:trPr>
        <w:tc>
          <w:tcPr>
            <w:tcW w:w="5807" w:type="dxa"/>
          </w:tcPr>
          <w:p w:rsidR="00FD086F" w:rsidRPr="00DF54A5" w:rsidRDefault="00FD086F" w:rsidP="00D40AE3">
            <w:pPr>
              <w:spacing w:line="276" w:lineRule="auto"/>
              <w:rPr>
                <w:rFonts w:ascii="Times New Roman" w:hAnsi="Times New Roman" w:cs="Times New Roman"/>
                <w:sz w:val="18"/>
                <w:szCs w:val="18"/>
              </w:rPr>
            </w:pPr>
          </w:p>
          <w:p w:rsidR="00FD086F" w:rsidRDefault="00FD086F" w:rsidP="00FD086F">
            <w:pPr>
              <w:pStyle w:val="ListeParagraf"/>
              <w:spacing w:line="480" w:lineRule="auto"/>
              <w:ind w:left="0"/>
              <w:jc w:val="both"/>
              <w:rPr>
                <w:rFonts w:ascii="Times New Roman" w:hAnsi="Times New Roman" w:cs="Times New Roman"/>
                <w:b/>
                <w:i/>
                <w:sz w:val="24"/>
                <w:szCs w:val="24"/>
                <w:lang w:val="en-US"/>
              </w:rPr>
            </w:pPr>
            <w:r w:rsidRPr="007C05E1">
              <w:rPr>
                <w:rFonts w:ascii="Times New Roman" w:hAnsi="Times New Roman" w:cs="Times New Roman"/>
                <w:b/>
                <w:i/>
                <w:sz w:val="24"/>
                <w:szCs w:val="24"/>
                <w:lang w:val="en-US"/>
              </w:rPr>
              <w:t xml:space="preserve">Healthy </w:t>
            </w:r>
            <w:r>
              <w:rPr>
                <w:rFonts w:ascii="Times New Roman" w:hAnsi="Times New Roman" w:cs="Times New Roman"/>
                <w:b/>
                <w:i/>
                <w:sz w:val="24"/>
                <w:szCs w:val="24"/>
                <w:lang w:val="en-US"/>
              </w:rPr>
              <w:t>A</w:t>
            </w:r>
            <w:r w:rsidRPr="007C05E1">
              <w:rPr>
                <w:rFonts w:ascii="Times New Roman" w:hAnsi="Times New Roman" w:cs="Times New Roman"/>
                <w:b/>
                <w:i/>
                <w:sz w:val="24"/>
                <w:szCs w:val="24"/>
                <w:lang w:val="en-US"/>
              </w:rPr>
              <w:t xml:space="preserve">ging </w:t>
            </w:r>
            <w:r>
              <w:rPr>
                <w:rFonts w:ascii="Times New Roman" w:hAnsi="Times New Roman" w:cs="Times New Roman"/>
                <w:b/>
                <w:i/>
                <w:sz w:val="24"/>
                <w:szCs w:val="24"/>
                <w:lang w:val="en-US"/>
              </w:rPr>
              <w:t>I</w:t>
            </w:r>
            <w:r w:rsidRPr="007C05E1">
              <w:rPr>
                <w:rFonts w:ascii="Times New Roman" w:hAnsi="Times New Roman" w:cs="Times New Roman"/>
                <w:b/>
                <w:i/>
                <w:sz w:val="24"/>
                <w:szCs w:val="24"/>
                <w:lang w:val="en-US"/>
              </w:rPr>
              <w:t>nstrument</w:t>
            </w:r>
          </w:p>
          <w:p w:rsidR="00FD086F" w:rsidRPr="00FD086F" w:rsidRDefault="00FD086F" w:rsidP="00FD086F">
            <w:pPr>
              <w:pStyle w:val="ListeParagraf"/>
              <w:spacing w:line="480" w:lineRule="auto"/>
              <w:ind w:left="0"/>
              <w:jc w:val="both"/>
              <w:rPr>
                <w:rFonts w:ascii="Times New Roman" w:hAnsi="Times New Roman" w:cs="Times New Roman"/>
                <w:b/>
                <w:i/>
                <w:sz w:val="24"/>
                <w:szCs w:val="24"/>
                <w:lang w:val="en-US"/>
              </w:rPr>
            </w:pPr>
            <w:r w:rsidRPr="00DF54A5">
              <w:rPr>
                <w:rFonts w:ascii="Times New Roman" w:hAnsi="Times New Roman" w:cs="Times New Roman"/>
                <w:b/>
                <w:sz w:val="18"/>
                <w:szCs w:val="18"/>
              </w:rPr>
              <w:t>Scale item</w:t>
            </w:r>
          </w:p>
        </w:tc>
        <w:tc>
          <w:tcPr>
            <w:tcW w:w="709" w:type="dxa"/>
            <w:textDirection w:val="btLr"/>
            <w:vAlign w:val="center"/>
          </w:tcPr>
          <w:p w:rsidR="00FD086F" w:rsidRPr="00DF54A5" w:rsidRDefault="00C9020A" w:rsidP="00C9020A">
            <w:pPr>
              <w:spacing w:line="276" w:lineRule="auto"/>
              <w:ind w:left="113" w:right="113"/>
              <w:jc w:val="center"/>
              <w:rPr>
                <w:rFonts w:ascii="Times New Roman" w:hAnsi="Times New Roman" w:cs="Times New Roman"/>
                <w:b/>
                <w:noProof/>
                <w:sz w:val="18"/>
                <w:szCs w:val="18"/>
                <w:lang w:val="en-US"/>
              </w:rPr>
            </w:pPr>
            <w:r w:rsidRPr="00C9020A">
              <w:rPr>
                <w:rFonts w:ascii="Times New Roman" w:hAnsi="Times New Roman" w:cs="Times New Roman"/>
                <w:b/>
                <w:noProof/>
                <w:sz w:val="18"/>
                <w:szCs w:val="18"/>
                <w:lang w:val="en-US"/>
              </w:rPr>
              <w:t>strongly disagree</w:t>
            </w:r>
          </w:p>
        </w:tc>
        <w:tc>
          <w:tcPr>
            <w:tcW w:w="646" w:type="dxa"/>
            <w:textDirection w:val="btLr"/>
            <w:vAlign w:val="center"/>
          </w:tcPr>
          <w:p w:rsidR="00FD086F" w:rsidRPr="00DF54A5" w:rsidRDefault="00C9020A" w:rsidP="00C9020A">
            <w:pPr>
              <w:spacing w:line="276" w:lineRule="auto"/>
              <w:ind w:left="113" w:right="113"/>
              <w:jc w:val="center"/>
              <w:rPr>
                <w:rFonts w:ascii="Times New Roman" w:hAnsi="Times New Roman" w:cs="Times New Roman"/>
                <w:b/>
                <w:noProof/>
                <w:sz w:val="18"/>
                <w:szCs w:val="18"/>
                <w:lang w:val="en-US"/>
              </w:rPr>
            </w:pPr>
            <w:r w:rsidRPr="00C9020A">
              <w:rPr>
                <w:rFonts w:ascii="Times New Roman" w:hAnsi="Times New Roman" w:cs="Times New Roman"/>
                <w:b/>
                <w:noProof/>
                <w:sz w:val="18"/>
                <w:szCs w:val="18"/>
                <w:lang w:val="en-US"/>
              </w:rPr>
              <w:t>disagree</w:t>
            </w:r>
          </w:p>
        </w:tc>
        <w:tc>
          <w:tcPr>
            <w:tcW w:w="875" w:type="dxa"/>
            <w:textDirection w:val="btLr"/>
          </w:tcPr>
          <w:p w:rsidR="00C9020A" w:rsidRPr="00C9020A" w:rsidRDefault="00C9020A" w:rsidP="00C9020A">
            <w:pPr>
              <w:spacing w:line="276" w:lineRule="auto"/>
              <w:ind w:left="113" w:right="113"/>
              <w:jc w:val="center"/>
              <w:rPr>
                <w:rFonts w:ascii="Times New Roman" w:hAnsi="Times New Roman" w:cs="Times New Roman"/>
                <w:b/>
                <w:noProof/>
                <w:sz w:val="18"/>
                <w:szCs w:val="18"/>
                <w:lang w:val="en-US"/>
              </w:rPr>
            </w:pPr>
          </w:p>
          <w:p w:rsidR="00C9020A" w:rsidRPr="00C9020A" w:rsidRDefault="00C9020A" w:rsidP="00C9020A">
            <w:pPr>
              <w:ind w:left="113" w:right="113"/>
              <w:rPr>
                <w:rFonts w:ascii="Times New Roman" w:hAnsi="Times New Roman" w:cs="Times New Roman"/>
                <w:b/>
                <w:sz w:val="18"/>
                <w:szCs w:val="18"/>
                <w:lang w:val="en-US"/>
              </w:rPr>
            </w:pPr>
          </w:p>
          <w:p w:rsidR="00C9020A" w:rsidRPr="00C9020A" w:rsidRDefault="00C9020A" w:rsidP="00C9020A">
            <w:pPr>
              <w:ind w:left="113" w:right="113"/>
              <w:rPr>
                <w:rFonts w:ascii="Times New Roman" w:hAnsi="Times New Roman" w:cs="Times New Roman"/>
                <w:b/>
                <w:sz w:val="18"/>
                <w:szCs w:val="18"/>
                <w:lang w:val="en-US"/>
              </w:rPr>
            </w:pPr>
            <w:r w:rsidRPr="00C9020A">
              <w:rPr>
                <w:rFonts w:ascii="Times New Roman" w:hAnsi="Times New Roman" w:cs="Times New Roman"/>
                <w:b/>
                <w:sz w:val="18"/>
                <w:szCs w:val="18"/>
                <w:lang w:val="en-US"/>
              </w:rPr>
              <w:t>undecided</w:t>
            </w:r>
          </w:p>
          <w:p w:rsidR="00FD086F" w:rsidRPr="00C9020A" w:rsidRDefault="00FD086F" w:rsidP="00C9020A">
            <w:pPr>
              <w:ind w:left="113" w:right="113"/>
              <w:rPr>
                <w:rFonts w:ascii="Times New Roman" w:hAnsi="Times New Roman" w:cs="Times New Roman"/>
                <w:b/>
                <w:sz w:val="18"/>
                <w:szCs w:val="18"/>
                <w:lang w:val="en-US"/>
              </w:rPr>
            </w:pPr>
          </w:p>
        </w:tc>
        <w:tc>
          <w:tcPr>
            <w:tcW w:w="464" w:type="dxa"/>
            <w:textDirection w:val="btLr"/>
            <w:vAlign w:val="center"/>
          </w:tcPr>
          <w:p w:rsidR="00FD086F" w:rsidRPr="00DF54A5" w:rsidRDefault="00C9020A" w:rsidP="00C9020A">
            <w:pPr>
              <w:spacing w:line="276" w:lineRule="auto"/>
              <w:ind w:left="113" w:right="113"/>
              <w:jc w:val="center"/>
              <w:rPr>
                <w:rFonts w:ascii="Times New Roman" w:hAnsi="Times New Roman" w:cs="Times New Roman"/>
                <w:b/>
                <w:noProof/>
                <w:sz w:val="18"/>
                <w:szCs w:val="18"/>
                <w:lang w:val="en-US"/>
              </w:rPr>
            </w:pPr>
            <w:r w:rsidRPr="00C9020A">
              <w:rPr>
                <w:rFonts w:ascii="Times New Roman" w:hAnsi="Times New Roman" w:cs="Times New Roman"/>
                <w:b/>
                <w:noProof/>
                <w:sz w:val="18"/>
                <w:szCs w:val="18"/>
                <w:lang w:val="en-US"/>
              </w:rPr>
              <w:t>agree</w:t>
            </w:r>
          </w:p>
        </w:tc>
        <w:tc>
          <w:tcPr>
            <w:tcW w:w="561" w:type="dxa"/>
            <w:textDirection w:val="btLr"/>
            <w:vAlign w:val="center"/>
          </w:tcPr>
          <w:p w:rsidR="00FD086F" w:rsidRPr="00DF54A5" w:rsidRDefault="00C9020A" w:rsidP="00C9020A">
            <w:pPr>
              <w:spacing w:line="276" w:lineRule="auto"/>
              <w:ind w:left="113" w:right="113"/>
              <w:jc w:val="center"/>
              <w:rPr>
                <w:rFonts w:ascii="Times New Roman" w:hAnsi="Times New Roman" w:cs="Times New Roman"/>
                <w:b/>
                <w:noProof/>
                <w:sz w:val="18"/>
                <w:szCs w:val="18"/>
                <w:lang w:val="en-US"/>
              </w:rPr>
            </w:pPr>
            <w:r w:rsidRPr="00C9020A">
              <w:rPr>
                <w:rFonts w:ascii="Times New Roman" w:hAnsi="Times New Roman" w:cs="Times New Roman"/>
                <w:b/>
                <w:noProof/>
                <w:sz w:val="18"/>
                <w:szCs w:val="18"/>
                <w:lang w:val="en-US"/>
              </w:rPr>
              <w:t>strongly agree</w:t>
            </w: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F1.Staying Physically Active</w:t>
            </w:r>
          </w:p>
        </w:tc>
        <w:tc>
          <w:tcPr>
            <w:tcW w:w="709" w:type="dxa"/>
            <w:vAlign w:val="center"/>
          </w:tcPr>
          <w:p w:rsidR="00FD086F" w:rsidRPr="00DF54A5" w:rsidRDefault="00FD086F" w:rsidP="00D40AE3">
            <w:pPr>
              <w:spacing w:line="276" w:lineRule="auto"/>
              <w:jc w:val="center"/>
              <w:rPr>
                <w:rFonts w:ascii="Times New Roman" w:hAnsi="Times New Roman" w:cs="Times New Roman"/>
                <w:b/>
                <w:noProof/>
                <w:sz w:val="18"/>
                <w:szCs w:val="18"/>
                <w:lang w:val="en-US"/>
              </w:rPr>
            </w:pPr>
          </w:p>
        </w:tc>
        <w:tc>
          <w:tcPr>
            <w:tcW w:w="646" w:type="dxa"/>
            <w:vAlign w:val="center"/>
          </w:tcPr>
          <w:p w:rsidR="00FD086F" w:rsidRPr="00DF54A5" w:rsidRDefault="00FD086F" w:rsidP="00D40AE3">
            <w:pPr>
              <w:spacing w:line="276" w:lineRule="auto"/>
              <w:jc w:val="center"/>
              <w:rPr>
                <w:rFonts w:ascii="Times New Roman" w:hAnsi="Times New Roman" w:cs="Times New Roman"/>
                <w:b/>
                <w:noProof/>
                <w:sz w:val="18"/>
                <w:szCs w:val="18"/>
                <w:lang w:val="en-US"/>
              </w:rPr>
            </w:pPr>
          </w:p>
        </w:tc>
        <w:tc>
          <w:tcPr>
            <w:tcW w:w="875" w:type="dxa"/>
          </w:tcPr>
          <w:p w:rsidR="00FD086F" w:rsidRPr="00DF54A5" w:rsidRDefault="00FD086F" w:rsidP="00D40AE3">
            <w:pPr>
              <w:spacing w:line="276" w:lineRule="auto"/>
              <w:jc w:val="center"/>
              <w:rPr>
                <w:rFonts w:ascii="Times New Roman" w:hAnsi="Times New Roman" w:cs="Times New Roman"/>
                <w:b/>
                <w:noProof/>
                <w:sz w:val="18"/>
                <w:szCs w:val="18"/>
                <w:lang w:val="en-US"/>
              </w:rPr>
            </w:pPr>
          </w:p>
        </w:tc>
        <w:tc>
          <w:tcPr>
            <w:tcW w:w="464" w:type="dxa"/>
            <w:vAlign w:val="center"/>
          </w:tcPr>
          <w:p w:rsidR="00FD086F" w:rsidRPr="00DF54A5" w:rsidRDefault="00FD086F" w:rsidP="00D40AE3">
            <w:pPr>
              <w:spacing w:line="276" w:lineRule="auto"/>
              <w:jc w:val="center"/>
              <w:rPr>
                <w:rFonts w:ascii="Times New Roman" w:hAnsi="Times New Roman" w:cs="Times New Roman"/>
                <w:b/>
                <w:noProof/>
                <w:sz w:val="18"/>
                <w:szCs w:val="18"/>
                <w:lang w:val="en-US"/>
              </w:rPr>
            </w:pPr>
          </w:p>
        </w:tc>
        <w:tc>
          <w:tcPr>
            <w:tcW w:w="561" w:type="dxa"/>
            <w:vAlign w:val="center"/>
          </w:tcPr>
          <w:p w:rsidR="00FD086F" w:rsidRPr="00DF54A5" w:rsidRDefault="00FD086F" w:rsidP="00D40AE3">
            <w:pPr>
              <w:spacing w:line="276" w:lineRule="auto"/>
              <w:jc w:val="center"/>
              <w:rPr>
                <w:rFonts w:ascii="Times New Roman" w:hAnsi="Times New Roman" w:cs="Times New Roman"/>
                <w:b/>
                <w:noProof/>
                <w:sz w:val="18"/>
                <w:szCs w:val="18"/>
                <w:lang w:val="en-US"/>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1.</w:t>
            </w:r>
            <w:r>
              <w:t xml:space="preserve"> </w:t>
            </w:r>
            <w:r w:rsidRPr="008D2DC0">
              <w:rPr>
                <w:rFonts w:ascii="Times New Roman" w:hAnsi="Times New Roman" w:cs="Times New Roman"/>
                <w:sz w:val="18"/>
                <w:szCs w:val="18"/>
              </w:rPr>
              <w:t>I do plenty of activities every day</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2.</w:t>
            </w:r>
            <w:r>
              <w:t xml:space="preserve"> </w:t>
            </w:r>
            <w:r w:rsidRPr="008D2DC0">
              <w:rPr>
                <w:rFonts w:ascii="Times New Roman" w:hAnsi="Times New Roman" w:cs="Times New Roman"/>
                <w:sz w:val="18"/>
                <w:szCs w:val="18"/>
              </w:rPr>
              <w:t>I get bored when I do nothing</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3.</w:t>
            </w:r>
            <w:r>
              <w:t xml:space="preserve"> </w:t>
            </w:r>
            <w:r w:rsidRPr="00D87311">
              <w:rPr>
                <w:rFonts w:ascii="Times New Roman" w:hAnsi="Times New Roman" w:cs="Times New Roman"/>
                <w:sz w:val="18"/>
                <w:szCs w:val="18"/>
              </w:rPr>
              <w:t xml:space="preserve">I feel </w:t>
            </w:r>
            <w:r>
              <w:rPr>
                <w:rFonts w:ascii="Times New Roman" w:hAnsi="Times New Roman" w:cs="Times New Roman"/>
                <w:sz w:val="18"/>
                <w:szCs w:val="18"/>
              </w:rPr>
              <w:t>weak</w:t>
            </w:r>
            <w:r w:rsidRPr="00D87311">
              <w:rPr>
                <w:rFonts w:ascii="Times New Roman" w:hAnsi="Times New Roman" w:cs="Times New Roman"/>
                <w:sz w:val="18"/>
                <w:szCs w:val="18"/>
              </w:rPr>
              <w:t xml:space="preserve"> if I do nothing</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4.</w:t>
            </w:r>
            <w:r>
              <w:t xml:space="preserve"> </w:t>
            </w:r>
            <w:r w:rsidRPr="00D87311">
              <w:rPr>
                <w:rFonts w:ascii="Times New Roman" w:hAnsi="Times New Roman" w:cs="Times New Roman"/>
                <w:sz w:val="18"/>
                <w:szCs w:val="18"/>
              </w:rPr>
              <w:t>I do many things every day</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5.</w:t>
            </w:r>
            <w:r>
              <w:t xml:space="preserve"> </w:t>
            </w:r>
            <w:r w:rsidRPr="00F33A88">
              <w:rPr>
                <w:rFonts w:ascii="Times New Roman" w:hAnsi="Times New Roman" w:cs="Times New Roman"/>
                <w:sz w:val="18"/>
                <w:szCs w:val="18"/>
              </w:rPr>
              <w:t>I feel good when I do daily activities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6. </w:t>
            </w:r>
            <w:r w:rsidRPr="00F33A88">
              <w:rPr>
                <w:rFonts w:ascii="Times New Roman" w:hAnsi="Times New Roman" w:cs="Times New Roman"/>
                <w:sz w:val="18"/>
                <w:szCs w:val="18"/>
              </w:rPr>
              <w:t>I like to plan something to do</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F2.Having Social Relationships and Support</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11. </w:t>
            </w:r>
            <w:r w:rsidRPr="00AF277A">
              <w:rPr>
                <w:rFonts w:ascii="Times New Roman" w:hAnsi="Times New Roman" w:cs="Times New Roman"/>
                <w:sz w:val="18"/>
                <w:szCs w:val="18"/>
              </w:rPr>
              <w:t>I convince my neighbors to participate in community activities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12. </w:t>
            </w:r>
            <w:r w:rsidRPr="00AF277A">
              <w:rPr>
                <w:rFonts w:ascii="Times New Roman" w:hAnsi="Times New Roman" w:cs="Times New Roman"/>
                <w:sz w:val="18"/>
                <w:szCs w:val="18"/>
              </w:rPr>
              <w:t>My family and I help each other</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13. </w:t>
            </w:r>
            <w:r w:rsidRPr="00AF277A">
              <w:rPr>
                <w:rFonts w:ascii="Times New Roman" w:hAnsi="Times New Roman" w:cs="Times New Roman"/>
                <w:sz w:val="18"/>
                <w:szCs w:val="18"/>
              </w:rPr>
              <w:t>I talk to my family every day</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14. </w:t>
            </w:r>
            <w:r w:rsidRPr="00AF277A">
              <w:rPr>
                <w:rFonts w:ascii="Times New Roman" w:hAnsi="Times New Roman" w:cs="Times New Roman"/>
                <w:sz w:val="18"/>
                <w:szCs w:val="18"/>
              </w:rPr>
              <w:t>We help each other with my neighbors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15.</w:t>
            </w:r>
            <w:r>
              <w:t xml:space="preserve"> </w:t>
            </w:r>
            <w:r w:rsidRPr="00AF277A">
              <w:rPr>
                <w:rFonts w:ascii="Times New Roman" w:hAnsi="Times New Roman" w:cs="Times New Roman"/>
                <w:sz w:val="18"/>
                <w:szCs w:val="18"/>
              </w:rPr>
              <w:t>I often talk to my neighbors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F3.Managing Stress</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31. </w:t>
            </w:r>
            <w:r w:rsidRPr="00104F0E">
              <w:rPr>
                <w:rFonts w:ascii="Times New Roman" w:hAnsi="Times New Roman" w:cs="Times New Roman"/>
                <w:sz w:val="18"/>
                <w:szCs w:val="18"/>
              </w:rPr>
              <w:t>I do not worry for no reason</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33. </w:t>
            </w:r>
            <w:r w:rsidRPr="00104F0E">
              <w:rPr>
                <w:rFonts w:ascii="Times New Roman" w:hAnsi="Times New Roman" w:cs="Times New Roman"/>
                <w:sz w:val="18"/>
                <w:szCs w:val="18"/>
              </w:rPr>
              <w:t>I take each day as it comes, I do not worry about tomorrow</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34. </w:t>
            </w:r>
            <w:r w:rsidRPr="00104F0E">
              <w:rPr>
                <w:rFonts w:ascii="Times New Roman" w:hAnsi="Times New Roman" w:cs="Times New Roman"/>
                <w:sz w:val="18"/>
                <w:szCs w:val="18"/>
              </w:rPr>
              <w:t>I do not worry about problems I cannot solve</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35. </w:t>
            </w:r>
            <w:r w:rsidRPr="00104F0E">
              <w:rPr>
                <w:rFonts w:ascii="Times New Roman" w:hAnsi="Times New Roman" w:cs="Times New Roman"/>
                <w:sz w:val="18"/>
                <w:szCs w:val="18"/>
              </w:rPr>
              <w:t>I can pass over things that bother me</w:t>
            </w:r>
            <w:r w:rsidRPr="00DF54A5">
              <w:rPr>
                <w:rFonts w:ascii="Times New Roman" w:hAnsi="Times New Roman" w:cs="Times New Roman"/>
                <w:sz w:val="18"/>
                <w:szCs w:val="18"/>
              </w:rPr>
              <w:t>.</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F4.  Accepting Aging,</w:t>
            </w:r>
            <w:r w:rsidRPr="00DF54A5">
              <w:rPr>
                <w:b/>
                <w:sz w:val="18"/>
                <w:szCs w:val="18"/>
              </w:rPr>
              <w:t xml:space="preserve"> </w:t>
            </w:r>
            <w:r>
              <w:rPr>
                <w:rFonts w:ascii="Times New Roman" w:hAnsi="Times New Roman" w:cs="Times New Roman"/>
                <w:b/>
                <w:sz w:val="18"/>
                <w:szCs w:val="18"/>
              </w:rPr>
              <w:t xml:space="preserve">Being Self-Sufficient </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21. </w:t>
            </w:r>
            <w:r w:rsidRPr="0025533E">
              <w:rPr>
                <w:rFonts w:ascii="Times New Roman" w:hAnsi="Times New Roman" w:cs="Times New Roman"/>
                <w:sz w:val="18"/>
                <w:szCs w:val="18"/>
              </w:rPr>
              <w:t>I know that I can’t do now some of the habits I used to do</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22. </w:t>
            </w:r>
            <w:r w:rsidRPr="002F1049">
              <w:rPr>
                <w:rFonts w:ascii="Times New Roman" w:hAnsi="Times New Roman" w:cs="Times New Roman"/>
                <w:sz w:val="18"/>
                <w:szCs w:val="18"/>
              </w:rPr>
              <w:t>What I have is enough for me</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23. </w:t>
            </w:r>
            <w:r w:rsidRPr="002F1049">
              <w:rPr>
                <w:rFonts w:ascii="Times New Roman" w:hAnsi="Times New Roman" w:cs="Times New Roman"/>
                <w:sz w:val="18"/>
                <w:szCs w:val="18"/>
              </w:rPr>
              <w:t>I spend my money carefully</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24. </w:t>
            </w:r>
            <w:r w:rsidRPr="002F1049">
              <w:rPr>
                <w:rFonts w:ascii="Times New Roman" w:hAnsi="Times New Roman" w:cs="Times New Roman"/>
                <w:sz w:val="18"/>
                <w:szCs w:val="18"/>
              </w:rPr>
              <w:t>I have enough money for myself</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F5.Practicing Self-Care and Self-Awareness</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17. </w:t>
            </w:r>
            <w:r w:rsidRPr="00423CA7">
              <w:rPr>
                <w:rFonts w:ascii="Times New Roman" w:hAnsi="Times New Roman" w:cs="Times New Roman"/>
                <w:sz w:val="18"/>
                <w:szCs w:val="18"/>
              </w:rPr>
              <w:t>I take care of myself when I get sick</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18. </w:t>
            </w:r>
            <w:r w:rsidRPr="00423CA7">
              <w:rPr>
                <w:rFonts w:ascii="Times New Roman" w:hAnsi="Times New Roman" w:cs="Times New Roman"/>
                <w:sz w:val="18"/>
                <w:szCs w:val="18"/>
              </w:rPr>
              <w:t>I pay attention to my daily diet and lifestyle</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19. </w:t>
            </w:r>
            <w:r w:rsidRPr="00423CA7">
              <w:rPr>
                <w:rFonts w:ascii="Times New Roman" w:hAnsi="Times New Roman" w:cs="Times New Roman"/>
                <w:sz w:val="18"/>
                <w:szCs w:val="18"/>
              </w:rPr>
              <w:t>I take care of my health</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F6. Good Deed</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28. </w:t>
            </w:r>
            <w:r w:rsidRPr="000A54E8">
              <w:rPr>
                <w:rFonts w:ascii="Times New Roman" w:hAnsi="Times New Roman" w:cs="Times New Roman"/>
                <w:sz w:val="18"/>
                <w:szCs w:val="18"/>
              </w:rPr>
              <w:t>I always value people as long as I can</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29. </w:t>
            </w:r>
            <w:r w:rsidRPr="000A54E8">
              <w:rPr>
                <w:rFonts w:ascii="Times New Roman" w:hAnsi="Times New Roman" w:cs="Times New Roman"/>
                <w:sz w:val="18"/>
                <w:szCs w:val="18"/>
              </w:rPr>
              <w:t>I always do good deeds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30. </w:t>
            </w:r>
            <w:r w:rsidRPr="000A54E8">
              <w:rPr>
                <w:rFonts w:ascii="Times New Roman" w:hAnsi="Times New Roman" w:cs="Times New Roman"/>
                <w:sz w:val="18"/>
                <w:szCs w:val="18"/>
              </w:rPr>
              <w:t>I help others without waiting for a response</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sidRPr="00DF54A5">
              <w:rPr>
                <w:rFonts w:ascii="Times New Roman" w:hAnsi="Times New Roman" w:cs="Times New Roman"/>
                <w:b/>
                <w:sz w:val="18"/>
                <w:szCs w:val="18"/>
              </w:rPr>
              <w:t>F7.</w:t>
            </w:r>
            <w:r w:rsidRPr="00DF54A5">
              <w:rPr>
                <w:b/>
              </w:rPr>
              <w:t xml:space="preserve"> </w:t>
            </w:r>
            <w:r w:rsidRPr="00DF54A5">
              <w:rPr>
                <w:rFonts w:ascii="Times New Roman" w:hAnsi="Times New Roman" w:cs="Times New Roman"/>
                <w:b/>
                <w:sz w:val="18"/>
                <w:szCs w:val="18"/>
              </w:rPr>
              <w:t>Staying Cognitively Active</w:t>
            </w:r>
            <w:r>
              <w:rPr>
                <w:rFonts w:ascii="Times New Roman" w:hAnsi="Times New Roman" w:cs="Times New Roman"/>
                <w:b/>
                <w:sz w:val="18"/>
                <w:szCs w:val="18"/>
              </w:rPr>
              <w:t xml:space="preserve"> and</w:t>
            </w:r>
            <w:r>
              <w:t xml:space="preserve"> </w:t>
            </w:r>
            <w:r w:rsidRPr="00DF54A5">
              <w:rPr>
                <w:rFonts w:ascii="Times New Roman" w:hAnsi="Times New Roman" w:cs="Times New Roman"/>
                <w:b/>
                <w:sz w:val="18"/>
                <w:szCs w:val="18"/>
              </w:rPr>
              <w:t>Having Social Participatio</w:t>
            </w:r>
            <w:r>
              <w:rPr>
                <w:rFonts w:ascii="Times New Roman" w:hAnsi="Times New Roman" w:cs="Times New Roman"/>
                <w:b/>
                <w:sz w:val="18"/>
                <w:szCs w:val="18"/>
              </w:rPr>
              <w:t>n</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7.</w:t>
            </w:r>
            <w:r>
              <w:t xml:space="preserve"> </w:t>
            </w:r>
            <w:r w:rsidRPr="003829BC">
              <w:rPr>
                <w:rFonts w:ascii="Times New Roman" w:hAnsi="Times New Roman" w:cs="Times New Roman"/>
                <w:sz w:val="18"/>
                <w:szCs w:val="18"/>
              </w:rPr>
              <w:t>I do mental activities to prevent forgetfulness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8.</w:t>
            </w:r>
            <w:r>
              <w:t xml:space="preserve"> </w:t>
            </w:r>
            <w:r w:rsidRPr="003829BC">
              <w:rPr>
                <w:rFonts w:ascii="Times New Roman" w:hAnsi="Times New Roman" w:cs="Times New Roman"/>
                <w:sz w:val="18"/>
                <w:szCs w:val="18"/>
              </w:rPr>
              <w:t>I remain mentally active by making calculations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10.</w:t>
            </w:r>
            <w:r>
              <w:t xml:space="preserve"> </w:t>
            </w:r>
            <w:r w:rsidRPr="003829BC">
              <w:rPr>
                <w:rFonts w:ascii="Times New Roman" w:hAnsi="Times New Roman" w:cs="Times New Roman"/>
                <w:sz w:val="18"/>
                <w:szCs w:val="18"/>
              </w:rPr>
              <w:t>I enjoy helping community activities (helping in organizing charity and sports activities)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F8. </w:t>
            </w:r>
            <w:r w:rsidRPr="00DF54A5">
              <w:rPr>
                <w:rFonts w:ascii="Times New Roman" w:hAnsi="Times New Roman" w:cs="Times New Roman"/>
                <w:b/>
                <w:sz w:val="18"/>
                <w:szCs w:val="18"/>
              </w:rPr>
              <w:t>Living Simply and Making Merit</w:t>
            </w:r>
          </w:p>
        </w:tc>
        <w:tc>
          <w:tcPr>
            <w:tcW w:w="709" w:type="dxa"/>
          </w:tcPr>
          <w:p w:rsidR="00FD086F" w:rsidRPr="0052402E" w:rsidRDefault="00FD086F" w:rsidP="00D40AE3">
            <w:pPr>
              <w:spacing w:line="276" w:lineRule="auto"/>
              <w:jc w:val="center"/>
              <w:rPr>
                <w:rFonts w:ascii="Times New Roman" w:hAnsi="Times New Roman" w:cs="Times New Roman"/>
                <w:sz w:val="18"/>
                <w:szCs w:val="18"/>
              </w:rPr>
            </w:pPr>
          </w:p>
        </w:tc>
        <w:tc>
          <w:tcPr>
            <w:tcW w:w="646" w:type="dxa"/>
          </w:tcPr>
          <w:p w:rsidR="00FD086F" w:rsidRPr="0052402E" w:rsidRDefault="00FD086F" w:rsidP="00D40AE3">
            <w:pPr>
              <w:spacing w:line="276" w:lineRule="auto"/>
              <w:jc w:val="center"/>
              <w:rPr>
                <w:rFonts w:ascii="Times New Roman" w:hAnsi="Times New Roman" w:cs="Times New Roman"/>
                <w:sz w:val="18"/>
                <w:szCs w:val="18"/>
              </w:rPr>
            </w:pPr>
          </w:p>
        </w:tc>
        <w:tc>
          <w:tcPr>
            <w:tcW w:w="875" w:type="dxa"/>
          </w:tcPr>
          <w:p w:rsidR="00FD086F" w:rsidRPr="0052402E" w:rsidRDefault="00FD086F" w:rsidP="00D40AE3">
            <w:pPr>
              <w:spacing w:line="276" w:lineRule="auto"/>
              <w:jc w:val="center"/>
              <w:rPr>
                <w:rFonts w:ascii="Times New Roman" w:hAnsi="Times New Roman" w:cs="Times New Roman"/>
                <w:sz w:val="18"/>
                <w:szCs w:val="18"/>
              </w:rPr>
            </w:pPr>
          </w:p>
        </w:tc>
        <w:tc>
          <w:tcPr>
            <w:tcW w:w="464" w:type="dxa"/>
          </w:tcPr>
          <w:p w:rsidR="00FD086F" w:rsidRPr="001B29F9" w:rsidRDefault="00FD086F" w:rsidP="00D40AE3">
            <w:pPr>
              <w:spacing w:line="276" w:lineRule="auto"/>
              <w:jc w:val="center"/>
              <w:rPr>
                <w:rFonts w:ascii="Times New Roman" w:hAnsi="Times New Roman" w:cs="Times New Roman"/>
                <w:b/>
                <w:sz w:val="18"/>
                <w:szCs w:val="18"/>
              </w:rPr>
            </w:pPr>
          </w:p>
        </w:tc>
        <w:tc>
          <w:tcPr>
            <w:tcW w:w="561" w:type="dxa"/>
          </w:tcPr>
          <w:p w:rsidR="00FD086F" w:rsidRPr="001B29F9" w:rsidRDefault="00FD086F" w:rsidP="00D40AE3">
            <w:pPr>
              <w:spacing w:line="276" w:lineRule="auto"/>
              <w:jc w:val="center"/>
              <w:rPr>
                <w:rFonts w:ascii="Times New Roman" w:hAnsi="Times New Roman" w:cs="Times New Roman"/>
                <w:b/>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25. </w:t>
            </w:r>
            <w:r w:rsidRPr="003829BC">
              <w:rPr>
                <w:rFonts w:ascii="Times New Roman" w:hAnsi="Times New Roman" w:cs="Times New Roman"/>
                <w:sz w:val="18"/>
                <w:szCs w:val="18"/>
              </w:rPr>
              <w:t>I have a simple lifestyle</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26. </w:t>
            </w:r>
            <w:r w:rsidRPr="003829BC">
              <w:rPr>
                <w:rFonts w:ascii="Times New Roman" w:hAnsi="Times New Roman" w:cs="Times New Roman"/>
                <w:sz w:val="18"/>
                <w:szCs w:val="18"/>
              </w:rPr>
              <w:t>I only spend my money on basic needs</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r w:rsidR="00C9020A" w:rsidRPr="00DF54A5" w:rsidTr="00C9020A">
        <w:tc>
          <w:tcPr>
            <w:tcW w:w="5807" w:type="dxa"/>
          </w:tcPr>
          <w:p w:rsidR="00FD086F" w:rsidRPr="00DF54A5" w:rsidRDefault="00FD086F" w:rsidP="00D40AE3">
            <w:pPr>
              <w:spacing w:line="276" w:lineRule="auto"/>
              <w:rPr>
                <w:rFonts w:ascii="Times New Roman" w:hAnsi="Times New Roman" w:cs="Times New Roman"/>
                <w:sz w:val="18"/>
                <w:szCs w:val="18"/>
              </w:rPr>
            </w:pPr>
            <w:r w:rsidRPr="00DF54A5">
              <w:rPr>
                <w:rFonts w:ascii="Times New Roman" w:hAnsi="Times New Roman" w:cs="Times New Roman"/>
                <w:sz w:val="18"/>
                <w:szCs w:val="18"/>
              </w:rPr>
              <w:t xml:space="preserve">27. </w:t>
            </w:r>
            <w:r w:rsidRPr="003829BC">
              <w:rPr>
                <w:rFonts w:ascii="Times New Roman" w:hAnsi="Times New Roman" w:cs="Times New Roman"/>
                <w:sz w:val="18"/>
                <w:szCs w:val="18"/>
              </w:rPr>
              <w:t>I live a virtuous life as much as I can</w:t>
            </w:r>
          </w:p>
        </w:tc>
        <w:tc>
          <w:tcPr>
            <w:tcW w:w="709" w:type="dxa"/>
          </w:tcPr>
          <w:p w:rsidR="00FD086F" w:rsidRPr="0052402E" w:rsidRDefault="00FD086F" w:rsidP="00D40AE3">
            <w:pPr>
              <w:jc w:val="center"/>
              <w:rPr>
                <w:rFonts w:ascii="Times New Roman" w:hAnsi="Times New Roman" w:cs="Times New Roman"/>
                <w:sz w:val="18"/>
                <w:szCs w:val="18"/>
              </w:rPr>
            </w:pPr>
          </w:p>
        </w:tc>
        <w:tc>
          <w:tcPr>
            <w:tcW w:w="646" w:type="dxa"/>
          </w:tcPr>
          <w:p w:rsidR="00FD086F" w:rsidRPr="0052402E" w:rsidRDefault="00FD086F" w:rsidP="00D40AE3">
            <w:pPr>
              <w:jc w:val="center"/>
              <w:rPr>
                <w:rFonts w:ascii="Times New Roman" w:hAnsi="Times New Roman" w:cs="Times New Roman"/>
                <w:sz w:val="18"/>
                <w:szCs w:val="18"/>
              </w:rPr>
            </w:pPr>
          </w:p>
        </w:tc>
        <w:tc>
          <w:tcPr>
            <w:tcW w:w="875" w:type="dxa"/>
          </w:tcPr>
          <w:p w:rsidR="00FD086F" w:rsidRPr="0052402E" w:rsidRDefault="00FD086F" w:rsidP="00D40AE3">
            <w:pPr>
              <w:jc w:val="center"/>
              <w:rPr>
                <w:rFonts w:ascii="Times New Roman" w:hAnsi="Times New Roman" w:cs="Times New Roman"/>
                <w:sz w:val="18"/>
                <w:szCs w:val="18"/>
              </w:rPr>
            </w:pPr>
          </w:p>
        </w:tc>
        <w:tc>
          <w:tcPr>
            <w:tcW w:w="464" w:type="dxa"/>
          </w:tcPr>
          <w:p w:rsidR="00FD086F" w:rsidRPr="00DF54A5" w:rsidRDefault="00FD086F" w:rsidP="00D40AE3">
            <w:pPr>
              <w:spacing w:line="276" w:lineRule="auto"/>
              <w:jc w:val="center"/>
              <w:rPr>
                <w:rFonts w:ascii="Times New Roman" w:hAnsi="Times New Roman" w:cs="Times New Roman"/>
                <w:sz w:val="18"/>
                <w:szCs w:val="18"/>
              </w:rPr>
            </w:pPr>
          </w:p>
        </w:tc>
        <w:tc>
          <w:tcPr>
            <w:tcW w:w="561" w:type="dxa"/>
          </w:tcPr>
          <w:p w:rsidR="00FD086F" w:rsidRPr="00DF54A5" w:rsidRDefault="00FD086F" w:rsidP="00D40AE3">
            <w:pPr>
              <w:spacing w:line="276" w:lineRule="auto"/>
              <w:jc w:val="center"/>
              <w:rPr>
                <w:rFonts w:ascii="Times New Roman" w:hAnsi="Times New Roman" w:cs="Times New Roman"/>
                <w:sz w:val="18"/>
                <w:szCs w:val="18"/>
              </w:rPr>
            </w:pPr>
          </w:p>
        </w:tc>
      </w:tr>
    </w:tbl>
    <w:p w:rsidR="00FD086F" w:rsidRDefault="00FD086F">
      <w:pPr>
        <w:rPr>
          <w:rFonts w:ascii="Times New Roman" w:hAnsi="Times New Roman" w:cs="Times New Roman"/>
          <w:sz w:val="24"/>
          <w:szCs w:val="24"/>
        </w:rPr>
      </w:pPr>
    </w:p>
    <w:p w:rsidR="00FD086F" w:rsidRPr="00C9020A" w:rsidRDefault="00C9020A">
      <w:pPr>
        <w:rPr>
          <w:rFonts w:ascii="Times New Roman" w:hAnsi="Times New Roman" w:cs="Times New Roman"/>
          <w:b/>
          <w:sz w:val="24"/>
          <w:szCs w:val="24"/>
        </w:rPr>
      </w:pPr>
      <w:r w:rsidRPr="00C9020A">
        <w:rPr>
          <w:rFonts w:ascii="Times New Roman" w:hAnsi="Times New Roman" w:cs="Times New Roman"/>
          <w:b/>
          <w:sz w:val="24"/>
          <w:szCs w:val="24"/>
        </w:rPr>
        <w:t>References</w:t>
      </w:r>
    </w:p>
    <w:p w:rsidR="00FD086F" w:rsidRDefault="00FD086F" w:rsidP="00FD086F">
      <w:pPr>
        <w:rPr>
          <w:rFonts w:ascii="Times New Roman" w:hAnsi="Times New Roman" w:cs="Times New Roman"/>
          <w:sz w:val="24"/>
          <w:szCs w:val="24"/>
        </w:rPr>
      </w:pPr>
      <w:r w:rsidRPr="00A63D2F">
        <w:rPr>
          <w:rFonts w:ascii="Times New Roman" w:hAnsi="Times New Roman" w:cs="Times New Roman"/>
          <w:sz w:val="24"/>
          <w:szCs w:val="24"/>
        </w:rPr>
        <w:t xml:space="preserve">Thiamwong, L., Maneesriwongul, W., Malathum, P., Jitapunkul, S., Vorapongsathorn, T., &amp; Stewart, A. L. (2008). Development and psychometric testing of the healthy aging instrument. </w:t>
      </w:r>
      <w:r w:rsidRPr="00A63D2F">
        <w:rPr>
          <w:rFonts w:ascii="Times New Roman" w:hAnsi="Times New Roman" w:cs="Times New Roman"/>
          <w:i/>
          <w:iCs/>
          <w:sz w:val="24"/>
          <w:szCs w:val="24"/>
        </w:rPr>
        <w:t>Pacific Rim International Journal of Nursing Research</w:t>
      </w:r>
      <w:r w:rsidRPr="00A63D2F">
        <w:rPr>
          <w:rFonts w:ascii="Times New Roman" w:hAnsi="Times New Roman" w:cs="Times New Roman"/>
          <w:sz w:val="24"/>
          <w:szCs w:val="24"/>
        </w:rPr>
        <w:t xml:space="preserve">, </w:t>
      </w:r>
      <w:r w:rsidRPr="00A63D2F">
        <w:rPr>
          <w:rFonts w:ascii="Times New Roman" w:hAnsi="Times New Roman" w:cs="Times New Roman"/>
          <w:i/>
          <w:iCs/>
          <w:sz w:val="24"/>
          <w:szCs w:val="24"/>
        </w:rPr>
        <w:t>12</w:t>
      </w:r>
      <w:r w:rsidRPr="00A63D2F">
        <w:rPr>
          <w:rFonts w:ascii="Times New Roman" w:hAnsi="Times New Roman" w:cs="Times New Roman"/>
          <w:sz w:val="24"/>
          <w:szCs w:val="24"/>
        </w:rPr>
        <w:t>(4), 285-296</w:t>
      </w:r>
      <w:r>
        <w:rPr>
          <w:rFonts w:ascii="Times New Roman" w:hAnsi="Times New Roman" w:cs="Times New Roman"/>
          <w:sz w:val="24"/>
          <w:szCs w:val="24"/>
        </w:rPr>
        <w:t>.</w:t>
      </w:r>
    </w:p>
    <w:p w:rsidR="00FD086F" w:rsidRPr="00007E65" w:rsidRDefault="00FD086F" w:rsidP="00FD086F">
      <w:pPr>
        <w:spacing w:after="0" w:line="240" w:lineRule="auto"/>
        <w:rPr>
          <w:rFonts w:ascii="Times New Roman" w:eastAsia="Times New Roman" w:hAnsi="Times New Roman" w:cs="Times New Roman"/>
          <w:b/>
          <w:sz w:val="24"/>
          <w:szCs w:val="24"/>
          <w:lang w:eastAsia="tr-TR"/>
        </w:rPr>
      </w:pPr>
    </w:p>
    <w:p w:rsidR="00FD086F" w:rsidRPr="00007E65" w:rsidRDefault="00FD086F" w:rsidP="00FD086F">
      <w:pPr>
        <w:spacing w:after="0" w:line="240" w:lineRule="auto"/>
        <w:rPr>
          <w:rFonts w:ascii="Times New Roman" w:eastAsia="Times New Roman" w:hAnsi="Times New Roman" w:cs="Times New Roman"/>
          <w:sz w:val="24"/>
          <w:szCs w:val="24"/>
          <w:lang w:eastAsia="tr-TR"/>
        </w:rPr>
      </w:pPr>
      <w:r w:rsidRPr="00007E65">
        <w:rPr>
          <w:rFonts w:ascii="Times New Roman" w:eastAsia="Times New Roman" w:hAnsi="Times New Roman" w:cs="Times New Roman"/>
          <w:sz w:val="24"/>
          <w:szCs w:val="24"/>
          <w:lang w:eastAsia="tr-TR"/>
        </w:rPr>
        <w:t xml:space="preserve">Yildirim, H., Isik, K., &amp; Cengizhan, S. Ö. (2021). Psychometric evaluation of the healthy aging instrument in older adults. </w:t>
      </w:r>
      <w:r w:rsidRPr="00007E65">
        <w:rPr>
          <w:rFonts w:ascii="Times New Roman" w:eastAsia="Times New Roman" w:hAnsi="Times New Roman" w:cs="Times New Roman"/>
          <w:i/>
          <w:iCs/>
          <w:sz w:val="24"/>
          <w:szCs w:val="24"/>
          <w:lang w:eastAsia="tr-TR"/>
        </w:rPr>
        <w:t>Educational Gerontology</w:t>
      </w:r>
      <w:r w:rsidRPr="00007E65">
        <w:rPr>
          <w:rFonts w:ascii="Times New Roman" w:eastAsia="Times New Roman" w:hAnsi="Times New Roman" w:cs="Times New Roman"/>
          <w:sz w:val="24"/>
          <w:szCs w:val="24"/>
          <w:lang w:eastAsia="tr-TR"/>
        </w:rPr>
        <w:t xml:space="preserve">, </w:t>
      </w:r>
      <w:r w:rsidRPr="00007E65">
        <w:rPr>
          <w:rFonts w:ascii="Times New Roman" w:eastAsia="Times New Roman" w:hAnsi="Times New Roman" w:cs="Times New Roman"/>
          <w:i/>
          <w:iCs/>
          <w:sz w:val="24"/>
          <w:szCs w:val="24"/>
          <w:lang w:eastAsia="tr-TR"/>
        </w:rPr>
        <w:t>47</w:t>
      </w:r>
      <w:r w:rsidRPr="00007E65">
        <w:rPr>
          <w:rFonts w:ascii="Times New Roman" w:eastAsia="Times New Roman" w:hAnsi="Times New Roman" w:cs="Times New Roman"/>
          <w:sz w:val="24"/>
          <w:szCs w:val="24"/>
          <w:lang w:eastAsia="tr-TR"/>
        </w:rPr>
        <w:t>(6), 235-246.</w:t>
      </w:r>
    </w:p>
    <w:p w:rsidR="00FD086F" w:rsidRDefault="00FD086F" w:rsidP="00FD086F">
      <w:pPr>
        <w:rPr>
          <w:rFonts w:ascii="Times New Roman" w:hAnsi="Times New Roman" w:cs="Times New Roman"/>
          <w:sz w:val="24"/>
          <w:szCs w:val="24"/>
        </w:rPr>
      </w:pPr>
    </w:p>
    <w:p w:rsidR="00FD086F" w:rsidRPr="009658ED" w:rsidRDefault="00FD086F">
      <w:pPr>
        <w:rPr>
          <w:rFonts w:ascii="Times New Roman" w:hAnsi="Times New Roman" w:cs="Times New Roman"/>
          <w:sz w:val="24"/>
          <w:szCs w:val="24"/>
        </w:rPr>
      </w:pPr>
    </w:p>
    <w:sectPr w:rsidR="00FD086F" w:rsidRPr="009658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84" w:rsidRDefault="00A36B84" w:rsidP="00AF625B">
      <w:pPr>
        <w:spacing w:after="0" w:line="240" w:lineRule="auto"/>
      </w:pPr>
      <w:r>
        <w:separator/>
      </w:r>
    </w:p>
  </w:endnote>
  <w:endnote w:type="continuationSeparator" w:id="0">
    <w:p w:rsidR="00A36B84" w:rsidRDefault="00A36B84" w:rsidP="00AF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94599"/>
      <w:docPartObj>
        <w:docPartGallery w:val="Page Numbers (Bottom of Page)"/>
        <w:docPartUnique/>
      </w:docPartObj>
    </w:sdtPr>
    <w:sdtEndPr/>
    <w:sdtContent>
      <w:p w:rsidR="00AF625B" w:rsidRDefault="00AF625B">
        <w:pPr>
          <w:pStyle w:val="AltBilgi"/>
          <w:jc w:val="right"/>
        </w:pPr>
        <w:r>
          <w:fldChar w:fldCharType="begin"/>
        </w:r>
        <w:r>
          <w:instrText>PAGE   \* MERGEFORMAT</w:instrText>
        </w:r>
        <w:r>
          <w:fldChar w:fldCharType="separate"/>
        </w:r>
        <w:r w:rsidR="00A36B84">
          <w:rPr>
            <w:noProof/>
          </w:rPr>
          <w:t>1</w:t>
        </w:r>
        <w:r>
          <w:fldChar w:fldCharType="end"/>
        </w:r>
      </w:p>
    </w:sdtContent>
  </w:sdt>
  <w:p w:rsidR="00AF625B" w:rsidRDefault="00AF62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84" w:rsidRDefault="00A36B84" w:rsidP="00AF625B">
      <w:pPr>
        <w:spacing w:after="0" w:line="240" w:lineRule="auto"/>
      </w:pPr>
      <w:r>
        <w:separator/>
      </w:r>
    </w:p>
  </w:footnote>
  <w:footnote w:type="continuationSeparator" w:id="0">
    <w:p w:rsidR="00A36B84" w:rsidRDefault="00A36B84" w:rsidP="00AF6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D"/>
    <w:rsid w:val="00007E65"/>
    <w:rsid w:val="000150D1"/>
    <w:rsid w:val="000C0380"/>
    <w:rsid w:val="000C7D7C"/>
    <w:rsid w:val="00447BC8"/>
    <w:rsid w:val="004857F7"/>
    <w:rsid w:val="00490017"/>
    <w:rsid w:val="004B4A04"/>
    <w:rsid w:val="004E7BD9"/>
    <w:rsid w:val="00532E8F"/>
    <w:rsid w:val="00566193"/>
    <w:rsid w:val="006336E6"/>
    <w:rsid w:val="007336EE"/>
    <w:rsid w:val="007514D3"/>
    <w:rsid w:val="00794D95"/>
    <w:rsid w:val="00795B8F"/>
    <w:rsid w:val="007B6A57"/>
    <w:rsid w:val="00812834"/>
    <w:rsid w:val="0081688E"/>
    <w:rsid w:val="0081751C"/>
    <w:rsid w:val="00826F54"/>
    <w:rsid w:val="00956683"/>
    <w:rsid w:val="00960A5F"/>
    <w:rsid w:val="009658ED"/>
    <w:rsid w:val="009E75D5"/>
    <w:rsid w:val="00A31342"/>
    <w:rsid w:val="00A36B84"/>
    <w:rsid w:val="00AD62F3"/>
    <w:rsid w:val="00AD6997"/>
    <w:rsid w:val="00AF625B"/>
    <w:rsid w:val="00C22980"/>
    <w:rsid w:val="00C40CDC"/>
    <w:rsid w:val="00C9020A"/>
    <w:rsid w:val="00CD2C06"/>
    <w:rsid w:val="00D27289"/>
    <w:rsid w:val="00D93D85"/>
    <w:rsid w:val="00E92446"/>
    <w:rsid w:val="00FD0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C008"/>
  <w15:docId w15:val="{EE512DCF-735B-4459-91D4-21295320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F62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625B"/>
  </w:style>
  <w:style w:type="paragraph" w:styleId="AltBilgi">
    <w:name w:val="footer"/>
    <w:basedOn w:val="Normal"/>
    <w:link w:val="AltBilgiChar"/>
    <w:uiPriority w:val="99"/>
    <w:unhideWhenUsed/>
    <w:rsid w:val="00AF62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625B"/>
  </w:style>
  <w:style w:type="paragraph" w:styleId="ListeParagraf">
    <w:name w:val="List Paragraph"/>
    <w:basedOn w:val="Normal"/>
    <w:uiPriority w:val="34"/>
    <w:qFormat/>
    <w:rsid w:val="0000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4475">
      <w:bodyDiv w:val="1"/>
      <w:marLeft w:val="0"/>
      <w:marRight w:val="0"/>
      <w:marTop w:val="0"/>
      <w:marBottom w:val="0"/>
      <w:divBdr>
        <w:top w:val="none" w:sz="0" w:space="0" w:color="auto"/>
        <w:left w:val="none" w:sz="0" w:space="0" w:color="auto"/>
        <w:bottom w:val="none" w:sz="0" w:space="0" w:color="auto"/>
        <w:right w:val="none" w:sz="0" w:space="0" w:color="auto"/>
      </w:divBdr>
      <w:divsChild>
        <w:div w:id="19556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dc:creator>
  <cp:lastModifiedBy>Hp</cp:lastModifiedBy>
  <cp:revision>2</cp:revision>
  <dcterms:created xsi:type="dcterms:W3CDTF">2022-04-07T09:42:00Z</dcterms:created>
  <dcterms:modified xsi:type="dcterms:W3CDTF">2022-04-07T09:42:00Z</dcterms:modified>
</cp:coreProperties>
</file>