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"/>
        <w:tblpPr w:leftFromText="141" w:rightFromText="141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338"/>
        <w:gridCol w:w="3821"/>
        <w:gridCol w:w="701"/>
        <w:gridCol w:w="701"/>
        <w:gridCol w:w="701"/>
        <w:gridCol w:w="701"/>
        <w:gridCol w:w="697"/>
        <w:gridCol w:w="695"/>
        <w:gridCol w:w="697"/>
      </w:tblGrid>
      <w:tr w:rsidR="009B0FB9" w:rsidRPr="00E35F7F" w:rsidTr="009B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9B0FB9" w:rsidRPr="00E35F7F" w:rsidRDefault="009B0FB9" w:rsidP="009B0FB9">
            <w:pPr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  <w:t xml:space="preserve">Başkalarına yardım etmek için aşağıdaki fırsatlarla karşılaştığınızı hayal edin. Lütfen bu davranışların her birini </w:t>
            </w: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1'den (kesinlikle yapmazdım) 7'ye kadar (kesinlikle yapardım) </w:t>
            </w:r>
            <w:r w:rsidRPr="00E35F7F"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  <w:t>nasıl gerçekleştirmek istediğinizi belirtin. Kendiniz için en doğru hangi şık ise onu işaretleyin ve lütfen boş bırakmayın.</w:t>
            </w:r>
          </w:p>
        </w:tc>
      </w:tr>
      <w:tr w:rsidR="009B0FB9" w:rsidRPr="00E35F7F" w:rsidTr="009B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:rsidR="009B0FB9" w:rsidRPr="00E35F7F" w:rsidRDefault="009B0FB9" w:rsidP="009B0FB9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111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Tanıdığım biri sıkıntı yaşadığında teselli etmek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84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9B0FB9" w:rsidRPr="00E35F7F" w:rsidTr="009B0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:rsidR="009B0FB9" w:rsidRPr="00E35F7F" w:rsidRDefault="009B0FB9" w:rsidP="009B0FB9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111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Bir yabancıya anahtar ya da evcil hayvan gibi kaybettiği bir şeyini bulmasına yardımcı olmak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84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9B0FB9" w:rsidRPr="00E35F7F" w:rsidTr="009B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:rsidR="009B0FB9" w:rsidRPr="00E35F7F" w:rsidRDefault="009B0FB9" w:rsidP="009B0FB9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111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Hasta bir arkadaş ya da akrabamın iyileşmesi için yardım etmek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84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9B0FB9" w:rsidRPr="00E35F7F" w:rsidTr="009B0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:rsidR="009B0FB9" w:rsidRPr="00E35F7F" w:rsidRDefault="009B0FB9" w:rsidP="009B0FB9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111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Tanımadığım birine ufak bir işte yardım etmek (poşetlerini taşımasına yardımcı olmak ya da tuvalete gittiğinde eşyalarına göz kulak olmak gibi)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87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84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85" w:type="pct"/>
          </w:tcPr>
          <w:p w:rsidR="009B0FB9" w:rsidRPr="00E35F7F" w:rsidRDefault="009B0FB9" w:rsidP="009B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E35F7F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</w:tbl>
    <w:p w:rsidR="001E2780" w:rsidRPr="00E35F7F" w:rsidRDefault="001E2780">
      <w:pPr>
        <w:rPr>
          <w:rFonts w:ascii="Times New Roman" w:hAnsi="Times New Roman"/>
          <w:lang w:val="tr-TR"/>
        </w:rPr>
      </w:pPr>
    </w:p>
    <w:p w:rsidR="00753A92" w:rsidRPr="00E35F7F" w:rsidRDefault="006B02A2">
      <w:pPr>
        <w:rPr>
          <w:rFonts w:ascii="Times New Roman" w:hAnsi="Times New Roman"/>
          <w:b/>
          <w:lang w:val="tr-TR"/>
        </w:rPr>
      </w:pPr>
      <w:r w:rsidRPr="00E35F7F">
        <w:rPr>
          <w:rFonts w:ascii="Times New Roman" w:hAnsi="Times New Roman"/>
          <w:b/>
          <w:lang w:val="tr-TR"/>
        </w:rPr>
        <w:t>OLUMLU SOSYAL DAVRANIŞ AMAÇLARI ÖLÇEĞİ</w:t>
      </w:r>
    </w:p>
    <w:p w:rsidR="00753A92" w:rsidRPr="00E35F7F" w:rsidRDefault="00753A92">
      <w:pPr>
        <w:rPr>
          <w:rFonts w:ascii="Times New Roman" w:hAnsi="Times New Roman"/>
          <w:lang w:val="tr-TR"/>
        </w:rPr>
      </w:pPr>
    </w:p>
    <w:p w:rsidR="00753A92" w:rsidRPr="00E35F7F" w:rsidRDefault="00753A92">
      <w:pPr>
        <w:rPr>
          <w:rFonts w:ascii="Times New Roman" w:hAnsi="Times New Roman"/>
          <w:lang w:val="tr-TR"/>
        </w:rPr>
      </w:pPr>
    </w:p>
    <w:p w:rsidR="00753A92" w:rsidRPr="00E35F7F" w:rsidRDefault="00753A92">
      <w:pPr>
        <w:rPr>
          <w:rFonts w:ascii="Times New Roman" w:hAnsi="Times New Roman"/>
          <w:lang w:val="tr-TR"/>
        </w:rPr>
      </w:pPr>
    </w:p>
    <w:p w:rsidR="00753A92" w:rsidRPr="00E35F7F" w:rsidRDefault="00753A92">
      <w:pPr>
        <w:rPr>
          <w:rFonts w:ascii="Times New Roman" w:hAnsi="Times New Roman"/>
          <w:lang w:val="tr-TR"/>
        </w:rPr>
      </w:pPr>
      <w:r w:rsidRPr="00E35F7F">
        <w:rPr>
          <w:rFonts w:ascii="Times New Roman" w:hAnsi="Times New Roman"/>
          <w:lang w:val="tr-TR"/>
        </w:rPr>
        <w:t>Ölçekten alınabilecek puanlar 4 ila 28 arasında değişmektedir. Ölçekte ters madde bulunmamakta, yüksek puanlar yüksek düzeyde olumlu sosyal davranış amaçlarına sahip olunduğunu göstermektedir.</w:t>
      </w:r>
    </w:p>
    <w:p w:rsidR="00C22CDB" w:rsidRPr="00E35F7F" w:rsidRDefault="00C22CDB">
      <w:pPr>
        <w:rPr>
          <w:rFonts w:ascii="Times New Roman" w:hAnsi="Times New Roman"/>
          <w:lang w:val="tr-TR"/>
        </w:rPr>
      </w:pPr>
    </w:p>
    <w:p w:rsidR="00C43912" w:rsidRPr="00E35F7F" w:rsidRDefault="006B02A2">
      <w:pPr>
        <w:rPr>
          <w:rFonts w:ascii="Times New Roman" w:hAnsi="Times New Roman"/>
          <w:lang w:val="tr-TR"/>
        </w:rPr>
      </w:pPr>
      <w:r w:rsidRPr="00E35F7F">
        <w:rPr>
          <w:rFonts w:ascii="Times New Roman" w:hAnsi="Times New Roman"/>
          <w:b/>
          <w:lang w:val="tr-TR"/>
        </w:rPr>
        <w:t>GEÇERLIK</w:t>
      </w:r>
      <w:r w:rsidRPr="00E35F7F">
        <w:rPr>
          <w:rFonts w:ascii="Times New Roman" w:hAnsi="Times New Roman"/>
          <w:lang w:val="tr-TR"/>
        </w:rPr>
        <w:t>:</w:t>
      </w:r>
    </w:p>
    <w:p w:rsidR="00C43912" w:rsidRPr="00E35F7F" w:rsidRDefault="00C43912">
      <w:pPr>
        <w:rPr>
          <w:rFonts w:ascii="Times New Roman" w:hAnsi="Times New Roman"/>
          <w:lang w:val="tr-TR"/>
        </w:rPr>
      </w:pPr>
    </w:p>
    <w:p w:rsidR="00C22CDB" w:rsidRPr="00E35F7F" w:rsidRDefault="00C43912">
      <w:pPr>
        <w:rPr>
          <w:rFonts w:ascii="Times New Roman" w:hAnsi="Times New Roman"/>
          <w:lang w:val="tr-TR"/>
        </w:rPr>
      </w:pPr>
      <w:r w:rsidRPr="00E35F7F">
        <w:rPr>
          <w:rFonts w:ascii="Times New Roman" w:hAnsi="Times New Roman"/>
          <w:i/>
          <w:lang w:val="tr-TR"/>
        </w:rPr>
        <w:t>Yapı Geçerliği</w:t>
      </w:r>
      <w:r w:rsidRPr="00E35F7F">
        <w:rPr>
          <w:rFonts w:ascii="Times New Roman" w:hAnsi="Times New Roman"/>
          <w:lang w:val="tr-TR"/>
        </w:rPr>
        <w:t>:</w:t>
      </w:r>
      <w:r w:rsidR="00C22CDB" w:rsidRPr="00E35F7F">
        <w:rPr>
          <w:rFonts w:ascii="Times New Roman" w:hAnsi="Times New Roman"/>
          <w:lang w:val="tr-TR"/>
        </w:rPr>
        <w:t xml:space="preserve"> </w:t>
      </w:r>
    </w:p>
    <w:tbl>
      <w:tblPr>
        <w:tblStyle w:val="TabloKlavuzu"/>
        <w:tblpPr w:leftFromText="141" w:rightFromText="141" w:vertAnchor="text" w:horzAnchor="margin" w:tblpY="16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1295"/>
        <w:gridCol w:w="1295"/>
        <w:gridCol w:w="1295"/>
      </w:tblGrid>
      <w:tr w:rsidR="00C22CDB" w:rsidRPr="00E35F7F" w:rsidTr="00106B08">
        <w:tc>
          <w:tcPr>
            <w:tcW w:w="1294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χ</w:t>
            </w:r>
            <w:r w:rsidRPr="00E35F7F">
              <w:rPr>
                <w:rFonts w:ascii="Times New Roman" w:hAnsi="Times New Roman"/>
                <w:bCs/>
                <w:iCs/>
                <w:vertAlign w:val="superscript"/>
                <w:lang w:val="tr-TR"/>
              </w:rPr>
              <w:t>2</w:t>
            </w:r>
            <w:r w:rsidRPr="00E35F7F">
              <w:rPr>
                <w:rFonts w:ascii="Times New Roman" w:hAnsi="Times New Roman"/>
                <w:bCs/>
                <w:iCs/>
                <w:lang w:val="tr-TR"/>
              </w:rPr>
              <w:t>/</w:t>
            </w:r>
            <w:proofErr w:type="spellStart"/>
            <w:r w:rsidRPr="00E35F7F">
              <w:rPr>
                <w:rFonts w:ascii="Times New Roman" w:hAnsi="Times New Roman"/>
                <w:bCs/>
                <w:iCs/>
                <w:lang w:val="tr-TR"/>
              </w:rPr>
              <w:t>df</w:t>
            </w:r>
            <w:proofErr w:type="spellEnd"/>
          </w:p>
        </w:tc>
        <w:tc>
          <w:tcPr>
            <w:tcW w:w="1294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SRMR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GFI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RMSEA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CFI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TLI</w:t>
            </w:r>
          </w:p>
        </w:tc>
      </w:tr>
      <w:tr w:rsidR="00C22CDB" w:rsidRPr="00E35F7F" w:rsidTr="00106B08">
        <w:tc>
          <w:tcPr>
            <w:tcW w:w="1294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2.80</w:t>
            </w:r>
          </w:p>
        </w:tc>
        <w:tc>
          <w:tcPr>
            <w:tcW w:w="1294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0.025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0.99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0.072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0.98</w:t>
            </w:r>
          </w:p>
        </w:tc>
        <w:tc>
          <w:tcPr>
            <w:tcW w:w="1295" w:type="dxa"/>
          </w:tcPr>
          <w:p w:rsidR="00C22CDB" w:rsidRPr="00E35F7F" w:rsidRDefault="00C22CDB" w:rsidP="00C22CDB">
            <w:pPr>
              <w:rPr>
                <w:rFonts w:ascii="Times New Roman" w:hAnsi="Times New Roman"/>
                <w:bCs/>
                <w:iCs/>
                <w:lang w:val="tr-TR"/>
              </w:rPr>
            </w:pPr>
            <w:r w:rsidRPr="00E35F7F">
              <w:rPr>
                <w:rFonts w:ascii="Times New Roman" w:hAnsi="Times New Roman"/>
                <w:bCs/>
                <w:iCs/>
                <w:lang w:val="tr-TR"/>
              </w:rPr>
              <w:t>0.98</w:t>
            </w:r>
          </w:p>
        </w:tc>
      </w:tr>
    </w:tbl>
    <w:p w:rsidR="00C22CDB" w:rsidRPr="00E35F7F" w:rsidRDefault="00C22CDB">
      <w:pPr>
        <w:rPr>
          <w:rFonts w:ascii="Times New Roman" w:hAnsi="Times New Roman"/>
          <w:lang w:val="tr-TR"/>
        </w:rPr>
      </w:pPr>
    </w:p>
    <w:p w:rsidR="00C22CDB" w:rsidRPr="00E35F7F" w:rsidRDefault="00C22CDB" w:rsidP="00C22CDB">
      <w:pPr>
        <w:rPr>
          <w:rFonts w:ascii="Times New Roman" w:hAnsi="Times New Roman"/>
          <w:lang w:val="tr-TR"/>
        </w:rPr>
      </w:pPr>
    </w:p>
    <w:p w:rsidR="00C22CDB" w:rsidRPr="00E35F7F" w:rsidRDefault="00C22CDB" w:rsidP="00C22CDB">
      <w:pPr>
        <w:rPr>
          <w:rFonts w:ascii="Times New Roman" w:hAnsi="Times New Roman"/>
          <w:lang w:val="tr-TR"/>
        </w:rPr>
      </w:pPr>
    </w:p>
    <w:p w:rsidR="00C22CDB" w:rsidRPr="00E35F7F" w:rsidRDefault="00C22CDB" w:rsidP="00C22CDB">
      <w:pPr>
        <w:rPr>
          <w:rFonts w:ascii="Times New Roman" w:hAnsi="Times New Roman"/>
          <w:lang w:val="tr-TR"/>
        </w:rPr>
      </w:pPr>
    </w:p>
    <w:p w:rsidR="00C43912" w:rsidRPr="00E35F7F" w:rsidRDefault="00705784" w:rsidP="00705784">
      <w:pPr>
        <w:tabs>
          <w:tab w:val="left" w:pos="3218"/>
        </w:tabs>
        <w:rPr>
          <w:rFonts w:ascii="Times New Roman" w:eastAsia="Times New Roman" w:hAnsi="Times New Roman"/>
          <w:bCs/>
          <w:sz w:val="22"/>
          <w:szCs w:val="24"/>
          <w:lang w:val="tr-TR" w:bidi="en-US"/>
        </w:rPr>
      </w:pPr>
      <w:r w:rsidRPr="00E35F7F">
        <w:rPr>
          <w:rFonts w:ascii="Times New Roman" w:hAnsi="Times New Roman"/>
          <w:i/>
          <w:lang w:val="tr-TR"/>
        </w:rPr>
        <w:t>Eş zamanlı geçerlilik (</w:t>
      </w:r>
      <w:proofErr w:type="spellStart"/>
      <w:r w:rsidRPr="00E35F7F">
        <w:rPr>
          <w:rFonts w:ascii="Times New Roman" w:hAnsi="Times New Roman"/>
          <w:i/>
          <w:lang w:val="tr-TR"/>
        </w:rPr>
        <w:t>Concurrent</w:t>
      </w:r>
      <w:proofErr w:type="spellEnd"/>
      <w:r w:rsidRPr="00E35F7F">
        <w:rPr>
          <w:rFonts w:ascii="Times New Roman" w:hAnsi="Times New Roman"/>
          <w:i/>
          <w:lang w:val="tr-TR"/>
        </w:rPr>
        <w:t xml:space="preserve"> </w:t>
      </w:r>
      <w:proofErr w:type="spellStart"/>
      <w:r w:rsidRPr="00E35F7F">
        <w:rPr>
          <w:rFonts w:ascii="Times New Roman" w:hAnsi="Times New Roman"/>
          <w:i/>
          <w:lang w:val="tr-TR"/>
        </w:rPr>
        <w:t>validity</w:t>
      </w:r>
      <w:proofErr w:type="spellEnd"/>
      <w:r w:rsidRPr="00E35F7F">
        <w:rPr>
          <w:rFonts w:ascii="Times New Roman" w:hAnsi="Times New Roman"/>
          <w:i/>
          <w:lang w:val="tr-TR"/>
        </w:rPr>
        <w:t>):</w:t>
      </w:r>
      <w:r w:rsidRPr="00E35F7F">
        <w:rPr>
          <w:rFonts w:ascii="Times New Roman" w:hAnsi="Times New Roman"/>
          <w:lang w:val="tr-TR"/>
        </w:rPr>
        <w:t xml:space="preserve"> </w:t>
      </w:r>
      <w:r w:rsidR="00656DEE" w:rsidRPr="00E35F7F">
        <w:rPr>
          <w:rFonts w:ascii="Times New Roman" w:hAnsi="Times New Roman"/>
          <w:lang w:val="tr-TR"/>
        </w:rPr>
        <w:t>Ölçek</w:t>
      </w:r>
      <w:r w:rsidR="00E35F7F" w:rsidRPr="00E35F7F">
        <w:rPr>
          <w:rFonts w:ascii="Times New Roman" w:hAnsi="Times New Roman"/>
          <w:lang w:val="tr-TR"/>
        </w:rPr>
        <w:t>,</w:t>
      </w:r>
      <w:r w:rsidR="00656DEE" w:rsidRPr="00E35F7F">
        <w:rPr>
          <w:rFonts w:ascii="Times New Roman" w:hAnsi="Times New Roman"/>
          <w:lang w:val="tr-TR"/>
        </w:rPr>
        <w:t xml:space="preserve"> </w:t>
      </w:r>
      <w:r w:rsidR="00E35F7F" w:rsidRPr="00E35F7F">
        <w:rPr>
          <w:rFonts w:ascii="Times New Roman" w:hAnsi="Times New Roman"/>
          <w:lang w:val="tr-TR"/>
        </w:rPr>
        <w:t>Diğerkâmlık Ölçeği</w:t>
      </w:r>
      <w:r w:rsidR="00656DEE" w:rsidRPr="00E35F7F">
        <w:rPr>
          <w:rFonts w:ascii="Times New Roman" w:hAnsi="Times New Roman"/>
          <w:lang w:val="tr-TR"/>
        </w:rPr>
        <w:t xml:space="preserve"> (r=.66, </w:t>
      </w:r>
      <w:r w:rsidR="00656DEE" w:rsidRPr="00E35F7F">
        <w:rPr>
          <w:rFonts w:ascii="Times New Roman" w:hAnsi="Times New Roman"/>
          <w:bCs/>
          <w:i/>
          <w:lang w:val="tr-TR" w:bidi="en-US"/>
        </w:rPr>
        <w:t xml:space="preserve">p </w:t>
      </w:r>
      <w:r w:rsidR="00656DEE" w:rsidRPr="00E35F7F">
        <w:rPr>
          <w:rFonts w:ascii="Times New Roman" w:hAnsi="Times New Roman"/>
          <w:bCs/>
          <w:lang w:val="tr-TR" w:bidi="en-US"/>
        </w:rPr>
        <w:t xml:space="preserve">&lt; 0.01) ve </w:t>
      </w:r>
      <w:r w:rsidR="00E35F7F" w:rsidRPr="00E35F7F">
        <w:rPr>
          <w:rFonts w:ascii="Times New Roman" w:hAnsi="Times New Roman"/>
          <w:bCs/>
          <w:lang w:val="tr-TR" w:bidi="en-US"/>
        </w:rPr>
        <w:t>Toronto Empati Ölçeği</w:t>
      </w:r>
      <w:r w:rsidR="00656DEE" w:rsidRPr="00E35F7F">
        <w:rPr>
          <w:rFonts w:ascii="Times New Roman" w:hAnsi="Times New Roman"/>
          <w:bCs/>
          <w:lang w:val="tr-TR" w:bidi="en-US"/>
        </w:rPr>
        <w:t xml:space="preserve"> (</w:t>
      </w:r>
      <w:r w:rsidR="00656DEE" w:rsidRPr="00E35F7F">
        <w:rPr>
          <w:rFonts w:ascii="Times New Roman" w:hAnsi="Times New Roman"/>
          <w:lang w:val="tr-TR"/>
        </w:rPr>
        <w:t>r=</w:t>
      </w:r>
      <w:r w:rsidR="00656DEE" w:rsidRPr="00E35F7F">
        <w:rPr>
          <w:rFonts w:ascii="Times New Roman" w:hAnsi="Times New Roman"/>
          <w:lang w:val="tr-TR"/>
        </w:rPr>
        <w:t xml:space="preserve">.23, </w:t>
      </w:r>
      <w:r w:rsidR="00656DEE"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 xml:space="preserve">p </w:t>
      </w:r>
      <w:r w:rsidR="00656DE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&lt; 0.01</w:t>
      </w:r>
      <w:r w:rsidR="00656DE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) ile pozitif yönlü anlamlı </w:t>
      </w:r>
      <w:proofErr w:type="gramStart"/>
      <w:r w:rsidR="00E35F7F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korelasyona</w:t>
      </w:r>
      <w:proofErr w:type="gramEnd"/>
      <w:r w:rsidR="00E35F7F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</w:t>
      </w:r>
      <w:r w:rsidR="00656DE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sahiptir.</w:t>
      </w:r>
    </w:p>
    <w:p w:rsidR="00656DEE" w:rsidRPr="00E35F7F" w:rsidRDefault="00656DEE" w:rsidP="00705784">
      <w:pPr>
        <w:tabs>
          <w:tab w:val="left" w:pos="3218"/>
        </w:tabs>
        <w:rPr>
          <w:rFonts w:ascii="Times New Roman" w:eastAsia="Times New Roman" w:hAnsi="Times New Roman"/>
          <w:bCs/>
          <w:sz w:val="22"/>
          <w:szCs w:val="24"/>
          <w:lang w:val="tr-TR" w:bidi="en-US"/>
        </w:rPr>
      </w:pPr>
    </w:p>
    <w:p w:rsidR="00656DEE" w:rsidRPr="00E35F7F" w:rsidRDefault="00477C8E" w:rsidP="00F05869">
      <w:pPr>
        <w:tabs>
          <w:tab w:val="left" w:pos="3218"/>
        </w:tabs>
        <w:rPr>
          <w:rFonts w:ascii="Times New Roman" w:eastAsia="Times New Roman" w:hAnsi="Times New Roman"/>
          <w:bCs/>
          <w:sz w:val="22"/>
          <w:szCs w:val="24"/>
          <w:lang w:val="tr-TR" w:bidi="en-US"/>
        </w:rPr>
      </w:pPr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Yakınsak ve ayır</w:t>
      </w:r>
      <w:r w:rsidR="00F80838"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t</w:t>
      </w:r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 xml:space="preserve"> edici geçerlik (</w:t>
      </w:r>
      <w:proofErr w:type="spellStart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Convergent</w:t>
      </w:r>
      <w:proofErr w:type="spellEnd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 xml:space="preserve"> </w:t>
      </w:r>
      <w:proofErr w:type="spellStart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and</w:t>
      </w:r>
      <w:proofErr w:type="spellEnd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 xml:space="preserve"> </w:t>
      </w:r>
      <w:proofErr w:type="spellStart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discriminant</w:t>
      </w:r>
      <w:proofErr w:type="spellEnd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 xml:space="preserve"> </w:t>
      </w:r>
      <w:proofErr w:type="spellStart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validity</w:t>
      </w:r>
      <w:proofErr w:type="spellEnd"/>
      <w:r w:rsidRPr="00E35F7F">
        <w:rPr>
          <w:rFonts w:ascii="Times New Roman" w:eastAsia="Times New Roman" w:hAnsi="Times New Roman"/>
          <w:bCs/>
          <w:i/>
          <w:sz w:val="22"/>
          <w:szCs w:val="24"/>
          <w:lang w:val="tr-TR" w:bidi="en-US"/>
        </w:rPr>
        <w:t>):</w:t>
      </w:r>
      <w:r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</w:t>
      </w:r>
      <w:r w:rsidR="00F05869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Ölçek,</w:t>
      </w:r>
      <w:r w:rsidR="00B3536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Yetişkin </w:t>
      </w:r>
      <w:proofErr w:type="spellStart"/>
      <w:r w:rsidR="00B3536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Prososyallik</w:t>
      </w:r>
      <w:proofErr w:type="spellEnd"/>
      <w:r w:rsidR="00B3536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Ölçeği ile pozitif yönlü anlamlı (r=.76, p&lt;.05)</w:t>
      </w:r>
      <w:r w:rsidR="00F05869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bir </w:t>
      </w:r>
      <w:proofErr w:type="gramStart"/>
      <w:r w:rsidR="00F05869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korelasyona</w:t>
      </w:r>
      <w:proofErr w:type="gramEnd"/>
      <w:r w:rsidR="00F05869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sahip iken</w:t>
      </w:r>
      <w:r w:rsidR="00B3536E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 xml:space="preserve"> </w:t>
      </w:r>
      <w:r w:rsidR="00F05869" w:rsidRPr="00E35F7F">
        <w:rPr>
          <w:rFonts w:ascii="Times New Roman" w:eastAsia="Times New Roman" w:hAnsi="Times New Roman"/>
          <w:bCs/>
          <w:sz w:val="22"/>
          <w:szCs w:val="24"/>
          <w:lang w:val="tr-TR" w:bidi="en-US"/>
        </w:rPr>
        <w:t>Sosyal Görünüş Kaygısı Ölçeği ile anlamlı bir korelasyona sahip değildir (r=.02, p &gt; .05).</w:t>
      </w:r>
    </w:p>
    <w:p w:rsidR="00C22CDB" w:rsidRPr="00E35F7F" w:rsidRDefault="00C22CDB" w:rsidP="00C22CDB">
      <w:pPr>
        <w:tabs>
          <w:tab w:val="left" w:pos="3218"/>
        </w:tabs>
        <w:rPr>
          <w:rFonts w:ascii="Times New Roman" w:hAnsi="Times New Roman"/>
          <w:lang w:val="tr-TR"/>
        </w:rPr>
      </w:pPr>
      <w:r w:rsidRPr="00E35F7F">
        <w:rPr>
          <w:rFonts w:ascii="Times New Roman" w:hAnsi="Times New Roman"/>
          <w:lang w:val="tr-TR"/>
        </w:rPr>
        <w:tab/>
      </w:r>
    </w:p>
    <w:p w:rsidR="00C22CDB" w:rsidRPr="00E35F7F" w:rsidRDefault="006B02A2" w:rsidP="00C22CDB">
      <w:pPr>
        <w:tabs>
          <w:tab w:val="left" w:pos="3218"/>
        </w:tabs>
        <w:rPr>
          <w:rFonts w:ascii="Times New Roman" w:hAnsi="Times New Roman"/>
          <w:lang w:val="tr-TR"/>
        </w:rPr>
      </w:pPr>
      <w:r w:rsidRPr="00E35F7F">
        <w:rPr>
          <w:rFonts w:ascii="Times New Roman" w:hAnsi="Times New Roman"/>
          <w:b/>
          <w:lang w:val="tr-TR"/>
        </w:rPr>
        <w:t>GÜVENIRLIK</w:t>
      </w:r>
      <w:r w:rsidR="00C22CDB" w:rsidRPr="00E35F7F">
        <w:rPr>
          <w:rFonts w:ascii="Times New Roman" w:hAnsi="Times New Roman"/>
          <w:lang w:val="tr-TR"/>
        </w:rPr>
        <w:t>:</w:t>
      </w:r>
    </w:p>
    <w:p w:rsidR="00C22CDB" w:rsidRPr="00E35F7F" w:rsidRDefault="00C22CDB" w:rsidP="00C22CDB">
      <w:pPr>
        <w:tabs>
          <w:tab w:val="left" w:pos="3218"/>
        </w:tabs>
        <w:rPr>
          <w:rFonts w:ascii="Times New Roman" w:hAnsi="Times New Roman"/>
          <w:lang w:val="tr-TR"/>
        </w:rPr>
      </w:pPr>
    </w:p>
    <w:p w:rsidR="00C22CDB" w:rsidRPr="00E35F7F" w:rsidRDefault="00C22CDB" w:rsidP="00C22CDB">
      <w:pPr>
        <w:tabs>
          <w:tab w:val="left" w:pos="3218"/>
        </w:tabs>
        <w:rPr>
          <w:rFonts w:ascii="Times New Roman" w:hAnsi="Times New Roman"/>
          <w:lang w:val="tr-TR"/>
        </w:rPr>
      </w:pPr>
      <w:r w:rsidRPr="00E35F7F">
        <w:rPr>
          <w:rFonts w:ascii="Times New Roman" w:hAnsi="Times New Roman"/>
          <w:lang w:val="tr-TR"/>
        </w:rPr>
        <w:t xml:space="preserve">4 hafta arayla gerçekleştirilen test-tekrar test </w:t>
      </w:r>
      <w:proofErr w:type="gramStart"/>
      <w:r w:rsidRPr="00E35F7F">
        <w:rPr>
          <w:rFonts w:ascii="Times New Roman" w:hAnsi="Times New Roman"/>
          <w:lang w:val="tr-TR"/>
        </w:rPr>
        <w:t>güveni</w:t>
      </w:r>
      <w:r w:rsidR="006B02A2" w:rsidRPr="00E35F7F">
        <w:rPr>
          <w:rFonts w:ascii="Times New Roman" w:hAnsi="Times New Roman"/>
          <w:lang w:val="tr-TR"/>
        </w:rPr>
        <w:t>rliği .85</w:t>
      </w:r>
      <w:proofErr w:type="gramEnd"/>
      <w:r w:rsidR="006B02A2" w:rsidRPr="00E35F7F">
        <w:rPr>
          <w:rFonts w:ascii="Times New Roman" w:hAnsi="Times New Roman"/>
          <w:lang w:val="tr-TR"/>
        </w:rPr>
        <w:t>, Cronbach</w:t>
      </w:r>
      <w:r w:rsidRPr="00E35F7F">
        <w:rPr>
          <w:rFonts w:ascii="Times New Roman" w:hAnsi="Times New Roman"/>
          <w:lang w:val="tr-TR"/>
        </w:rPr>
        <w:t xml:space="preserve"> alfa iç tutarlık katsayısı .71 olarak bulunmuştur. Düzeltilmiş madde-toplam </w:t>
      </w:r>
      <w:proofErr w:type="gramStart"/>
      <w:r w:rsidRPr="00E35F7F">
        <w:rPr>
          <w:rFonts w:ascii="Times New Roman" w:hAnsi="Times New Roman"/>
          <w:lang w:val="tr-TR"/>
        </w:rPr>
        <w:t>korelasyonları .48</w:t>
      </w:r>
      <w:proofErr w:type="gramEnd"/>
      <w:r w:rsidRPr="00E35F7F">
        <w:rPr>
          <w:rFonts w:ascii="Times New Roman" w:hAnsi="Times New Roman"/>
          <w:lang w:val="tr-TR"/>
        </w:rPr>
        <w:t xml:space="preserve"> ile .51 arasında değişmiştir.</w:t>
      </w:r>
    </w:p>
    <w:p w:rsidR="00C22CDB" w:rsidRPr="00E35F7F" w:rsidRDefault="00C22CDB" w:rsidP="00C22CDB">
      <w:pPr>
        <w:tabs>
          <w:tab w:val="left" w:pos="3218"/>
        </w:tabs>
        <w:rPr>
          <w:rFonts w:ascii="Times New Roman" w:hAnsi="Times New Roman"/>
          <w:lang w:val="tr-TR"/>
        </w:rPr>
      </w:pPr>
      <w:bookmarkStart w:id="0" w:name="_GoBack"/>
      <w:bookmarkEnd w:id="0"/>
    </w:p>
    <w:p w:rsidR="00C22CDB" w:rsidRPr="00E35F7F" w:rsidRDefault="00C22CDB" w:rsidP="00C22CDB">
      <w:pPr>
        <w:tabs>
          <w:tab w:val="left" w:pos="3218"/>
        </w:tabs>
        <w:rPr>
          <w:rFonts w:ascii="Times New Roman" w:hAnsi="Times New Roman"/>
          <w:lang w:val="tr-TR"/>
        </w:rPr>
      </w:pPr>
    </w:p>
    <w:sectPr w:rsidR="00C22CDB" w:rsidRPr="00E3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40"/>
    <w:rsid w:val="001E2780"/>
    <w:rsid w:val="00477C8E"/>
    <w:rsid w:val="00656DEE"/>
    <w:rsid w:val="006B02A2"/>
    <w:rsid w:val="00705784"/>
    <w:rsid w:val="00753A92"/>
    <w:rsid w:val="00863B40"/>
    <w:rsid w:val="008D7123"/>
    <w:rsid w:val="009B0FB9"/>
    <w:rsid w:val="00B3536E"/>
    <w:rsid w:val="00C22CDB"/>
    <w:rsid w:val="00C43912"/>
    <w:rsid w:val="00E35F7F"/>
    <w:rsid w:val="00F05869"/>
    <w:rsid w:val="00F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732A"/>
  <w15:chartTrackingRefBased/>
  <w15:docId w15:val="{6B3CB8D3-6CEE-432C-80CD-9C30FEF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B9"/>
    <w:pPr>
      <w:widowControl w:val="0"/>
      <w:spacing w:after="0" w:line="240" w:lineRule="exact"/>
      <w:jc w:val="both"/>
    </w:pPr>
    <w:rPr>
      <w:rFonts w:ascii="Calibri" w:eastAsia="SimSun" w:hAnsi="Calibri" w:cs="Times New Roman"/>
      <w:kern w:val="2"/>
      <w:sz w:val="21"/>
      <w:szCs w:val="21"/>
      <w:lang w:val="en-US"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">
    <w:name w:val="Light Grid"/>
    <w:basedOn w:val="NormalTablo"/>
    <w:uiPriority w:val="62"/>
    <w:semiHidden/>
    <w:unhideWhenUsed/>
    <w:rsid w:val="009B0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39"/>
    <w:rsid w:val="00C2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13</cp:revision>
  <dcterms:created xsi:type="dcterms:W3CDTF">2019-05-04T16:55:00Z</dcterms:created>
  <dcterms:modified xsi:type="dcterms:W3CDTF">2019-08-22T20:39:00Z</dcterms:modified>
</cp:coreProperties>
</file>