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1208" w14:textId="71B6CC45" w:rsidR="0001246B" w:rsidRPr="00497D33" w:rsidRDefault="0001246B" w:rsidP="00012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D33">
        <w:rPr>
          <w:rFonts w:ascii="Times New Roman" w:hAnsi="Times New Roman" w:cs="Times New Roman"/>
          <w:b/>
          <w:bCs/>
          <w:sz w:val="24"/>
          <w:szCs w:val="24"/>
        </w:rPr>
        <w:t>Kaynak</w:t>
      </w:r>
    </w:p>
    <w:p w14:paraId="0CC7790B" w14:textId="2956B620" w:rsidR="0001246B" w:rsidRDefault="0001246B" w:rsidP="00497D3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Toraman, Ç., &amp; Çelik, S. (2021). </w:t>
      </w:r>
      <w:r w:rsidRPr="0001246B">
        <w:rPr>
          <w:rFonts w:ascii="Times New Roman" w:hAnsi="Times New Roman" w:cs="Times New Roman"/>
          <w:sz w:val="24"/>
          <w:szCs w:val="24"/>
        </w:rPr>
        <w:t xml:space="preserve">Lise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01246B">
        <w:rPr>
          <w:rFonts w:ascii="Times New Roman" w:hAnsi="Times New Roman" w:cs="Times New Roman"/>
          <w:sz w:val="24"/>
          <w:szCs w:val="24"/>
        </w:rPr>
        <w:t xml:space="preserve">ğrencilerinin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01246B">
        <w:rPr>
          <w:rFonts w:ascii="Times New Roman" w:hAnsi="Times New Roman" w:cs="Times New Roman"/>
          <w:sz w:val="24"/>
          <w:szCs w:val="24"/>
        </w:rPr>
        <w:t xml:space="preserve">ğretmenlik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1246B">
        <w:rPr>
          <w:rFonts w:ascii="Times New Roman" w:hAnsi="Times New Roman" w:cs="Times New Roman"/>
          <w:sz w:val="24"/>
          <w:szCs w:val="24"/>
        </w:rPr>
        <w:t xml:space="preserve">esleğine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1246B">
        <w:rPr>
          <w:rFonts w:ascii="Times New Roman" w:hAnsi="Times New Roman" w:cs="Times New Roman"/>
          <w:sz w:val="24"/>
          <w:szCs w:val="24"/>
        </w:rPr>
        <w:t xml:space="preserve">önelik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1246B">
        <w:rPr>
          <w:rFonts w:ascii="Times New Roman" w:hAnsi="Times New Roman" w:cs="Times New Roman"/>
          <w:sz w:val="24"/>
          <w:szCs w:val="24"/>
        </w:rPr>
        <w:t>utum</w:t>
      </w:r>
      <w:r>
        <w:rPr>
          <w:rFonts w:ascii="Times New Roman" w:hAnsi="Times New Roman" w:cs="Times New Roman"/>
          <w:sz w:val="24"/>
          <w:szCs w:val="24"/>
        </w:rPr>
        <w:t xml:space="preserve"> ö</w:t>
      </w:r>
      <w:r w:rsidRPr="0001246B">
        <w:rPr>
          <w:rFonts w:ascii="Times New Roman" w:hAnsi="Times New Roman" w:cs="Times New Roman"/>
          <w:sz w:val="24"/>
          <w:szCs w:val="24"/>
        </w:rPr>
        <w:t xml:space="preserve">lçeğinin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1246B">
        <w:rPr>
          <w:rFonts w:ascii="Times New Roman" w:hAnsi="Times New Roman" w:cs="Times New Roman"/>
          <w:sz w:val="24"/>
          <w:szCs w:val="24"/>
        </w:rPr>
        <w:t xml:space="preserve">eliştirilmesi ve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01246B">
        <w:rPr>
          <w:rFonts w:ascii="Times New Roman" w:hAnsi="Times New Roman" w:cs="Times New Roman"/>
          <w:sz w:val="24"/>
          <w:szCs w:val="24"/>
        </w:rPr>
        <w:t xml:space="preserve">ğrencilerin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01246B">
        <w:rPr>
          <w:rFonts w:ascii="Times New Roman" w:hAnsi="Times New Roman" w:cs="Times New Roman"/>
          <w:sz w:val="24"/>
          <w:szCs w:val="24"/>
        </w:rPr>
        <w:t xml:space="preserve">ğretmenlik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1246B">
        <w:rPr>
          <w:rFonts w:ascii="Times New Roman" w:hAnsi="Times New Roman" w:cs="Times New Roman"/>
          <w:sz w:val="24"/>
          <w:szCs w:val="24"/>
        </w:rPr>
        <w:t>esleğ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01246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01246B">
        <w:rPr>
          <w:rFonts w:ascii="Times New Roman" w:hAnsi="Times New Roman" w:cs="Times New Roman"/>
          <w:sz w:val="24"/>
          <w:szCs w:val="24"/>
        </w:rPr>
        <w:t xml:space="preserve">önelik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1246B">
        <w:rPr>
          <w:rFonts w:ascii="Times New Roman" w:hAnsi="Times New Roman" w:cs="Times New Roman"/>
          <w:sz w:val="24"/>
          <w:szCs w:val="24"/>
        </w:rPr>
        <w:t xml:space="preserve">utumları ile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1246B">
        <w:rPr>
          <w:rFonts w:ascii="Times New Roman" w:hAnsi="Times New Roman" w:cs="Times New Roman"/>
          <w:sz w:val="24"/>
          <w:szCs w:val="24"/>
        </w:rPr>
        <w:t xml:space="preserve">esleki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246B">
        <w:rPr>
          <w:rFonts w:ascii="Times New Roman" w:hAnsi="Times New Roman" w:cs="Times New Roman"/>
          <w:sz w:val="24"/>
          <w:szCs w:val="24"/>
        </w:rPr>
        <w:t xml:space="preserve">eğerleri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246B">
        <w:rPr>
          <w:rFonts w:ascii="Times New Roman" w:hAnsi="Times New Roman" w:cs="Times New Roman"/>
          <w:sz w:val="24"/>
          <w:szCs w:val="24"/>
        </w:rPr>
        <w:t xml:space="preserve">rasındaki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1246B">
        <w:rPr>
          <w:rFonts w:ascii="Times New Roman" w:hAnsi="Times New Roman" w:cs="Times New Roman"/>
          <w:sz w:val="24"/>
          <w:szCs w:val="24"/>
        </w:rPr>
        <w:t>lişkinin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1246B">
        <w:rPr>
          <w:rFonts w:ascii="Times New Roman" w:hAnsi="Times New Roman" w:cs="Times New Roman"/>
          <w:sz w:val="24"/>
          <w:szCs w:val="24"/>
        </w:rPr>
        <w:t>ncelenmesi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246B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01246B">
        <w:rPr>
          <w:rFonts w:ascii="Times New Roman" w:hAnsi="Times New Roman" w:cs="Times New Roman"/>
          <w:sz w:val="24"/>
          <w:szCs w:val="24"/>
        </w:rPr>
        <w:t>igh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1246B">
        <w:rPr>
          <w:rFonts w:ascii="Times New Roman" w:hAnsi="Times New Roman" w:cs="Times New Roman"/>
          <w:sz w:val="24"/>
          <w:szCs w:val="24"/>
        </w:rPr>
        <w:t>chool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1246B">
        <w:rPr>
          <w:rFonts w:ascii="Times New Roman" w:hAnsi="Times New Roman" w:cs="Times New Roman"/>
          <w:sz w:val="24"/>
          <w:szCs w:val="24"/>
        </w:rPr>
        <w:t>tudents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01246B">
        <w:rPr>
          <w:rFonts w:ascii="Times New Roman" w:hAnsi="Times New Roman" w:cs="Times New Roman"/>
          <w:sz w:val="24"/>
          <w:szCs w:val="24"/>
        </w:rPr>
        <w:t>ttitudes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01246B">
        <w:rPr>
          <w:rFonts w:ascii="Times New Roman" w:hAnsi="Times New Roman" w:cs="Times New Roman"/>
          <w:sz w:val="24"/>
          <w:szCs w:val="24"/>
        </w:rPr>
        <w:t>oward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01246B">
        <w:rPr>
          <w:rFonts w:ascii="Times New Roman" w:hAnsi="Times New Roman" w:cs="Times New Roman"/>
          <w:sz w:val="24"/>
          <w:szCs w:val="24"/>
        </w:rPr>
        <w:t>eaching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1246B">
        <w:rPr>
          <w:rFonts w:ascii="Times New Roman" w:hAnsi="Times New Roman" w:cs="Times New Roman"/>
          <w:sz w:val="24"/>
          <w:szCs w:val="24"/>
        </w:rPr>
        <w:t>rofession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1246B">
        <w:rPr>
          <w:rFonts w:ascii="Times New Roman" w:hAnsi="Times New Roman" w:cs="Times New Roman"/>
          <w:sz w:val="24"/>
          <w:szCs w:val="24"/>
        </w:rPr>
        <w:t>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01246B">
        <w:rPr>
          <w:rFonts w:ascii="Times New Roman" w:hAnsi="Times New Roman" w:cs="Times New Roman"/>
          <w:sz w:val="24"/>
          <w:szCs w:val="24"/>
        </w:rPr>
        <w:t>xamining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01246B">
        <w:rPr>
          <w:rFonts w:ascii="Times New Roman" w:hAnsi="Times New Roman" w:cs="Times New Roman"/>
          <w:sz w:val="24"/>
          <w:szCs w:val="24"/>
        </w:rPr>
        <w:t>elation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1246B">
        <w:rPr>
          <w:rFonts w:ascii="Times New Roman" w:hAnsi="Times New Roman" w:cs="Times New Roman"/>
          <w:sz w:val="24"/>
          <w:szCs w:val="24"/>
        </w:rPr>
        <w:t>etween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01246B">
        <w:rPr>
          <w:rFonts w:ascii="Times New Roman" w:hAnsi="Times New Roman" w:cs="Times New Roman"/>
          <w:sz w:val="24"/>
          <w:szCs w:val="24"/>
        </w:rPr>
        <w:t>hese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01246B">
        <w:rPr>
          <w:rFonts w:ascii="Times New Roman" w:hAnsi="Times New Roman" w:cs="Times New Roman"/>
          <w:sz w:val="24"/>
          <w:szCs w:val="24"/>
        </w:rPr>
        <w:t>ttitudes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1246B">
        <w:rPr>
          <w:rFonts w:ascii="Times New Roman" w:hAnsi="Times New Roman" w:cs="Times New Roman"/>
          <w:sz w:val="24"/>
          <w:szCs w:val="24"/>
        </w:rPr>
        <w:t>rofessional</w:t>
      </w:r>
      <w:proofErr w:type="spellEnd"/>
      <w:r w:rsidRPr="0001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01246B">
        <w:rPr>
          <w:rFonts w:ascii="Times New Roman" w:hAnsi="Times New Roman" w:cs="Times New Roman"/>
          <w:sz w:val="24"/>
          <w:szCs w:val="24"/>
        </w:rPr>
        <w:t>alues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10547">
        <w:rPr>
          <w:rFonts w:ascii="Times New Roman" w:hAnsi="Times New Roman" w:cs="Times New Roman"/>
          <w:i/>
          <w:iCs/>
          <w:sz w:val="24"/>
          <w:szCs w:val="24"/>
        </w:rPr>
        <w:t>Marmara Üniversitesi Atatürk Eğitim Fakültesi Eğitim Bilimleri Dergisi</w:t>
      </w:r>
      <w:r w:rsidRPr="0001054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10547">
        <w:rPr>
          <w:rFonts w:ascii="Times New Roman" w:hAnsi="Times New Roman" w:cs="Times New Roman"/>
          <w:i/>
          <w:iCs/>
          <w:sz w:val="24"/>
          <w:szCs w:val="24"/>
        </w:rPr>
        <w:t xml:space="preserve"> 53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46B">
        <w:rPr>
          <w:rFonts w:ascii="Times New Roman" w:hAnsi="Times New Roman" w:cs="Times New Roman"/>
          <w:sz w:val="24"/>
          <w:szCs w:val="24"/>
        </w:rPr>
        <w:t xml:space="preserve"> 47-68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246B">
        <w:rPr>
          <w:rFonts w:ascii="Times New Roman" w:hAnsi="Times New Roman" w:cs="Times New Roman"/>
          <w:sz w:val="24"/>
          <w:szCs w:val="24"/>
        </w:rPr>
        <w:t>http://dx.doi.org/10.15285/maruaebd.676792</w:t>
      </w:r>
    </w:p>
    <w:p w14:paraId="4AB67BEF" w14:textId="371B9887" w:rsidR="0001246B" w:rsidRDefault="0001246B" w:rsidP="0001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73B0D" w14:textId="77777777" w:rsidR="00010547" w:rsidRPr="0001246B" w:rsidRDefault="00010547" w:rsidP="0001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9ACD2" w14:textId="2C3215B9" w:rsidR="003B1336" w:rsidRPr="003B1336" w:rsidRDefault="00E91689" w:rsidP="003B1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336">
        <w:rPr>
          <w:rFonts w:ascii="Times New Roman" w:hAnsi="Times New Roman" w:cs="Times New Roman"/>
          <w:b/>
          <w:bCs/>
          <w:sz w:val="24"/>
          <w:szCs w:val="24"/>
        </w:rPr>
        <w:t>ÖĞRETMENLİK MESLEĞİNE YÖNELİK TUTUM ÖLÇEĞİ</w:t>
      </w:r>
    </w:p>
    <w:p w14:paraId="5477DE29" w14:textId="77777777" w:rsidR="00B268A3" w:rsidRPr="003B1336" w:rsidRDefault="00A805B1" w:rsidP="003B1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C5B" w:rsidRPr="00A805B1">
        <w:rPr>
          <w:rFonts w:ascii="Times New Roman" w:hAnsi="Times New Roman" w:cs="Times New Roman"/>
          <w:b/>
          <w:bCs/>
          <w:sz w:val="24"/>
          <w:szCs w:val="24"/>
        </w:rPr>
        <w:t>(ORTAÖĞRETİM ÖĞRENCİLERİ)</w:t>
      </w:r>
    </w:p>
    <w:p w14:paraId="1592BE10" w14:textId="77777777" w:rsidR="00E91689" w:rsidRPr="003B1336" w:rsidRDefault="00E91689" w:rsidP="003B1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22642" w14:textId="77777777" w:rsidR="003B1336" w:rsidRPr="00A805B1" w:rsidRDefault="003B1336" w:rsidP="003B1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05B1">
        <w:rPr>
          <w:rFonts w:ascii="Times New Roman" w:hAnsi="Times New Roman" w:cs="Times New Roman"/>
          <w:sz w:val="20"/>
          <w:szCs w:val="20"/>
        </w:rPr>
        <w:t>Değerli katılımcı</w:t>
      </w:r>
    </w:p>
    <w:p w14:paraId="36D27F87" w14:textId="77777777" w:rsidR="003B1336" w:rsidRPr="00A805B1" w:rsidRDefault="003B1336" w:rsidP="003B1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05B1">
        <w:rPr>
          <w:rFonts w:ascii="Times New Roman" w:hAnsi="Times New Roman" w:cs="Times New Roman"/>
          <w:sz w:val="20"/>
          <w:szCs w:val="20"/>
        </w:rPr>
        <w:t>Liseyi bitirdiğinizde her biriniz birer üniversite</w:t>
      </w:r>
      <w:r w:rsidR="00144C5B" w:rsidRPr="00A805B1">
        <w:rPr>
          <w:rFonts w:ascii="Times New Roman" w:hAnsi="Times New Roman" w:cs="Times New Roman"/>
          <w:sz w:val="20"/>
          <w:szCs w:val="20"/>
        </w:rPr>
        <w:t xml:space="preserve"> öğrencisi</w:t>
      </w:r>
      <w:r w:rsidRPr="00A805B1">
        <w:rPr>
          <w:rFonts w:ascii="Times New Roman" w:hAnsi="Times New Roman" w:cs="Times New Roman"/>
          <w:sz w:val="20"/>
          <w:szCs w:val="20"/>
        </w:rPr>
        <w:t xml:space="preserve">, meslek adayı olacaksınız. </w:t>
      </w:r>
      <w:r w:rsidR="00A805B1" w:rsidRPr="00A805B1">
        <w:rPr>
          <w:rFonts w:ascii="Times New Roman" w:hAnsi="Times New Roman" w:cs="Times New Roman"/>
          <w:sz w:val="20"/>
          <w:szCs w:val="20"/>
        </w:rPr>
        <w:t>S</w:t>
      </w:r>
      <w:r w:rsidR="00144C5B" w:rsidRPr="00A805B1">
        <w:rPr>
          <w:rFonts w:ascii="Times New Roman" w:hAnsi="Times New Roman" w:cs="Times New Roman"/>
          <w:sz w:val="20"/>
          <w:szCs w:val="20"/>
        </w:rPr>
        <w:t>eçebileceğiniz mesleklerden biri de öğretmenliktir</w:t>
      </w:r>
      <w:r w:rsidR="00A805B1" w:rsidRPr="00A805B1">
        <w:rPr>
          <w:rFonts w:ascii="Times New Roman" w:hAnsi="Times New Roman" w:cs="Times New Roman"/>
          <w:sz w:val="20"/>
          <w:szCs w:val="20"/>
        </w:rPr>
        <w:t xml:space="preserve">. </w:t>
      </w:r>
      <w:r w:rsidR="00144C5B" w:rsidRPr="00A805B1">
        <w:rPr>
          <w:rFonts w:ascii="Times New Roman" w:hAnsi="Times New Roman" w:cs="Times New Roman"/>
          <w:sz w:val="20"/>
          <w:szCs w:val="20"/>
        </w:rPr>
        <w:t>Geleceğin büyükleri olarak sizlerin öğretmenlik mesleğine yönelik düşüncelerinizi merak ediyoruz</w:t>
      </w:r>
      <w:r w:rsidRPr="00A805B1">
        <w:rPr>
          <w:rFonts w:ascii="Times New Roman" w:hAnsi="Times New Roman" w:cs="Times New Roman"/>
          <w:sz w:val="20"/>
          <w:szCs w:val="20"/>
        </w:rPr>
        <w:t>. Elinizdeki ölçme aracı sizlerin öğretmenlik mesleği hakkındaki düşüncelerinizle ilgilidir. Sizden beklenen</w:t>
      </w:r>
      <w:r w:rsidR="00144C5B" w:rsidRPr="00A805B1">
        <w:rPr>
          <w:rFonts w:ascii="Times New Roman" w:hAnsi="Times New Roman" w:cs="Times New Roman"/>
          <w:sz w:val="20"/>
          <w:szCs w:val="20"/>
        </w:rPr>
        <w:t>,</w:t>
      </w:r>
      <w:r w:rsidRPr="00A805B1">
        <w:rPr>
          <w:rFonts w:ascii="Times New Roman" w:hAnsi="Times New Roman" w:cs="Times New Roman"/>
          <w:sz w:val="20"/>
          <w:szCs w:val="20"/>
        </w:rPr>
        <w:t xml:space="preserve"> her bir ifadeyi okumanız ve o ifade için durumunuzu en iyi yansıtan derecenin altını çarpı (X) işareti ile işaretlemenizdir. Lütfen hiçbir ifadeyi boş bırakmayınız. Ölçeğe adınızı </w:t>
      </w:r>
      <w:r w:rsidRPr="00A805B1">
        <w:rPr>
          <w:rFonts w:ascii="Times New Roman" w:hAnsi="Times New Roman" w:cs="Times New Roman"/>
          <w:sz w:val="20"/>
          <w:szCs w:val="20"/>
          <w:u w:val="single"/>
        </w:rPr>
        <w:t>yazmayınız</w:t>
      </w:r>
      <w:r w:rsidRPr="00A805B1">
        <w:rPr>
          <w:rFonts w:ascii="Times New Roman" w:hAnsi="Times New Roman" w:cs="Times New Roman"/>
          <w:sz w:val="20"/>
          <w:szCs w:val="20"/>
        </w:rPr>
        <w:t xml:space="preserve">. </w:t>
      </w:r>
      <w:r w:rsidR="00144C5B" w:rsidRPr="00A805B1">
        <w:rPr>
          <w:rFonts w:ascii="Times New Roman" w:hAnsi="Times New Roman" w:cs="Times New Roman"/>
          <w:sz w:val="20"/>
          <w:szCs w:val="20"/>
        </w:rPr>
        <w:t xml:space="preserve">Çalışmada gizlilik ve etik ilkeler gözetilecektir. </w:t>
      </w:r>
      <w:r w:rsidRPr="00A805B1">
        <w:rPr>
          <w:rFonts w:ascii="Times New Roman" w:hAnsi="Times New Roman" w:cs="Times New Roman"/>
          <w:sz w:val="20"/>
          <w:szCs w:val="20"/>
        </w:rPr>
        <w:t>Katılımınız için teşekkür ederiz.</w:t>
      </w:r>
    </w:p>
    <w:p w14:paraId="60AB3D7A" w14:textId="77777777" w:rsidR="003B1336" w:rsidRPr="003B1336" w:rsidRDefault="003B1336" w:rsidP="003B1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2"/>
        <w:gridCol w:w="7355"/>
        <w:gridCol w:w="451"/>
        <w:gridCol w:w="451"/>
        <w:gridCol w:w="451"/>
        <w:gridCol w:w="451"/>
        <w:gridCol w:w="463"/>
      </w:tblGrid>
      <w:tr w:rsidR="009905F4" w:rsidRPr="009905F4" w14:paraId="7EC0DC4B" w14:textId="77777777" w:rsidTr="004F0A42">
        <w:tc>
          <w:tcPr>
            <w:tcW w:w="28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256B3" w14:textId="77777777" w:rsidR="003B1336" w:rsidRPr="009905F4" w:rsidRDefault="003B1336" w:rsidP="003B133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05F4">
              <w:rPr>
                <w:rFonts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36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4E1A6" w14:textId="77777777" w:rsidR="003B1336" w:rsidRPr="009905F4" w:rsidRDefault="003B1336" w:rsidP="003B133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1883B" w14:textId="77777777" w:rsidR="003B1336" w:rsidRPr="009905F4" w:rsidRDefault="003B1336" w:rsidP="003B133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05F4">
              <w:rPr>
                <w:rFonts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FAB4" w14:textId="77777777" w:rsidR="003B1336" w:rsidRPr="009905F4" w:rsidRDefault="003B1336" w:rsidP="003B133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05F4">
              <w:rPr>
                <w:rFonts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598DE" w14:textId="77777777" w:rsidR="003B1336" w:rsidRPr="009905F4" w:rsidRDefault="003B1336" w:rsidP="003B133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05F4">
              <w:rPr>
                <w:rFonts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64F72" w14:textId="77777777" w:rsidR="003B1336" w:rsidRPr="009905F4" w:rsidRDefault="003B1336" w:rsidP="003B133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05F4">
              <w:rPr>
                <w:rFonts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2973D" w14:textId="77777777" w:rsidR="003B1336" w:rsidRPr="009905F4" w:rsidRDefault="003B1336" w:rsidP="003B133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05F4">
              <w:rPr>
                <w:rFonts w:cs="Times New Roman"/>
                <w:b/>
                <w:sz w:val="20"/>
                <w:szCs w:val="20"/>
              </w:rPr>
              <w:t>(5)</w:t>
            </w:r>
          </w:p>
        </w:tc>
      </w:tr>
      <w:tr w:rsidR="003B1336" w:rsidRPr="009905F4" w14:paraId="168E2137" w14:textId="77777777" w:rsidTr="005B74E3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47D020FB" w14:textId="77777777" w:rsidR="003B1336" w:rsidRPr="009905F4" w:rsidRDefault="003B1336" w:rsidP="003B1336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Hiç Katılmıyorum=</w:t>
            </w:r>
            <w:proofErr w:type="gramStart"/>
            <w:r w:rsidRPr="009905F4">
              <w:rPr>
                <w:rFonts w:cs="Times New Roman"/>
                <w:sz w:val="20"/>
                <w:szCs w:val="20"/>
              </w:rPr>
              <w:t xml:space="preserve">1,   </w:t>
            </w:r>
            <w:proofErr w:type="gramEnd"/>
            <w:r w:rsidRPr="009905F4">
              <w:rPr>
                <w:rFonts w:cs="Times New Roman"/>
                <w:sz w:val="20"/>
                <w:szCs w:val="20"/>
              </w:rPr>
              <w:t xml:space="preserve"> Katılmıyorum=2,     Kısmen Katılıyorum=3,     Katılıyorum=4,      Tamamen Katılıyorum=5</w:t>
            </w:r>
          </w:p>
        </w:tc>
      </w:tr>
      <w:tr w:rsidR="004F0A42" w:rsidRPr="009905F4" w14:paraId="52F14CF0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E42E296" w14:textId="15350A35" w:rsidR="004F0A42" w:rsidRPr="009905F4" w:rsidRDefault="004F0A42" w:rsidP="004F0A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8" w:type="pct"/>
            <w:vAlign w:val="center"/>
          </w:tcPr>
          <w:p w14:paraId="76FB65C9" w14:textId="527A58B4" w:rsidR="004F0A42" w:rsidRPr="009905F4" w:rsidRDefault="004F0A42" w:rsidP="004F0A42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On defa seçim hakkım olsa hepsinde öğretmenlik mesleğini seçerim.</w:t>
            </w:r>
          </w:p>
        </w:tc>
        <w:tc>
          <w:tcPr>
            <w:tcW w:w="221" w:type="pct"/>
            <w:vAlign w:val="center"/>
          </w:tcPr>
          <w:p w14:paraId="257CD34C" w14:textId="1083ECB5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40C2C714" w14:textId="301C9C7E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0B5C1426" w14:textId="54AC6537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667DAD06" w14:textId="74B3C7D8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7E63BA5C" w14:textId="300693A5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4F0A42" w:rsidRPr="009905F4" w14:paraId="2659E7F9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1BB4209A" w14:textId="2ED548D4" w:rsidR="004F0A42" w:rsidRPr="009905F4" w:rsidRDefault="004F0A42" w:rsidP="004F0A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8" w:type="pct"/>
            <w:vAlign w:val="center"/>
          </w:tcPr>
          <w:p w14:paraId="68536A6B" w14:textId="27A476C2" w:rsidR="004F0A42" w:rsidRPr="009905F4" w:rsidRDefault="004F0A42" w:rsidP="004F0A42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Sık sık kendimi öğretmen olarak hayal ederim.</w:t>
            </w:r>
          </w:p>
        </w:tc>
        <w:tc>
          <w:tcPr>
            <w:tcW w:w="221" w:type="pct"/>
            <w:vAlign w:val="center"/>
          </w:tcPr>
          <w:p w14:paraId="632666BB" w14:textId="075AE342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5340084C" w14:textId="44CD04F0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5A8B28D2" w14:textId="08433A3E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27A9D8A2" w14:textId="161E01D7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39E8783F" w14:textId="18395A1E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4F0A42" w:rsidRPr="009905F4" w14:paraId="7EEEB0F0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5F02CC0" w14:textId="4757C1FC" w:rsidR="004F0A42" w:rsidRPr="009905F4" w:rsidRDefault="004F0A42" w:rsidP="004F0A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8" w:type="pct"/>
            <w:vAlign w:val="center"/>
          </w:tcPr>
          <w:p w14:paraId="49F19EF6" w14:textId="72E97EBD" w:rsidR="004F0A42" w:rsidRPr="009905F4" w:rsidRDefault="004F0A42" w:rsidP="004F0A42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Gelecekte en büyük idealim öğretmen olmaktır.</w:t>
            </w:r>
          </w:p>
        </w:tc>
        <w:tc>
          <w:tcPr>
            <w:tcW w:w="221" w:type="pct"/>
            <w:vAlign w:val="center"/>
          </w:tcPr>
          <w:p w14:paraId="556C1BB5" w14:textId="6B42EF89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2F6FCE83" w14:textId="01EC5548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6F5256AC" w14:textId="62905E08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44D3F194" w14:textId="57743F8F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11E7A697" w14:textId="21B73BF3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4F0A42" w:rsidRPr="009905F4" w14:paraId="6FC8616E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5F7B5E9C" w14:textId="0CB9B9A4" w:rsidR="004F0A42" w:rsidRPr="009905F4" w:rsidRDefault="004F0A42" w:rsidP="004F0A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08" w:type="pct"/>
            <w:vAlign w:val="center"/>
          </w:tcPr>
          <w:p w14:paraId="1AE97DCF" w14:textId="0EF5D702" w:rsidR="004F0A42" w:rsidRPr="009905F4" w:rsidRDefault="004F0A42" w:rsidP="004F0A42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Hiçbir meslek öğretmen olmanın yaşatacağı onurdan fazlasını yaşatamaz.</w:t>
            </w:r>
          </w:p>
        </w:tc>
        <w:tc>
          <w:tcPr>
            <w:tcW w:w="221" w:type="pct"/>
            <w:vAlign w:val="center"/>
          </w:tcPr>
          <w:p w14:paraId="0A8C40B3" w14:textId="0D839B71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419AC5FB" w14:textId="0CEF0071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69A9F570" w14:textId="47F09FFB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3839BFED" w14:textId="75362B1C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1A84B2B4" w14:textId="3A20C397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4F0A42" w:rsidRPr="009905F4" w14:paraId="465F16A1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08284A9A" w14:textId="4C137AEE" w:rsidR="004F0A42" w:rsidRPr="009905F4" w:rsidRDefault="004F0A42" w:rsidP="004F0A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08" w:type="pct"/>
            <w:vAlign w:val="center"/>
          </w:tcPr>
          <w:p w14:paraId="0CC29B57" w14:textId="713B90F5" w:rsidR="004F0A42" w:rsidRPr="009905F4" w:rsidRDefault="004F0A42" w:rsidP="004F0A42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En yetenekli öğrenciler öğretmenlik mesleğine yönlendirilmelidir.</w:t>
            </w:r>
          </w:p>
        </w:tc>
        <w:tc>
          <w:tcPr>
            <w:tcW w:w="221" w:type="pct"/>
            <w:vAlign w:val="center"/>
          </w:tcPr>
          <w:p w14:paraId="20CDFE39" w14:textId="15FC396C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199E8B3B" w14:textId="0833953E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72500496" w14:textId="3DF1170F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02CCEA81" w14:textId="650E6261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0A4CFBA8" w14:textId="73E10B76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4F0A42" w:rsidRPr="009905F4" w14:paraId="77B11A24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2DD71DB2" w14:textId="225FD8B3" w:rsidR="004F0A42" w:rsidRPr="009905F4" w:rsidRDefault="004F0A42" w:rsidP="004F0A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08" w:type="pct"/>
            <w:vAlign w:val="center"/>
          </w:tcPr>
          <w:p w14:paraId="309B0EAE" w14:textId="28EF8056" w:rsidR="004F0A42" w:rsidRPr="009905F4" w:rsidRDefault="004F0A42" w:rsidP="004F0A42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Öğretmenlik kutsal bir meslektir.</w:t>
            </w:r>
          </w:p>
        </w:tc>
        <w:tc>
          <w:tcPr>
            <w:tcW w:w="221" w:type="pct"/>
            <w:vAlign w:val="center"/>
          </w:tcPr>
          <w:p w14:paraId="478EFAF5" w14:textId="1B81A11C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533E695C" w14:textId="570E70BC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1C5CDEE4" w14:textId="6007B3A9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31DF9CF5" w14:textId="228452A8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6A952B75" w14:textId="4963BEF6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4F0A42" w:rsidRPr="009905F4" w14:paraId="26144FB5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2B950C35" w14:textId="52091581" w:rsidR="004F0A42" w:rsidRPr="009905F4" w:rsidRDefault="004F0A42" w:rsidP="004F0A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08" w:type="pct"/>
            <w:vAlign w:val="center"/>
          </w:tcPr>
          <w:p w14:paraId="1002224D" w14:textId="5115770A" w:rsidR="004F0A42" w:rsidRPr="009905F4" w:rsidRDefault="004F0A42" w:rsidP="004F0A42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Toplumdaki birçok mesleğin gelişmesinde öğretmenin payı büyüktür.</w:t>
            </w:r>
          </w:p>
        </w:tc>
        <w:tc>
          <w:tcPr>
            <w:tcW w:w="221" w:type="pct"/>
            <w:vAlign w:val="center"/>
          </w:tcPr>
          <w:p w14:paraId="3CEA9DAB" w14:textId="12A1CB98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0FAF7DB8" w14:textId="640C5318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5A76B217" w14:textId="47DCA77F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169B09AE" w14:textId="77127C90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54CF0C36" w14:textId="1B41A0D1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4F0A42" w:rsidRPr="009905F4" w14:paraId="244484FD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3E2063D9" w14:textId="418AE4D5" w:rsidR="004F0A42" w:rsidRPr="009905F4" w:rsidRDefault="004F0A42" w:rsidP="004F0A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08" w:type="pct"/>
            <w:vAlign w:val="center"/>
          </w:tcPr>
          <w:p w14:paraId="7BA35538" w14:textId="21947079" w:rsidR="004F0A42" w:rsidRPr="009905F4" w:rsidRDefault="004F0A42" w:rsidP="004F0A42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Öğretmenlik mesleğine yeterince değer verilmediğini düşünüyorum.</w:t>
            </w:r>
          </w:p>
        </w:tc>
        <w:tc>
          <w:tcPr>
            <w:tcW w:w="221" w:type="pct"/>
            <w:vAlign w:val="center"/>
          </w:tcPr>
          <w:p w14:paraId="440939EF" w14:textId="3FC3392F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31005194" w14:textId="3F758FF3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744666BD" w14:textId="1C2028E2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4BE067E8" w14:textId="18CD2425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7AFF03DF" w14:textId="10F06235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4F0A42" w:rsidRPr="009905F4" w14:paraId="57B84B58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15F06DC1" w14:textId="08799999" w:rsidR="004F0A42" w:rsidRPr="009905F4" w:rsidRDefault="004F0A42" w:rsidP="004F0A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08" w:type="pct"/>
            <w:vAlign w:val="center"/>
          </w:tcPr>
          <w:p w14:paraId="43AF4E2B" w14:textId="22EDACCC" w:rsidR="004F0A42" w:rsidRPr="009905F4" w:rsidRDefault="004F0A42" w:rsidP="004F0A42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Öğretmenlik toplumun en üstün mesleğidir.</w:t>
            </w:r>
          </w:p>
        </w:tc>
        <w:tc>
          <w:tcPr>
            <w:tcW w:w="221" w:type="pct"/>
            <w:vAlign w:val="center"/>
          </w:tcPr>
          <w:p w14:paraId="3756A548" w14:textId="70F438A8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120F96F2" w14:textId="642E8814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7B1E88F1" w14:textId="68275BA1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5D788D3F" w14:textId="48F30CB3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74CF81ED" w14:textId="2F3B075F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4F0A42" w:rsidRPr="009905F4" w14:paraId="67C5FEB9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05AA44F0" w14:textId="5394434C" w:rsidR="004F0A42" w:rsidRPr="009905F4" w:rsidRDefault="004F0A42" w:rsidP="004F0A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08" w:type="pct"/>
            <w:vAlign w:val="center"/>
          </w:tcPr>
          <w:p w14:paraId="70235392" w14:textId="17761B58" w:rsidR="004F0A42" w:rsidRPr="009905F4" w:rsidRDefault="004F0A42" w:rsidP="004F0A42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Başkasına bir şey öğretene saygı duyarım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1" w:type="pct"/>
            <w:vAlign w:val="center"/>
          </w:tcPr>
          <w:p w14:paraId="164A0493" w14:textId="069680E9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309E2AAF" w14:textId="56DC235D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3ED846A7" w14:textId="564593E1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0A1B4EA9" w14:textId="46470A8F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54A562A4" w14:textId="2E6CF867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4F0A42" w:rsidRPr="009905F4" w14:paraId="01C0EC19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6F2962B" w14:textId="1C642244" w:rsidR="004F0A42" w:rsidRPr="009905F4" w:rsidRDefault="004F0A42" w:rsidP="004F0A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08" w:type="pct"/>
            <w:vAlign w:val="center"/>
          </w:tcPr>
          <w:p w14:paraId="6377D4C6" w14:textId="34950BE2" w:rsidR="004F0A42" w:rsidRPr="009905F4" w:rsidRDefault="004F0A42" w:rsidP="004F0A42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Toplumda huzurun sağlanmasında en büyük rolü öğretmenler üstlenir.</w:t>
            </w:r>
          </w:p>
        </w:tc>
        <w:tc>
          <w:tcPr>
            <w:tcW w:w="221" w:type="pct"/>
            <w:vAlign w:val="center"/>
          </w:tcPr>
          <w:p w14:paraId="072A9204" w14:textId="258242D7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07304E04" w14:textId="114AE728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632DA985" w14:textId="0192B417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69CD4AC0" w14:textId="74137F90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03B99620" w14:textId="2B11B3C5" w:rsidR="004F0A42" w:rsidRPr="009905F4" w:rsidRDefault="004F0A42" w:rsidP="004F0A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397B83" w:rsidRPr="009905F4" w14:paraId="5A7B1C4A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16D12DBB" w14:textId="61148447" w:rsidR="00397B83" w:rsidRPr="009905F4" w:rsidRDefault="00397B83" w:rsidP="00397B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08" w:type="pct"/>
            <w:vAlign w:val="center"/>
          </w:tcPr>
          <w:p w14:paraId="71D41A46" w14:textId="402350D3" w:rsidR="00397B83" w:rsidRPr="009905F4" w:rsidRDefault="00397B83" w:rsidP="00397B83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Öğretmen olmak bana düşük seviyeli bir iş sahibi olduğum duygusu yaşatır.</w:t>
            </w:r>
          </w:p>
        </w:tc>
        <w:tc>
          <w:tcPr>
            <w:tcW w:w="221" w:type="pct"/>
            <w:vAlign w:val="center"/>
          </w:tcPr>
          <w:p w14:paraId="7100EA3C" w14:textId="485CC6D2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4B26F4E9" w14:textId="2A443F61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308E64E3" w14:textId="174044F5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61C134ED" w14:textId="17A220E1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4C18477B" w14:textId="41D42238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397B83" w:rsidRPr="009905F4" w14:paraId="1D6D3C82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53F6220B" w14:textId="4DB37884" w:rsidR="00397B83" w:rsidRPr="009905F4" w:rsidRDefault="00397B83" w:rsidP="00397B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608" w:type="pct"/>
            <w:vAlign w:val="center"/>
          </w:tcPr>
          <w:p w14:paraId="2484E0BB" w14:textId="7123F7BA" w:rsidR="00397B83" w:rsidRPr="009905F4" w:rsidRDefault="00397B83" w:rsidP="00397B83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Öğretmen olsam mutlu olmam.</w:t>
            </w:r>
          </w:p>
        </w:tc>
        <w:tc>
          <w:tcPr>
            <w:tcW w:w="221" w:type="pct"/>
            <w:vAlign w:val="center"/>
          </w:tcPr>
          <w:p w14:paraId="18AE2C85" w14:textId="023186F4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6CEEA1D6" w14:textId="4112F27E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19C37F70" w14:textId="0EED99EE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7BFCA65A" w14:textId="4C36F4E2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2686D384" w14:textId="735D6F7E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397B83" w:rsidRPr="009905F4" w14:paraId="150A1753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022E387" w14:textId="5AEDCA11" w:rsidR="00397B83" w:rsidRPr="009905F4" w:rsidRDefault="00397B83" w:rsidP="00397B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608" w:type="pct"/>
            <w:vAlign w:val="center"/>
          </w:tcPr>
          <w:p w14:paraId="357FA61C" w14:textId="6ED45B17" w:rsidR="00397B83" w:rsidRPr="009905F4" w:rsidRDefault="00397B83" w:rsidP="00397B83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Üniversitede öğretmenlik bölümlerini seçmem.</w:t>
            </w:r>
          </w:p>
        </w:tc>
        <w:tc>
          <w:tcPr>
            <w:tcW w:w="221" w:type="pct"/>
            <w:vAlign w:val="center"/>
          </w:tcPr>
          <w:p w14:paraId="7D144182" w14:textId="628B3C77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0D22010E" w14:textId="129B9FA3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6C8F2E0E" w14:textId="7747F419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4BE6C339" w14:textId="1E6C52A7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6EDC5086" w14:textId="3CAB95FA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397B83" w:rsidRPr="009905F4" w14:paraId="13AB92F6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33D3F0E3" w14:textId="645C7391" w:rsidR="00397B83" w:rsidRPr="009905F4" w:rsidRDefault="00397B83" w:rsidP="00397B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608" w:type="pct"/>
            <w:vAlign w:val="center"/>
          </w:tcPr>
          <w:p w14:paraId="64CD10C6" w14:textId="3E3510F8" w:rsidR="00397B83" w:rsidRPr="009905F4" w:rsidRDefault="00397B83" w:rsidP="00397B83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Öğretmenlik statüsü düşük bir meslektir.</w:t>
            </w:r>
          </w:p>
        </w:tc>
        <w:tc>
          <w:tcPr>
            <w:tcW w:w="221" w:type="pct"/>
            <w:vAlign w:val="center"/>
          </w:tcPr>
          <w:p w14:paraId="2A0973BE" w14:textId="1DA57256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47AA0482" w14:textId="6F2010E6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607BC9D0" w14:textId="3C354895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07FA218F" w14:textId="632E4DE0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21E61B21" w14:textId="026E6ABD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397B83" w:rsidRPr="009905F4" w14:paraId="2D016DE5" w14:textId="77777777" w:rsidTr="004F0A42"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1FD22321" w14:textId="77A374E4" w:rsidR="00397B83" w:rsidRPr="009905F4" w:rsidRDefault="00397B83" w:rsidP="00397B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608" w:type="pct"/>
            <w:vAlign w:val="center"/>
          </w:tcPr>
          <w:p w14:paraId="5B9A72CB" w14:textId="300DB956" w:rsidR="00397B83" w:rsidRPr="009905F4" w:rsidRDefault="00397B83" w:rsidP="00397B83">
            <w:pPr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 xml:space="preserve">Öğretmen olmaktansa hiç üniversite </w:t>
            </w:r>
            <w:r w:rsidRPr="009905F4">
              <w:rPr>
                <w:rFonts w:cs="Times New Roman"/>
                <w:sz w:val="20"/>
                <w:szCs w:val="20"/>
                <w:u w:val="single"/>
              </w:rPr>
              <w:t>okumamayı</w:t>
            </w:r>
            <w:r w:rsidRPr="009905F4">
              <w:rPr>
                <w:rFonts w:cs="Times New Roman"/>
                <w:sz w:val="20"/>
                <w:szCs w:val="20"/>
              </w:rPr>
              <w:t xml:space="preserve"> tercih ederim.</w:t>
            </w:r>
          </w:p>
        </w:tc>
        <w:tc>
          <w:tcPr>
            <w:tcW w:w="221" w:type="pct"/>
            <w:vAlign w:val="center"/>
          </w:tcPr>
          <w:p w14:paraId="4F32AC5D" w14:textId="61017866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21" w:type="pct"/>
            <w:vAlign w:val="center"/>
          </w:tcPr>
          <w:p w14:paraId="660B44B9" w14:textId="1074D38D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1" w:type="pct"/>
            <w:vAlign w:val="center"/>
          </w:tcPr>
          <w:p w14:paraId="59585E59" w14:textId="6CE48151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221" w:type="pct"/>
            <w:vAlign w:val="center"/>
          </w:tcPr>
          <w:p w14:paraId="2E2860D0" w14:textId="1541EA01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227" w:type="pct"/>
            <w:vAlign w:val="center"/>
          </w:tcPr>
          <w:p w14:paraId="5E16D54A" w14:textId="1CBAD94B" w:rsidR="00397B83" w:rsidRPr="009905F4" w:rsidRDefault="00397B83" w:rsidP="00397B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5F4">
              <w:rPr>
                <w:rFonts w:cs="Times New Roman"/>
                <w:sz w:val="20"/>
                <w:szCs w:val="20"/>
              </w:rPr>
              <w:t>(5)</w:t>
            </w:r>
          </w:p>
        </w:tc>
      </w:tr>
    </w:tbl>
    <w:p w14:paraId="78B025FF" w14:textId="353C5C49" w:rsidR="0001246B" w:rsidRDefault="0001246B" w:rsidP="00745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AD1D08" w14:textId="773FA4CE" w:rsidR="00C53AC1" w:rsidRDefault="00C53AC1" w:rsidP="00745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A25810" w14:textId="721946EF" w:rsidR="00C53AC1" w:rsidRDefault="00C53AC1" w:rsidP="00745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C338F5" w14:textId="77777777" w:rsidR="00C53AC1" w:rsidRDefault="00C53AC1" w:rsidP="00745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B8732" w14:textId="34DC0B74" w:rsidR="00E47DD7" w:rsidRPr="00545934" w:rsidRDefault="00E47DD7" w:rsidP="007454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54593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Ölçek Alt Boyutları</w:t>
      </w:r>
    </w:p>
    <w:p w14:paraId="1AE6B3C9" w14:textId="26FCBDCD" w:rsidR="00745408" w:rsidRDefault="00E47DD7" w:rsidP="00745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934">
        <w:rPr>
          <w:rFonts w:ascii="Times New Roman" w:hAnsi="Times New Roman" w:cs="Times New Roman"/>
          <w:b/>
          <w:bCs/>
          <w:color w:val="FF0000"/>
          <w:sz w:val="20"/>
          <w:szCs w:val="20"/>
        </w:rPr>
        <w:t>İdeal Meslek Öğretmenlik</w:t>
      </w:r>
      <w:r>
        <w:rPr>
          <w:rFonts w:ascii="Times New Roman" w:hAnsi="Times New Roman" w:cs="Times New Roman"/>
          <w:sz w:val="20"/>
          <w:szCs w:val="20"/>
        </w:rPr>
        <w:t>: Madde 1-5</w:t>
      </w:r>
    </w:p>
    <w:p w14:paraId="490A27AE" w14:textId="198BD3D0" w:rsidR="00E47DD7" w:rsidRDefault="00E47DD7" w:rsidP="00745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934">
        <w:rPr>
          <w:rFonts w:ascii="Times New Roman" w:hAnsi="Times New Roman" w:cs="Times New Roman"/>
          <w:b/>
          <w:bCs/>
          <w:color w:val="FF0000"/>
          <w:sz w:val="20"/>
          <w:szCs w:val="20"/>
        </w:rPr>
        <w:t>Öğretmenlik Mesleğinin Topluma Katkısı</w:t>
      </w:r>
      <w:r>
        <w:rPr>
          <w:rFonts w:ascii="Times New Roman" w:hAnsi="Times New Roman" w:cs="Times New Roman"/>
          <w:sz w:val="20"/>
          <w:szCs w:val="20"/>
        </w:rPr>
        <w:t>: Madde 6-11</w:t>
      </w:r>
    </w:p>
    <w:p w14:paraId="2449958D" w14:textId="6F4F06ED" w:rsidR="00452DDE" w:rsidRDefault="00452DDE" w:rsidP="00745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934">
        <w:rPr>
          <w:rFonts w:ascii="Times New Roman" w:hAnsi="Times New Roman" w:cs="Times New Roman"/>
          <w:b/>
          <w:bCs/>
          <w:color w:val="FF0000"/>
          <w:sz w:val="20"/>
          <w:szCs w:val="20"/>
        </w:rPr>
        <w:t>Öğretmenlik Mesleğine Yönelik Olumsuz Düşünce</w:t>
      </w:r>
      <w:r>
        <w:rPr>
          <w:rFonts w:ascii="Times New Roman" w:hAnsi="Times New Roman" w:cs="Times New Roman"/>
          <w:sz w:val="20"/>
          <w:szCs w:val="20"/>
        </w:rPr>
        <w:t>: Madde 12-</w:t>
      </w:r>
      <w:r w:rsidR="005B665F">
        <w:rPr>
          <w:rFonts w:ascii="Times New Roman" w:hAnsi="Times New Roman" w:cs="Times New Roman"/>
          <w:sz w:val="20"/>
          <w:szCs w:val="20"/>
        </w:rPr>
        <w:t>16</w:t>
      </w:r>
    </w:p>
    <w:p w14:paraId="45C99F7E" w14:textId="62F8861A" w:rsidR="00545934" w:rsidRDefault="00545934" w:rsidP="00745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713D2A" w14:textId="6AB722FB" w:rsidR="00864385" w:rsidRPr="00EF3542" w:rsidRDefault="00864385" w:rsidP="007454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F354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Güvenirlik</w:t>
      </w:r>
    </w:p>
    <w:p w14:paraId="733D91C6" w14:textId="44311EA3" w:rsidR="00545934" w:rsidRDefault="002D120E" w:rsidP="00EF5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20E">
        <w:rPr>
          <w:rFonts w:ascii="Times New Roman" w:hAnsi="Times New Roman" w:cs="Times New Roman"/>
          <w:sz w:val="20"/>
          <w:szCs w:val="20"/>
        </w:rPr>
        <w:t xml:space="preserve">Ölçeğin tümü için güvenirlik </w:t>
      </w:r>
      <w:proofErr w:type="gramStart"/>
      <w:r w:rsidRPr="002D120E">
        <w:rPr>
          <w:rFonts w:ascii="Times New Roman" w:hAnsi="Times New Roman" w:cs="Times New Roman"/>
          <w:sz w:val="20"/>
          <w:szCs w:val="20"/>
        </w:rPr>
        <w:t>düzeyi .</w:t>
      </w:r>
      <w:proofErr w:type="gramEnd"/>
      <w:r w:rsidRPr="002D120E">
        <w:rPr>
          <w:rFonts w:ascii="Times New Roman" w:hAnsi="Times New Roman" w:cs="Times New Roman"/>
          <w:sz w:val="20"/>
          <w:szCs w:val="20"/>
        </w:rPr>
        <w:t xml:space="preserve">82’dir. İdeal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2D120E">
        <w:rPr>
          <w:rFonts w:ascii="Times New Roman" w:hAnsi="Times New Roman" w:cs="Times New Roman"/>
          <w:sz w:val="20"/>
          <w:szCs w:val="20"/>
        </w:rPr>
        <w:t xml:space="preserve">eslek 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2D120E">
        <w:rPr>
          <w:rFonts w:ascii="Times New Roman" w:hAnsi="Times New Roman" w:cs="Times New Roman"/>
          <w:sz w:val="20"/>
          <w:szCs w:val="20"/>
        </w:rPr>
        <w:t xml:space="preserve">ğretmenlik alt boyutu için güvenirlik düzeyi .76; 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2D120E">
        <w:rPr>
          <w:rFonts w:ascii="Times New Roman" w:hAnsi="Times New Roman" w:cs="Times New Roman"/>
          <w:sz w:val="20"/>
          <w:szCs w:val="20"/>
        </w:rPr>
        <w:t xml:space="preserve">ğretmenlik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2D120E">
        <w:rPr>
          <w:rFonts w:ascii="Times New Roman" w:hAnsi="Times New Roman" w:cs="Times New Roman"/>
          <w:sz w:val="20"/>
          <w:szCs w:val="20"/>
        </w:rPr>
        <w:t xml:space="preserve">esleğinin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2D120E">
        <w:rPr>
          <w:rFonts w:ascii="Times New Roman" w:hAnsi="Times New Roman" w:cs="Times New Roman"/>
          <w:sz w:val="20"/>
          <w:szCs w:val="20"/>
        </w:rPr>
        <w:t xml:space="preserve">opluma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2D120E">
        <w:rPr>
          <w:rFonts w:ascii="Times New Roman" w:hAnsi="Times New Roman" w:cs="Times New Roman"/>
          <w:sz w:val="20"/>
          <w:szCs w:val="20"/>
        </w:rPr>
        <w:t>atkısı alt boyutu için güvenirlik düzeyi .7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D120E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2D120E">
        <w:rPr>
          <w:rFonts w:ascii="Times New Roman" w:hAnsi="Times New Roman" w:cs="Times New Roman"/>
          <w:sz w:val="20"/>
          <w:szCs w:val="20"/>
        </w:rPr>
        <w:t xml:space="preserve">ğretmenliğe 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2D120E">
        <w:rPr>
          <w:rFonts w:ascii="Times New Roman" w:hAnsi="Times New Roman" w:cs="Times New Roman"/>
          <w:sz w:val="20"/>
          <w:szCs w:val="20"/>
        </w:rPr>
        <w:t xml:space="preserve">önelik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2D120E">
        <w:rPr>
          <w:rFonts w:ascii="Times New Roman" w:hAnsi="Times New Roman" w:cs="Times New Roman"/>
          <w:sz w:val="20"/>
          <w:szCs w:val="20"/>
        </w:rPr>
        <w:t xml:space="preserve">lumsuz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2D120E">
        <w:rPr>
          <w:rFonts w:ascii="Times New Roman" w:hAnsi="Times New Roman" w:cs="Times New Roman"/>
          <w:sz w:val="20"/>
          <w:szCs w:val="20"/>
        </w:rPr>
        <w:t xml:space="preserve">üşünce alt boyutu için güvenirlik </w:t>
      </w:r>
      <w:proofErr w:type="gramStart"/>
      <w:r w:rsidRPr="002D120E">
        <w:rPr>
          <w:rFonts w:ascii="Times New Roman" w:hAnsi="Times New Roman" w:cs="Times New Roman"/>
          <w:sz w:val="20"/>
          <w:szCs w:val="20"/>
        </w:rPr>
        <w:t>düzeyi .</w:t>
      </w:r>
      <w:proofErr w:type="gramEnd"/>
      <w:r w:rsidRPr="002D120E">
        <w:rPr>
          <w:rFonts w:ascii="Times New Roman" w:hAnsi="Times New Roman" w:cs="Times New Roman"/>
          <w:sz w:val="20"/>
          <w:szCs w:val="20"/>
        </w:rPr>
        <w:t>71’dir.</w:t>
      </w:r>
    </w:p>
    <w:p w14:paraId="09654D68" w14:textId="0E574316" w:rsidR="00AF202A" w:rsidRDefault="00AF202A" w:rsidP="00745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54E3A" w14:textId="71DAB97E" w:rsidR="00AF202A" w:rsidRDefault="00864385" w:rsidP="007454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F354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Doğrulayıcı Faktör Analizi Uyum İndeksleri</w:t>
      </w:r>
    </w:p>
    <w:p w14:paraId="6F0B0118" w14:textId="77777777" w:rsidR="00256E73" w:rsidRPr="00EF3542" w:rsidRDefault="00256E73" w:rsidP="007454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6"/>
        <w:gridCol w:w="1276"/>
        <w:gridCol w:w="1276"/>
        <w:gridCol w:w="1276"/>
      </w:tblGrid>
      <w:tr w:rsidR="00864385" w:rsidRPr="001428AC" w14:paraId="7332FE12" w14:textId="77777777" w:rsidTr="004B3BC1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DDC29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i/>
                <w:iCs/>
                <w:sz w:val="20"/>
                <w:szCs w:val="20"/>
              </w:rPr>
              <w:t>X</w:t>
            </w:r>
            <w:r w:rsidRPr="001428AC">
              <w:rPr>
                <w:rFonts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1428AC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1428AC">
              <w:rPr>
                <w:rFonts w:cs="Times New Roman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410A6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GFI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F7E9B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AGFI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8D308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NFI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4A1C3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IFI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E9718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TLI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76B15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CFI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3C5AC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RMSEA</w:t>
            </w:r>
          </w:p>
        </w:tc>
      </w:tr>
      <w:tr w:rsidR="00864385" w:rsidRPr="001428AC" w14:paraId="3216769C" w14:textId="77777777" w:rsidTr="004B3BC1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9E749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2.601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AA0FA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0.893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E7F45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0.871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55BDA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0.841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16F3F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0.901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58E70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0.853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654A1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0.913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9545F" w14:textId="77777777" w:rsidR="00864385" w:rsidRPr="001428AC" w:rsidRDefault="00864385" w:rsidP="008A3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8AC">
              <w:rPr>
                <w:rFonts w:cs="Times New Roman"/>
                <w:sz w:val="20"/>
                <w:szCs w:val="20"/>
              </w:rPr>
              <w:t>0.079</w:t>
            </w:r>
          </w:p>
        </w:tc>
      </w:tr>
    </w:tbl>
    <w:p w14:paraId="0C3BD097" w14:textId="77777777" w:rsidR="00864385" w:rsidRPr="00745408" w:rsidRDefault="00864385" w:rsidP="00745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64385" w:rsidRPr="00745408" w:rsidSect="00BD658C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AC933" w14:textId="77777777" w:rsidR="00336D61" w:rsidRDefault="00336D61" w:rsidP="00A804A6">
      <w:pPr>
        <w:spacing w:after="0" w:line="240" w:lineRule="auto"/>
      </w:pPr>
      <w:r>
        <w:separator/>
      </w:r>
    </w:p>
  </w:endnote>
  <w:endnote w:type="continuationSeparator" w:id="0">
    <w:p w14:paraId="71FE24E2" w14:textId="77777777" w:rsidR="00336D61" w:rsidRDefault="00336D61" w:rsidP="00A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321616"/>
      <w:docPartObj>
        <w:docPartGallery w:val="Page Numbers (Bottom of Page)"/>
        <w:docPartUnique/>
      </w:docPartObj>
    </w:sdtPr>
    <w:sdtEndPr/>
    <w:sdtContent>
      <w:p w14:paraId="7271B39C" w14:textId="77777777" w:rsidR="00A804A6" w:rsidRDefault="00A804A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466C1" w14:textId="77777777" w:rsidR="00A804A6" w:rsidRDefault="00A804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E27B4" w14:textId="77777777" w:rsidR="00336D61" w:rsidRDefault="00336D61" w:rsidP="00A804A6">
      <w:pPr>
        <w:spacing w:after="0" w:line="240" w:lineRule="auto"/>
      </w:pPr>
      <w:r>
        <w:separator/>
      </w:r>
    </w:p>
  </w:footnote>
  <w:footnote w:type="continuationSeparator" w:id="0">
    <w:p w14:paraId="36AC4746" w14:textId="77777777" w:rsidR="00336D61" w:rsidRDefault="00336D61" w:rsidP="00A80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89"/>
    <w:rsid w:val="00010547"/>
    <w:rsid w:val="0001246B"/>
    <w:rsid w:val="00144C5B"/>
    <w:rsid w:val="001F31BC"/>
    <w:rsid w:val="00256E73"/>
    <w:rsid w:val="002B1951"/>
    <w:rsid w:val="002D120E"/>
    <w:rsid w:val="00336D61"/>
    <w:rsid w:val="00397B83"/>
    <w:rsid w:val="003B1336"/>
    <w:rsid w:val="00420B4E"/>
    <w:rsid w:val="00452DDE"/>
    <w:rsid w:val="00497D33"/>
    <w:rsid w:val="004B3BC1"/>
    <w:rsid w:val="004F0A42"/>
    <w:rsid w:val="00500283"/>
    <w:rsid w:val="00545934"/>
    <w:rsid w:val="005566E0"/>
    <w:rsid w:val="0056581D"/>
    <w:rsid w:val="005B665F"/>
    <w:rsid w:val="005B74E3"/>
    <w:rsid w:val="006F24E6"/>
    <w:rsid w:val="006F4B5D"/>
    <w:rsid w:val="00745408"/>
    <w:rsid w:val="00864385"/>
    <w:rsid w:val="008A6FEC"/>
    <w:rsid w:val="008F773D"/>
    <w:rsid w:val="009905F4"/>
    <w:rsid w:val="00A4112A"/>
    <w:rsid w:val="00A804A6"/>
    <w:rsid w:val="00A805B1"/>
    <w:rsid w:val="00AA1B0A"/>
    <w:rsid w:val="00AC5111"/>
    <w:rsid w:val="00AE34FD"/>
    <w:rsid w:val="00AF202A"/>
    <w:rsid w:val="00B10827"/>
    <w:rsid w:val="00B268A3"/>
    <w:rsid w:val="00B838E2"/>
    <w:rsid w:val="00BD658C"/>
    <w:rsid w:val="00C40886"/>
    <w:rsid w:val="00C53AC1"/>
    <w:rsid w:val="00D35C2A"/>
    <w:rsid w:val="00D87C96"/>
    <w:rsid w:val="00E14846"/>
    <w:rsid w:val="00E1725A"/>
    <w:rsid w:val="00E47DD7"/>
    <w:rsid w:val="00E7166B"/>
    <w:rsid w:val="00E91689"/>
    <w:rsid w:val="00EF3542"/>
    <w:rsid w:val="00E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9E0A"/>
  <w15:chartTrackingRefBased/>
  <w15:docId w15:val="{4EA7A52A-AFE1-4644-B60F-38F8B471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336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44C5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04A6"/>
  </w:style>
  <w:style w:type="paragraph" w:styleId="AltBilgi">
    <w:name w:val="footer"/>
    <w:basedOn w:val="Normal"/>
    <w:link w:val="AltBilgiChar"/>
    <w:uiPriority w:val="99"/>
    <w:unhideWhenUsed/>
    <w:rsid w:val="00A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2B31-14AD-4044-B62A-78E87B25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cetintoraman@comu.edu.tr</dc:creator>
  <cp:keywords/>
  <dc:description/>
  <cp:lastModifiedBy>XMan</cp:lastModifiedBy>
  <cp:revision>42</cp:revision>
  <dcterms:created xsi:type="dcterms:W3CDTF">2019-09-25T17:17:00Z</dcterms:created>
  <dcterms:modified xsi:type="dcterms:W3CDTF">2021-02-12T19:35:00Z</dcterms:modified>
</cp:coreProperties>
</file>