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9E21" w14:textId="77777777" w:rsidR="00B52E24" w:rsidRPr="0081694C" w:rsidRDefault="00B52E24" w:rsidP="00AC65DC">
      <w:pPr>
        <w:pStyle w:val="Balk4"/>
        <w:jc w:val="center"/>
      </w:pPr>
      <w:r w:rsidRPr="0081694C">
        <w:t>Kişisel Erdemler Ölçeği</w:t>
      </w:r>
    </w:p>
    <w:tbl>
      <w:tblPr>
        <w:tblW w:w="102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7149"/>
        <w:gridCol w:w="550"/>
        <w:gridCol w:w="550"/>
        <w:gridCol w:w="550"/>
        <w:gridCol w:w="550"/>
        <w:gridCol w:w="550"/>
      </w:tblGrid>
      <w:tr w:rsidR="00AC65DC" w:rsidRPr="0081694C" w14:paraId="5211CB3A" w14:textId="77777777" w:rsidTr="00AC65DC">
        <w:trPr>
          <w:trHeight w:val="977"/>
        </w:trPr>
        <w:tc>
          <w:tcPr>
            <w:tcW w:w="10263" w:type="dxa"/>
            <w:gridSpan w:val="7"/>
            <w:shd w:val="clear" w:color="auto" w:fill="auto"/>
            <w:noWrap/>
          </w:tcPr>
          <w:p w14:paraId="512D0817" w14:textId="77777777" w:rsidR="00AC65DC" w:rsidRPr="00F667C0" w:rsidRDefault="00AC65DC" w:rsidP="00AC65DC">
            <w:pPr>
              <w:spacing w:after="0" w:line="240" w:lineRule="auto"/>
              <w:rPr>
                <w:sz w:val="20"/>
                <w:szCs w:val="20"/>
              </w:rPr>
            </w:pPr>
            <w:r w:rsidRPr="00621010">
              <w:rPr>
                <w:sz w:val="20"/>
                <w:szCs w:val="20"/>
              </w:rPr>
              <w:t>Aşağıdaki ifadelerin her birin</w:t>
            </w:r>
            <w:r>
              <w:rPr>
                <w:sz w:val="20"/>
                <w:szCs w:val="20"/>
              </w:rPr>
              <w:t>in</w:t>
            </w:r>
            <w:r w:rsidRPr="00621010">
              <w:rPr>
                <w:sz w:val="20"/>
                <w:szCs w:val="20"/>
              </w:rPr>
              <w:t xml:space="preserve"> </w:t>
            </w:r>
            <w:r>
              <w:rPr>
                <w:sz w:val="20"/>
                <w:szCs w:val="20"/>
              </w:rPr>
              <w:t>size ne derece uyduğunu</w:t>
            </w:r>
            <w:r w:rsidRPr="00621010">
              <w:rPr>
                <w:sz w:val="20"/>
                <w:szCs w:val="20"/>
              </w:rPr>
              <w:t xml:space="preserve">, yanındaki kutucuklarda yer alan </w:t>
            </w:r>
            <w:r w:rsidRPr="00621010">
              <w:rPr>
                <w:bCs/>
                <w:sz w:val="20"/>
                <w:szCs w:val="20"/>
              </w:rPr>
              <w:t xml:space="preserve">“1= </w:t>
            </w:r>
            <w:r w:rsidRPr="00F667C0">
              <w:rPr>
                <w:sz w:val="20"/>
                <w:szCs w:val="20"/>
              </w:rPr>
              <w:t>Bana Hiç Uygun Değil</w:t>
            </w:r>
            <w:r w:rsidRPr="00621010">
              <w:rPr>
                <w:bCs/>
                <w:sz w:val="20"/>
                <w:szCs w:val="20"/>
              </w:rPr>
              <w:t xml:space="preserve">” ile “5= </w:t>
            </w:r>
            <w:r>
              <w:rPr>
                <w:sz w:val="20"/>
                <w:szCs w:val="20"/>
              </w:rPr>
              <w:t>Bana Tamamen Uygun</w:t>
            </w:r>
            <w:r w:rsidRPr="00621010">
              <w:rPr>
                <w:bCs/>
                <w:sz w:val="20"/>
                <w:szCs w:val="20"/>
              </w:rPr>
              <w:t>” arasındaki</w:t>
            </w:r>
            <w:r w:rsidRPr="00621010">
              <w:rPr>
                <w:sz w:val="20"/>
                <w:szCs w:val="20"/>
              </w:rPr>
              <w:t xml:space="preserve"> rakamlardan yalnızca birinin üstüne</w:t>
            </w:r>
            <w:r>
              <w:rPr>
                <w:sz w:val="20"/>
                <w:szCs w:val="20"/>
              </w:rPr>
              <w:t xml:space="preserve"> (X) işareti koyarak gösteriniz.</w:t>
            </w:r>
            <w:r w:rsidRPr="00BA68D8">
              <w:rPr>
                <w:sz w:val="20"/>
                <w:szCs w:val="20"/>
              </w:rPr>
              <w:t xml:space="preserve"> </w:t>
            </w:r>
          </w:p>
          <w:p w14:paraId="479C4BB9" w14:textId="77777777" w:rsidR="00AC65DC" w:rsidRPr="0081694C" w:rsidRDefault="00AC65DC" w:rsidP="00AC65DC">
            <w:pPr>
              <w:spacing w:after="0" w:line="240" w:lineRule="auto"/>
              <w:jc w:val="left"/>
              <w:rPr>
                <w:b/>
                <w:sz w:val="20"/>
                <w:szCs w:val="20"/>
              </w:rPr>
            </w:pPr>
            <w:r w:rsidRPr="002048D5">
              <w:rPr>
                <w:i/>
                <w:sz w:val="20"/>
                <w:szCs w:val="20"/>
              </w:rPr>
              <w:t>(1) Bana Hiç Uygun Değil (2) Bana Uygun Değil  (3) Bana Biraz Uygun (4) Bana Oldukça Uygun (5) Bana Tamamen Uygun</w:t>
            </w:r>
          </w:p>
        </w:tc>
      </w:tr>
      <w:tr w:rsidR="00B52E24" w:rsidRPr="0081694C" w14:paraId="65A0655F" w14:textId="77777777" w:rsidTr="00AC65DC">
        <w:trPr>
          <w:trHeight w:hRule="exact" w:val="284"/>
        </w:trPr>
        <w:tc>
          <w:tcPr>
            <w:tcW w:w="364" w:type="dxa"/>
            <w:shd w:val="clear" w:color="auto" w:fill="auto"/>
            <w:noWrap/>
            <w:vAlign w:val="center"/>
            <w:hideMark/>
          </w:tcPr>
          <w:p w14:paraId="0FAE53CE" w14:textId="77777777" w:rsidR="00B52E24" w:rsidRPr="0081694C" w:rsidRDefault="00B52E24" w:rsidP="009E40AA">
            <w:pPr>
              <w:spacing w:before="0" w:after="0" w:line="240" w:lineRule="auto"/>
              <w:jc w:val="left"/>
              <w:rPr>
                <w:sz w:val="20"/>
                <w:szCs w:val="20"/>
              </w:rPr>
            </w:pPr>
            <w:r w:rsidRPr="0081694C">
              <w:rPr>
                <w:sz w:val="20"/>
                <w:szCs w:val="20"/>
              </w:rPr>
              <w:t>1</w:t>
            </w:r>
          </w:p>
        </w:tc>
        <w:tc>
          <w:tcPr>
            <w:tcW w:w="7149" w:type="dxa"/>
            <w:shd w:val="clear" w:color="auto" w:fill="auto"/>
            <w:noWrap/>
            <w:vAlign w:val="center"/>
            <w:hideMark/>
          </w:tcPr>
          <w:p w14:paraId="2DD1B03F" w14:textId="77777777" w:rsidR="00B52E24" w:rsidRPr="0081694C" w:rsidRDefault="00B52E24" w:rsidP="009E40AA">
            <w:pPr>
              <w:spacing w:before="0" w:after="0" w:line="240" w:lineRule="auto"/>
              <w:jc w:val="left"/>
              <w:rPr>
                <w:sz w:val="20"/>
                <w:szCs w:val="20"/>
              </w:rPr>
            </w:pPr>
            <w:r w:rsidRPr="0081694C">
              <w:rPr>
                <w:sz w:val="20"/>
                <w:szCs w:val="20"/>
              </w:rPr>
              <w:t>Günlük yaşamdaki sorumluluklarımı yerine getiririm.</w:t>
            </w:r>
          </w:p>
        </w:tc>
        <w:tc>
          <w:tcPr>
            <w:tcW w:w="550" w:type="dxa"/>
            <w:shd w:val="clear" w:color="auto" w:fill="auto"/>
            <w:noWrap/>
            <w:vAlign w:val="center"/>
            <w:hideMark/>
          </w:tcPr>
          <w:p w14:paraId="60633362"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14:paraId="58B70FEA"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14:paraId="01EA71A2"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14:paraId="1A15FD5D"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14:paraId="58A5A464"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383B5E68" w14:textId="77777777" w:rsidTr="00AC65DC">
        <w:trPr>
          <w:trHeight w:hRule="exact" w:val="284"/>
        </w:trPr>
        <w:tc>
          <w:tcPr>
            <w:tcW w:w="364" w:type="dxa"/>
            <w:shd w:val="clear" w:color="auto" w:fill="D9D9D9" w:themeFill="background1" w:themeFillShade="D9"/>
            <w:noWrap/>
            <w:vAlign w:val="center"/>
            <w:hideMark/>
          </w:tcPr>
          <w:p w14:paraId="555DCD92" w14:textId="77777777" w:rsidR="00B52E24" w:rsidRPr="0081694C" w:rsidRDefault="00B52E24" w:rsidP="009E40AA">
            <w:pPr>
              <w:spacing w:before="0" w:after="0" w:line="240" w:lineRule="auto"/>
              <w:jc w:val="left"/>
              <w:rPr>
                <w:sz w:val="20"/>
                <w:szCs w:val="20"/>
              </w:rPr>
            </w:pPr>
            <w:r>
              <w:rPr>
                <w:sz w:val="20"/>
                <w:szCs w:val="20"/>
              </w:rPr>
              <w:t>2</w:t>
            </w:r>
          </w:p>
        </w:tc>
        <w:tc>
          <w:tcPr>
            <w:tcW w:w="7149" w:type="dxa"/>
            <w:shd w:val="clear" w:color="auto" w:fill="D9D9D9" w:themeFill="background1" w:themeFillShade="D9"/>
            <w:noWrap/>
            <w:vAlign w:val="center"/>
            <w:hideMark/>
          </w:tcPr>
          <w:p w14:paraId="0AA42EA3" w14:textId="77777777" w:rsidR="00B52E24" w:rsidRPr="0081694C" w:rsidRDefault="00B52E24" w:rsidP="009E40AA">
            <w:pPr>
              <w:spacing w:before="0" w:after="0" w:line="240" w:lineRule="auto"/>
              <w:jc w:val="left"/>
              <w:rPr>
                <w:sz w:val="20"/>
                <w:szCs w:val="20"/>
              </w:rPr>
            </w:pPr>
            <w:r w:rsidRPr="0081694C">
              <w:rPr>
                <w:sz w:val="20"/>
                <w:szCs w:val="20"/>
              </w:rPr>
              <w:t>Başladığım işi bitiririm.</w:t>
            </w:r>
          </w:p>
        </w:tc>
        <w:tc>
          <w:tcPr>
            <w:tcW w:w="550" w:type="dxa"/>
            <w:shd w:val="clear" w:color="auto" w:fill="D9D9D9" w:themeFill="background1" w:themeFillShade="D9"/>
            <w:noWrap/>
            <w:vAlign w:val="center"/>
            <w:hideMark/>
          </w:tcPr>
          <w:p w14:paraId="579DD976"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14:paraId="5DAC7130"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14:paraId="3B7F18CD"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14:paraId="15E74C90"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14:paraId="6570ECDA"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4B8F23D5" w14:textId="77777777" w:rsidTr="00AC65DC">
        <w:trPr>
          <w:trHeight w:hRule="exact" w:val="284"/>
        </w:trPr>
        <w:tc>
          <w:tcPr>
            <w:tcW w:w="364" w:type="dxa"/>
            <w:shd w:val="clear" w:color="auto" w:fill="auto"/>
            <w:noWrap/>
            <w:vAlign w:val="center"/>
            <w:hideMark/>
          </w:tcPr>
          <w:p w14:paraId="58A1953F" w14:textId="77777777" w:rsidR="00B52E24" w:rsidRPr="0081694C" w:rsidRDefault="00B52E24" w:rsidP="009E40AA">
            <w:pPr>
              <w:spacing w:before="0" w:after="0" w:line="240" w:lineRule="auto"/>
              <w:jc w:val="left"/>
              <w:rPr>
                <w:sz w:val="20"/>
                <w:szCs w:val="20"/>
              </w:rPr>
            </w:pPr>
            <w:r>
              <w:rPr>
                <w:sz w:val="20"/>
                <w:szCs w:val="20"/>
              </w:rPr>
              <w:t>3</w:t>
            </w:r>
          </w:p>
        </w:tc>
        <w:tc>
          <w:tcPr>
            <w:tcW w:w="7149" w:type="dxa"/>
            <w:shd w:val="clear" w:color="auto" w:fill="auto"/>
            <w:noWrap/>
            <w:vAlign w:val="center"/>
            <w:hideMark/>
          </w:tcPr>
          <w:p w14:paraId="49E76714" w14:textId="77777777" w:rsidR="00B52E24" w:rsidRPr="0081694C" w:rsidRDefault="00B52E24" w:rsidP="009E40AA">
            <w:pPr>
              <w:spacing w:before="0" w:after="0" w:line="240" w:lineRule="auto"/>
              <w:jc w:val="left"/>
              <w:rPr>
                <w:sz w:val="20"/>
                <w:szCs w:val="20"/>
              </w:rPr>
            </w:pPr>
            <w:r w:rsidRPr="0081694C">
              <w:rPr>
                <w:sz w:val="20"/>
                <w:szCs w:val="20"/>
              </w:rPr>
              <w:t>Zorluklarla karşılaşsam bile başladığım işleri tamamlarım.</w:t>
            </w:r>
          </w:p>
        </w:tc>
        <w:tc>
          <w:tcPr>
            <w:tcW w:w="550" w:type="dxa"/>
            <w:shd w:val="clear" w:color="auto" w:fill="auto"/>
            <w:noWrap/>
            <w:vAlign w:val="center"/>
            <w:hideMark/>
          </w:tcPr>
          <w:p w14:paraId="4D6A5843"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14:paraId="03C8CEB2"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14:paraId="49AE39A9"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14:paraId="3BE6EEAC"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14:paraId="255F1401"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3A00C077" w14:textId="77777777" w:rsidTr="00AC65DC">
        <w:trPr>
          <w:trHeight w:hRule="exact" w:val="284"/>
        </w:trPr>
        <w:tc>
          <w:tcPr>
            <w:tcW w:w="364" w:type="dxa"/>
            <w:shd w:val="clear" w:color="auto" w:fill="D9D9D9" w:themeFill="background1" w:themeFillShade="D9"/>
            <w:noWrap/>
            <w:vAlign w:val="center"/>
            <w:hideMark/>
          </w:tcPr>
          <w:p w14:paraId="4D5E886E" w14:textId="77777777" w:rsidR="00B52E24" w:rsidRPr="0081694C" w:rsidRDefault="00B52E24" w:rsidP="009E40AA">
            <w:pPr>
              <w:spacing w:before="0" w:after="0" w:line="240" w:lineRule="auto"/>
              <w:jc w:val="left"/>
              <w:rPr>
                <w:sz w:val="20"/>
                <w:szCs w:val="20"/>
              </w:rPr>
            </w:pPr>
            <w:r>
              <w:rPr>
                <w:sz w:val="20"/>
                <w:szCs w:val="20"/>
              </w:rPr>
              <w:t>4</w:t>
            </w:r>
          </w:p>
        </w:tc>
        <w:tc>
          <w:tcPr>
            <w:tcW w:w="7149" w:type="dxa"/>
            <w:shd w:val="clear" w:color="auto" w:fill="D9D9D9" w:themeFill="background1" w:themeFillShade="D9"/>
            <w:noWrap/>
            <w:vAlign w:val="center"/>
            <w:hideMark/>
          </w:tcPr>
          <w:p w14:paraId="3EA4CCF0" w14:textId="77777777" w:rsidR="00B52E24" w:rsidRPr="0081694C" w:rsidRDefault="00B52E24" w:rsidP="009E40AA">
            <w:pPr>
              <w:spacing w:before="0" w:after="0" w:line="240" w:lineRule="auto"/>
              <w:jc w:val="left"/>
              <w:rPr>
                <w:sz w:val="20"/>
                <w:szCs w:val="20"/>
              </w:rPr>
            </w:pPr>
            <w:r w:rsidRPr="0081694C">
              <w:rPr>
                <w:sz w:val="20"/>
                <w:szCs w:val="20"/>
              </w:rPr>
              <w:t>İşlerimi zamanında tamamlamaya çalışırım.</w:t>
            </w:r>
          </w:p>
        </w:tc>
        <w:tc>
          <w:tcPr>
            <w:tcW w:w="550" w:type="dxa"/>
            <w:shd w:val="clear" w:color="auto" w:fill="D9D9D9" w:themeFill="background1" w:themeFillShade="D9"/>
            <w:noWrap/>
            <w:vAlign w:val="center"/>
            <w:hideMark/>
          </w:tcPr>
          <w:p w14:paraId="5356D905"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14:paraId="45D079BF"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14:paraId="69DB6190"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14:paraId="203AAE9A"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14:paraId="064902E5"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508B811D" w14:textId="77777777" w:rsidTr="00AC65DC">
        <w:trPr>
          <w:trHeight w:hRule="exact" w:val="284"/>
        </w:trPr>
        <w:tc>
          <w:tcPr>
            <w:tcW w:w="364" w:type="dxa"/>
            <w:shd w:val="clear" w:color="auto" w:fill="auto"/>
            <w:noWrap/>
            <w:vAlign w:val="center"/>
            <w:hideMark/>
          </w:tcPr>
          <w:p w14:paraId="49E474B0" w14:textId="77777777" w:rsidR="00B52E24" w:rsidRPr="0081694C" w:rsidRDefault="00B52E24" w:rsidP="009E40AA">
            <w:pPr>
              <w:spacing w:before="0" w:after="0" w:line="240" w:lineRule="auto"/>
              <w:jc w:val="left"/>
              <w:rPr>
                <w:sz w:val="20"/>
                <w:szCs w:val="20"/>
              </w:rPr>
            </w:pPr>
            <w:r>
              <w:rPr>
                <w:sz w:val="20"/>
                <w:szCs w:val="20"/>
              </w:rPr>
              <w:t>5</w:t>
            </w:r>
          </w:p>
        </w:tc>
        <w:tc>
          <w:tcPr>
            <w:tcW w:w="7149" w:type="dxa"/>
            <w:shd w:val="clear" w:color="auto" w:fill="auto"/>
            <w:noWrap/>
            <w:vAlign w:val="center"/>
            <w:hideMark/>
          </w:tcPr>
          <w:p w14:paraId="5C5D6D83" w14:textId="77777777" w:rsidR="00B52E24" w:rsidRPr="0081694C" w:rsidRDefault="00B52E24" w:rsidP="009E40AA">
            <w:pPr>
              <w:spacing w:before="0" w:after="0" w:line="240" w:lineRule="auto"/>
              <w:jc w:val="left"/>
              <w:rPr>
                <w:sz w:val="20"/>
                <w:szCs w:val="20"/>
              </w:rPr>
            </w:pPr>
            <w:r w:rsidRPr="0081694C">
              <w:rPr>
                <w:sz w:val="20"/>
                <w:szCs w:val="20"/>
              </w:rPr>
              <w:t>Çalışkan bir insanım.</w:t>
            </w:r>
          </w:p>
        </w:tc>
        <w:tc>
          <w:tcPr>
            <w:tcW w:w="550" w:type="dxa"/>
            <w:shd w:val="clear" w:color="auto" w:fill="auto"/>
            <w:noWrap/>
            <w:vAlign w:val="center"/>
            <w:hideMark/>
          </w:tcPr>
          <w:p w14:paraId="073F11CF"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14:paraId="199AF629"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14:paraId="68E25311"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14:paraId="4D999AA7"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14:paraId="18CECC97"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42E70860" w14:textId="77777777" w:rsidTr="00AC65DC">
        <w:trPr>
          <w:trHeight w:hRule="exact" w:val="284"/>
        </w:trPr>
        <w:tc>
          <w:tcPr>
            <w:tcW w:w="364" w:type="dxa"/>
            <w:shd w:val="clear" w:color="auto" w:fill="D9D9D9" w:themeFill="background1" w:themeFillShade="D9"/>
            <w:noWrap/>
            <w:vAlign w:val="center"/>
            <w:hideMark/>
          </w:tcPr>
          <w:p w14:paraId="12E52196" w14:textId="77777777" w:rsidR="00B52E24" w:rsidRPr="0081694C" w:rsidRDefault="00B52E24" w:rsidP="009E40AA">
            <w:pPr>
              <w:spacing w:before="0" w:after="0" w:line="240" w:lineRule="auto"/>
              <w:jc w:val="left"/>
              <w:rPr>
                <w:sz w:val="20"/>
                <w:szCs w:val="20"/>
              </w:rPr>
            </w:pPr>
            <w:r>
              <w:rPr>
                <w:sz w:val="20"/>
                <w:szCs w:val="20"/>
              </w:rPr>
              <w:t>6</w:t>
            </w:r>
          </w:p>
        </w:tc>
        <w:tc>
          <w:tcPr>
            <w:tcW w:w="7149" w:type="dxa"/>
            <w:shd w:val="clear" w:color="auto" w:fill="D9D9D9" w:themeFill="background1" w:themeFillShade="D9"/>
            <w:noWrap/>
            <w:vAlign w:val="center"/>
            <w:hideMark/>
          </w:tcPr>
          <w:p w14:paraId="7B46281E" w14:textId="77777777" w:rsidR="00B52E24" w:rsidRPr="0081694C" w:rsidRDefault="00B52E24" w:rsidP="009E40AA">
            <w:pPr>
              <w:spacing w:before="0" w:after="0" w:line="240" w:lineRule="auto"/>
              <w:jc w:val="left"/>
              <w:rPr>
                <w:sz w:val="20"/>
                <w:szCs w:val="20"/>
              </w:rPr>
            </w:pPr>
            <w:r w:rsidRPr="0081694C">
              <w:rPr>
                <w:sz w:val="20"/>
                <w:szCs w:val="20"/>
              </w:rPr>
              <w:t>Kendime hedefler belirleyerek hayatımı hedeflerime göre planlarım.</w:t>
            </w:r>
          </w:p>
        </w:tc>
        <w:tc>
          <w:tcPr>
            <w:tcW w:w="550" w:type="dxa"/>
            <w:shd w:val="clear" w:color="auto" w:fill="D9D9D9" w:themeFill="background1" w:themeFillShade="D9"/>
            <w:noWrap/>
            <w:vAlign w:val="center"/>
            <w:hideMark/>
          </w:tcPr>
          <w:p w14:paraId="4D7E02AE"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14:paraId="7639A9BF"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14:paraId="1D31EABE"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14:paraId="1F07334C"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14:paraId="7247ADE4"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107DD4F4" w14:textId="77777777" w:rsidTr="00AC65DC">
        <w:trPr>
          <w:trHeight w:hRule="exact" w:val="284"/>
        </w:trPr>
        <w:tc>
          <w:tcPr>
            <w:tcW w:w="364" w:type="dxa"/>
            <w:shd w:val="clear" w:color="auto" w:fill="auto"/>
            <w:noWrap/>
            <w:vAlign w:val="center"/>
          </w:tcPr>
          <w:p w14:paraId="34393127" w14:textId="77777777" w:rsidR="00B52E24" w:rsidRPr="0081694C" w:rsidRDefault="00B52E24" w:rsidP="009E40AA">
            <w:pPr>
              <w:spacing w:before="0" w:after="0" w:line="240" w:lineRule="auto"/>
              <w:jc w:val="left"/>
              <w:rPr>
                <w:sz w:val="20"/>
                <w:szCs w:val="20"/>
              </w:rPr>
            </w:pPr>
            <w:r>
              <w:rPr>
                <w:sz w:val="20"/>
                <w:szCs w:val="20"/>
              </w:rPr>
              <w:t>7</w:t>
            </w:r>
          </w:p>
        </w:tc>
        <w:tc>
          <w:tcPr>
            <w:tcW w:w="7149" w:type="dxa"/>
            <w:shd w:val="clear" w:color="auto" w:fill="auto"/>
            <w:noWrap/>
            <w:vAlign w:val="center"/>
          </w:tcPr>
          <w:p w14:paraId="111F7CB0" w14:textId="77777777" w:rsidR="00B52E24" w:rsidRPr="0081694C" w:rsidRDefault="00B52E24" w:rsidP="009E40AA">
            <w:pPr>
              <w:spacing w:before="0" w:after="0" w:line="240" w:lineRule="auto"/>
              <w:jc w:val="left"/>
              <w:rPr>
                <w:sz w:val="20"/>
                <w:szCs w:val="20"/>
              </w:rPr>
            </w:pPr>
            <w:r w:rsidRPr="0081694C">
              <w:rPr>
                <w:sz w:val="20"/>
                <w:szCs w:val="20"/>
              </w:rPr>
              <w:t>Sorunlar yaşasam da geleceğimden umutluyum.</w:t>
            </w:r>
          </w:p>
        </w:tc>
        <w:tc>
          <w:tcPr>
            <w:tcW w:w="550" w:type="dxa"/>
            <w:shd w:val="clear" w:color="auto" w:fill="auto"/>
            <w:noWrap/>
            <w:vAlign w:val="center"/>
          </w:tcPr>
          <w:p w14:paraId="7FFF2567"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tcPr>
          <w:p w14:paraId="7A4AECD5"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tcPr>
          <w:p w14:paraId="276C9081"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tcPr>
          <w:p w14:paraId="0AF078B6"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tcPr>
          <w:p w14:paraId="46539B69"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48604E53" w14:textId="77777777" w:rsidTr="00AC65DC">
        <w:trPr>
          <w:trHeight w:hRule="exact" w:val="284"/>
        </w:trPr>
        <w:tc>
          <w:tcPr>
            <w:tcW w:w="364" w:type="dxa"/>
            <w:shd w:val="clear" w:color="auto" w:fill="D9D9D9" w:themeFill="background1" w:themeFillShade="D9"/>
            <w:noWrap/>
            <w:vAlign w:val="center"/>
          </w:tcPr>
          <w:p w14:paraId="465F44E5" w14:textId="77777777" w:rsidR="00B52E24" w:rsidRPr="0081694C" w:rsidRDefault="00B52E24" w:rsidP="009E40AA">
            <w:pPr>
              <w:spacing w:before="0" w:after="0" w:line="240" w:lineRule="auto"/>
              <w:jc w:val="left"/>
              <w:rPr>
                <w:sz w:val="20"/>
                <w:szCs w:val="20"/>
              </w:rPr>
            </w:pPr>
            <w:r>
              <w:rPr>
                <w:sz w:val="20"/>
                <w:szCs w:val="20"/>
              </w:rPr>
              <w:t>8</w:t>
            </w:r>
          </w:p>
        </w:tc>
        <w:tc>
          <w:tcPr>
            <w:tcW w:w="7149" w:type="dxa"/>
            <w:shd w:val="clear" w:color="auto" w:fill="D9D9D9" w:themeFill="background1" w:themeFillShade="D9"/>
            <w:noWrap/>
            <w:vAlign w:val="center"/>
          </w:tcPr>
          <w:p w14:paraId="4FE2DE21" w14:textId="77777777" w:rsidR="00B52E24" w:rsidRPr="0081694C" w:rsidRDefault="00B52E24" w:rsidP="009E40AA">
            <w:pPr>
              <w:spacing w:before="0" w:after="0" w:line="240" w:lineRule="auto"/>
              <w:jc w:val="left"/>
              <w:rPr>
                <w:sz w:val="20"/>
                <w:szCs w:val="20"/>
              </w:rPr>
            </w:pPr>
            <w:r w:rsidRPr="0081694C">
              <w:rPr>
                <w:sz w:val="20"/>
                <w:szCs w:val="20"/>
              </w:rPr>
              <w:t>Hedeflerime doğru adım adım ilerlediğimi düşünürüm.</w:t>
            </w:r>
          </w:p>
        </w:tc>
        <w:tc>
          <w:tcPr>
            <w:tcW w:w="550" w:type="dxa"/>
            <w:shd w:val="clear" w:color="auto" w:fill="D9D9D9" w:themeFill="background1" w:themeFillShade="D9"/>
            <w:noWrap/>
            <w:vAlign w:val="center"/>
          </w:tcPr>
          <w:p w14:paraId="4D708921"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tcPr>
          <w:p w14:paraId="71499B77"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tcPr>
          <w:p w14:paraId="2FDE1453"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tcPr>
          <w:p w14:paraId="75BE83CC"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tcPr>
          <w:p w14:paraId="28D32C89"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46D624C7" w14:textId="77777777" w:rsidTr="00AC65DC">
        <w:trPr>
          <w:trHeight w:hRule="exact" w:val="284"/>
        </w:trPr>
        <w:tc>
          <w:tcPr>
            <w:tcW w:w="364" w:type="dxa"/>
            <w:shd w:val="clear" w:color="auto" w:fill="auto"/>
            <w:noWrap/>
            <w:vAlign w:val="center"/>
          </w:tcPr>
          <w:p w14:paraId="31A995BA" w14:textId="77777777" w:rsidR="00B52E24" w:rsidRPr="0081694C" w:rsidRDefault="00B52E24" w:rsidP="009E40AA">
            <w:pPr>
              <w:spacing w:before="0" w:after="0" w:line="240" w:lineRule="auto"/>
              <w:jc w:val="left"/>
              <w:rPr>
                <w:sz w:val="20"/>
                <w:szCs w:val="20"/>
              </w:rPr>
            </w:pPr>
            <w:r>
              <w:rPr>
                <w:sz w:val="20"/>
                <w:szCs w:val="20"/>
              </w:rPr>
              <w:t>9</w:t>
            </w:r>
          </w:p>
        </w:tc>
        <w:tc>
          <w:tcPr>
            <w:tcW w:w="7149" w:type="dxa"/>
            <w:shd w:val="clear" w:color="auto" w:fill="auto"/>
            <w:noWrap/>
            <w:vAlign w:val="center"/>
          </w:tcPr>
          <w:p w14:paraId="51E1D6AA" w14:textId="77777777" w:rsidR="00B52E24" w:rsidRPr="0081694C" w:rsidRDefault="00B52E24" w:rsidP="009E40AA">
            <w:pPr>
              <w:spacing w:before="0" w:after="0" w:line="240" w:lineRule="auto"/>
              <w:jc w:val="left"/>
              <w:rPr>
                <w:sz w:val="20"/>
                <w:szCs w:val="20"/>
              </w:rPr>
            </w:pPr>
            <w:r w:rsidRPr="0081694C">
              <w:rPr>
                <w:sz w:val="20"/>
                <w:szCs w:val="20"/>
              </w:rPr>
              <w:t>Beni amaçlarıma ulaştırabilecek yollar bulabilirim.</w:t>
            </w:r>
          </w:p>
        </w:tc>
        <w:tc>
          <w:tcPr>
            <w:tcW w:w="550" w:type="dxa"/>
            <w:shd w:val="clear" w:color="auto" w:fill="auto"/>
            <w:noWrap/>
            <w:vAlign w:val="center"/>
          </w:tcPr>
          <w:p w14:paraId="5FF50648"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tcPr>
          <w:p w14:paraId="55FEDFC8"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tcPr>
          <w:p w14:paraId="2DDBDD84"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tcPr>
          <w:p w14:paraId="66CDCCF8"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tcPr>
          <w:p w14:paraId="003D32E5"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603B064F" w14:textId="77777777" w:rsidTr="00AC65DC">
        <w:trPr>
          <w:trHeight w:hRule="exact" w:val="284"/>
        </w:trPr>
        <w:tc>
          <w:tcPr>
            <w:tcW w:w="364" w:type="dxa"/>
            <w:shd w:val="clear" w:color="auto" w:fill="D9D9D9" w:themeFill="background1" w:themeFillShade="D9"/>
            <w:noWrap/>
            <w:vAlign w:val="center"/>
          </w:tcPr>
          <w:p w14:paraId="204DB8DE" w14:textId="77777777" w:rsidR="00B52E24" w:rsidRPr="0081694C" w:rsidRDefault="00B52E24" w:rsidP="009E40AA">
            <w:pPr>
              <w:spacing w:before="0" w:after="0" w:line="240" w:lineRule="auto"/>
              <w:jc w:val="left"/>
              <w:rPr>
                <w:sz w:val="20"/>
                <w:szCs w:val="20"/>
              </w:rPr>
            </w:pPr>
            <w:r>
              <w:rPr>
                <w:sz w:val="20"/>
                <w:szCs w:val="20"/>
              </w:rPr>
              <w:t>10</w:t>
            </w:r>
          </w:p>
        </w:tc>
        <w:tc>
          <w:tcPr>
            <w:tcW w:w="7149" w:type="dxa"/>
            <w:shd w:val="clear" w:color="auto" w:fill="D9D9D9" w:themeFill="background1" w:themeFillShade="D9"/>
            <w:noWrap/>
            <w:vAlign w:val="center"/>
          </w:tcPr>
          <w:p w14:paraId="60B9E4F4" w14:textId="77777777" w:rsidR="00B52E24" w:rsidRPr="0081694C" w:rsidRDefault="00B52E24" w:rsidP="009E40AA">
            <w:pPr>
              <w:spacing w:before="0" w:after="0" w:line="240" w:lineRule="auto"/>
              <w:jc w:val="left"/>
              <w:rPr>
                <w:sz w:val="20"/>
                <w:szCs w:val="20"/>
              </w:rPr>
            </w:pPr>
            <w:r w:rsidRPr="0081694C">
              <w:rPr>
                <w:sz w:val="20"/>
                <w:szCs w:val="20"/>
              </w:rPr>
              <w:t>Beni hedeflerime ulaştırabilecek yaşam tarzını oluşturdum.</w:t>
            </w:r>
          </w:p>
        </w:tc>
        <w:tc>
          <w:tcPr>
            <w:tcW w:w="550" w:type="dxa"/>
            <w:shd w:val="clear" w:color="auto" w:fill="D9D9D9" w:themeFill="background1" w:themeFillShade="D9"/>
            <w:noWrap/>
            <w:vAlign w:val="center"/>
          </w:tcPr>
          <w:p w14:paraId="56914958"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tcPr>
          <w:p w14:paraId="1EB7939B"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tcPr>
          <w:p w14:paraId="03A66499"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tcPr>
          <w:p w14:paraId="216DF968"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tcPr>
          <w:p w14:paraId="1305CAA0"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6A73E8FF" w14:textId="77777777" w:rsidTr="00AC65DC">
        <w:trPr>
          <w:trHeight w:hRule="exact" w:val="284"/>
        </w:trPr>
        <w:tc>
          <w:tcPr>
            <w:tcW w:w="364" w:type="dxa"/>
            <w:shd w:val="clear" w:color="auto" w:fill="auto"/>
            <w:noWrap/>
            <w:vAlign w:val="center"/>
          </w:tcPr>
          <w:p w14:paraId="536DE8A7" w14:textId="77777777" w:rsidR="00B52E24" w:rsidRPr="0081694C" w:rsidRDefault="00B52E24" w:rsidP="009E40AA">
            <w:pPr>
              <w:spacing w:before="0" w:after="0" w:line="240" w:lineRule="auto"/>
              <w:jc w:val="left"/>
              <w:rPr>
                <w:sz w:val="20"/>
                <w:szCs w:val="20"/>
              </w:rPr>
            </w:pPr>
            <w:r>
              <w:rPr>
                <w:sz w:val="20"/>
                <w:szCs w:val="20"/>
              </w:rPr>
              <w:t>11</w:t>
            </w:r>
          </w:p>
        </w:tc>
        <w:tc>
          <w:tcPr>
            <w:tcW w:w="7149" w:type="dxa"/>
            <w:shd w:val="clear" w:color="auto" w:fill="auto"/>
            <w:noWrap/>
            <w:vAlign w:val="center"/>
          </w:tcPr>
          <w:p w14:paraId="3A833459" w14:textId="77777777" w:rsidR="00B52E24" w:rsidRPr="0081694C" w:rsidRDefault="00B52E24" w:rsidP="009E40AA">
            <w:pPr>
              <w:spacing w:before="0" w:after="0" w:line="240" w:lineRule="auto"/>
              <w:jc w:val="left"/>
              <w:rPr>
                <w:sz w:val="20"/>
                <w:szCs w:val="20"/>
              </w:rPr>
            </w:pPr>
            <w:r w:rsidRPr="0081694C">
              <w:rPr>
                <w:sz w:val="20"/>
                <w:szCs w:val="20"/>
              </w:rPr>
              <w:t>Kendime karşı anlayışlıyım.</w:t>
            </w:r>
          </w:p>
        </w:tc>
        <w:tc>
          <w:tcPr>
            <w:tcW w:w="550" w:type="dxa"/>
            <w:shd w:val="clear" w:color="auto" w:fill="auto"/>
            <w:noWrap/>
            <w:vAlign w:val="center"/>
          </w:tcPr>
          <w:p w14:paraId="567C0077"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tcPr>
          <w:p w14:paraId="6E2AAFAB"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tcPr>
          <w:p w14:paraId="76A2162C"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tcPr>
          <w:p w14:paraId="43399B48"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tcPr>
          <w:p w14:paraId="1406F865"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22D0E56B" w14:textId="77777777" w:rsidTr="00AC65DC">
        <w:trPr>
          <w:trHeight w:hRule="exact" w:val="284"/>
        </w:trPr>
        <w:tc>
          <w:tcPr>
            <w:tcW w:w="364" w:type="dxa"/>
            <w:shd w:val="clear" w:color="auto" w:fill="D9D9D9" w:themeFill="background1" w:themeFillShade="D9"/>
            <w:noWrap/>
            <w:vAlign w:val="center"/>
          </w:tcPr>
          <w:p w14:paraId="7BBE6237" w14:textId="77777777" w:rsidR="00B52E24" w:rsidRPr="0081694C" w:rsidRDefault="00B52E24" w:rsidP="009E40AA">
            <w:pPr>
              <w:spacing w:before="0" w:after="0" w:line="240" w:lineRule="auto"/>
              <w:jc w:val="left"/>
              <w:rPr>
                <w:sz w:val="20"/>
                <w:szCs w:val="20"/>
              </w:rPr>
            </w:pPr>
            <w:r>
              <w:rPr>
                <w:sz w:val="20"/>
                <w:szCs w:val="20"/>
              </w:rPr>
              <w:t>12</w:t>
            </w:r>
          </w:p>
        </w:tc>
        <w:tc>
          <w:tcPr>
            <w:tcW w:w="7149" w:type="dxa"/>
            <w:shd w:val="clear" w:color="auto" w:fill="D9D9D9" w:themeFill="background1" w:themeFillShade="D9"/>
            <w:noWrap/>
            <w:vAlign w:val="center"/>
          </w:tcPr>
          <w:p w14:paraId="51CAC12E" w14:textId="77777777" w:rsidR="00B52E24" w:rsidRPr="0081694C" w:rsidRDefault="00B52E24" w:rsidP="009E40AA">
            <w:pPr>
              <w:spacing w:before="0" w:after="0" w:line="240" w:lineRule="auto"/>
              <w:jc w:val="left"/>
              <w:rPr>
                <w:sz w:val="20"/>
                <w:szCs w:val="20"/>
              </w:rPr>
            </w:pPr>
            <w:r w:rsidRPr="0081694C">
              <w:rPr>
                <w:sz w:val="20"/>
                <w:szCs w:val="20"/>
              </w:rPr>
              <w:t>Hata yaptığımda kendimi acımasızca eleştirmeden hatamı telafi etmeye çalışırım.</w:t>
            </w:r>
          </w:p>
        </w:tc>
        <w:tc>
          <w:tcPr>
            <w:tcW w:w="550" w:type="dxa"/>
            <w:shd w:val="clear" w:color="auto" w:fill="D9D9D9" w:themeFill="background1" w:themeFillShade="D9"/>
            <w:noWrap/>
            <w:vAlign w:val="center"/>
          </w:tcPr>
          <w:p w14:paraId="6A61DC72"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tcPr>
          <w:p w14:paraId="47530058"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tcPr>
          <w:p w14:paraId="5640FE45"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tcPr>
          <w:p w14:paraId="16676FCA"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tcPr>
          <w:p w14:paraId="1938603E"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2F3BE0D1" w14:textId="77777777" w:rsidTr="00AC65DC">
        <w:trPr>
          <w:trHeight w:hRule="exact" w:val="284"/>
        </w:trPr>
        <w:tc>
          <w:tcPr>
            <w:tcW w:w="364" w:type="dxa"/>
            <w:shd w:val="clear" w:color="auto" w:fill="auto"/>
            <w:noWrap/>
            <w:vAlign w:val="center"/>
          </w:tcPr>
          <w:p w14:paraId="42FE0ADE" w14:textId="77777777" w:rsidR="00B52E24" w:rsidRPr="0081694C" w:rsidRDefault="00B52E24" w:rsidP="009E40AA">
            <w:pPr>
              <w:spacing w:before="0" w:after="0" w:line="240" w:lineRule="auto"/>
              <w:jc w:val="left"/>
              <w:rPr>
                <w:sz w:val="20"/>
                <w:szCs w:val="20"/>
              </w:rPr>
            </w:pPr>
            <w:r>
              <w:rPr>
                <w:sz w:val="20"/>
                <w:szCs w:val="20"/>
              </w:rPr>
              <w:t>13</w:t>
            </w:r>
          </w:p>
        </w:tc>
        <w:tc>
          <w:tcPr>
            <w:tcW w:w="7149" w:type="dxa"/>
            <w:shd w:val="clear" w:color="auto" w:fill="auto"/>
            <w:noWrap/>
            <w:vAlign w:val="center"/>
          </w:tcPr>
          <w:p w14:paraId="26F3CE0D" w14:textId="77777777" w:rsidR="00B52E24" w:rsidRPr="0081694C" w:rsidRDefault="00B52E24" w:rsidP="009E40AA">
            <w:pPr>
              <w:spacing w:before="0" w:after="0" w:line="240" w:lineRule="auto"/>
              <w:jc w:val="left"/>
              <w:rPr>
                <w:sz w:val="20"/>
                <w:szCs w:val="20"/>
              </w:rPr>
            </w:pPr>
            <w:r w:rsidRPr="0081694C">
              <w:rPr>
                <w:sz w:val="20"/>
                <w:szCs w:val="20"/>
              </w:rPr>
              <w:t>Hayatta yaptığım yanlışlar sonrasında kendimi affedebilirim.</w:t>
            </w:r>
          </w:p>
        </w:tc>
        <w:tc>
          <w:tcPr>
            <w:tcW w:w="550" w:type="dxa"/>
            <w:shd w:val="clear" w:color="auto" w:fill="auto"/>
            <w:noWrap/>
            <w:vAlign w:val="center"/>
          </w:tcPr>
          <w:p w14:paraId="723495AC"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tcPr>
          <w:p w14:paraId="665ED63A"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tcPr>
          <w:p w14:paraId="5F4D5AE4"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tcPr>
          <w:p w14:paraId="35A4C547"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tcPr>
          <w:p w14:paraId="0D311694"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4BDF0B69" w14:textId="77777777" w:rsidTr="00AC65DC">
        <w:trPr>
          <w:trHeight w:hRule="exact" w:val="284"/>
        </w:trPr>
        <w:tc>
          <w:tcPr>
            <w:tcW w:w="364" w:type="dxa"/>
            <w:shd w:val="clear" w:color="auto" w:fill="D9D9D9" w:themeFill="background1" w:themeFillShade="D9"/>
            <w:noWrap/>
            <w:vAlign w:val="center"/>
          </w:tcPr>
          <w:p w14:paraId="272C7C7B" w14:textId="77777777" w:rsidR="00B52E24" w:rsidRPr="0081694C" w:rsidRDefault="00B52E24" w:rsidP="009E40AA">
            <w:pPr>
              <w:spacing w:before="0" w:after="0" w:line="240" w:lineRule="auto"/>
              <w:jc w:val="left"/>
              <w:rPr>
                <w:sz w:val="20"/>
                <w:szCs w:val="20"/>
              </w:rPr>
            </w:pPr>
            <w:r>
              <w:rPr>
                <w:sz w:val="20"/>
                <w:szCs w:val="20"/>
              </w:rPr>
              <w:t>14</w:t>
            </w:r>
          </w:p>
        </w:tc>
        <w:tc>
          <w:tcPr>
            <w:tcW w:w="7149" w:type="dxa"/>
            <w:shd w:val="clear" w:color="auto" w:fill="D9D9D9" w:themeFill="background1" w:themeFillShade="D9"/>
            <w:noWrap/>
            <w:vAlign w:val="center"/>
          </w:tcPr>
          <w:p w14:paraId="70B04A41" w14:textId="77777777" w:rsidR="00B52E24" w:rsidRPr="0081694C" w:rsidRDefault="00B52E24" w:rsidP="009E40AA">
            <w:pPr>
              <w:spacing w:before="0" w:after="0" w:line="240" w:lineRule="auto"/>
              <w:jc w:val="left"/>
              <w:rPr>
                <w:sz w:val="20"/>
                <w:szCs w:val="20"/>
              </w:rPr>
            </w:pPr>
            <w:r w:rsidRPr="0081694C">
              <w:rPr>
                <w:sz w:val="20"/>
                <w:szCs w:val="20"/>
              </w:rPr>
              <w:t>Hayatımda yaptığım seçimlerden çoğunlukla memnunum.</w:t>
            </w:r>
          </w:p>
        </w:tc>
        <w:tc>
          <w:tcPr>
            <w:tcW w:w="550" w:type="dxa"/>
            <w:shd w:val="clear" w:color="auto" w:fill="D9D9D9" w:themeFill="background1" w:themeFillShade="D9"/>
            <w:noWrap/>
            <w:vAlign w:val="center"/>
          </w:tcPr>
          <w:p w14:paraId="361D9C12"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tcPr>
          <w:p w14:paraId="28F92D24"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tcPr>
          <w:p w14:paraId="7A45864E"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tcPr>
          <w:p w14:paraId="583E626F"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tcPr>
          <w:p w14:paraId="6C531F27" w14:textId="77777777"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14:paraId="3A5409E5" w14:textId="77777777" w:rsidTr="00AC65DC">
        <w:trPr>
          <w:trHeight w:hRule="exact" w:val="284"/>
        </w:trPr>
        <w:tc>
          <w:tcPr>
            <w:tcW w:w="364" w:type="dxa"/>
            <w:shd w:val="clear" w:color="auto" w:fill="auto"/>
            <w:noWrap/>
            <w:vAlign w:val="center"/>
          </w:tcPr>
          <w:p w14:paraId="46C598E1" w14:textId="77777777" w:rsidR="00B52E24" w:rsidRPr="0081694C" w:rsidRDefault="00B52E24" w:rsidP="009E40AA">
            <w:pPr>
              <w:spacing w:before="0" w:after="0" w:line="240" w:lineRule="auto"/>
              <w:jc w:val="left"/>
              <w:rPr>
                <w:sz w:val="20"/>
                <w:szCs w:val="20"/>
              </w:rPr>
            </w:pPr>
            <w:r>
              <w:rPr>
                <w:sz w:val="20"/>
                <w:szCs w:val="20"/>
              </w:rPr>
              <w:t>15</w:t>
            </w:r>
          </w:p>
        </w:tc>
        <w:tc>
          <w:tcPr>
            <w:tcW w:w="7149" w:type="dxa"/>
            <w:shd w:val="clear" w:color="auto" w:fill="auto"/>
            <w:noWrap/>
            <w:vAlign w:val="center"/>
          </w:tcPr>
          <w:p w14:paraId="2586D27F" w14:textId="77777777" w:rsidR="00B52E24" w:rsidRPr="0081694C" w:rsidRDefault="00B52E24" w:rsidP="009E40AA">
            <w:pPr>
              <w:spacing w:before="0" w:after="0" w:line="240" w:lineRule="auto"/>
              <w:jc w:val="left"/>
              <w:rPr>
                <w:sz w:val="20"/>
                <w:szCs w:val="20"/>
              </w:rPr>
            </w:pPr>
            <w:r w:rsidRPr="0081694C">
              <w:rPr>
                <w:sz w:val="20"/>
                <w:szCs w:val="20"/>
              </w:rPr>
              <w:t>Kendimi değerli hissederim.</w:t>
            </w:r>
          </w:p>
        </w:tc>
        <w:tc>
          <w:tcPr>
            <w:tcW w:w="550" w:type="dxa"/>
            <w:shd w:val="clear" w:color="auto" w:fill="auto"/>
            <w:noWrap/>
            <w:vAlign w:val="center"/>
          </w:tcPr>
          <w:p w14:paraId="4046150C" w14:textId="77777777"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tcPr>
          <w:p w14:paraId="5BA24F11" w14:textId="77777777"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tcPr>
          <w:p w14:paraId="7CC0139E" w14:textId="77777777"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tcPr>
          <w:p w14:paraId="6FBD896F" w14:textId="77777777"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tcPr>
          <w:p w14:paraId="554E5D09" w14:textId="77777777" w:rsidR="00B52E24" w:rsidRPr="0081694C" w:rsidRDefault="00B52E24" w:rsidP="009E40AA">
            <w:pPr>
              <w:spacing w:before="0" w:after="0" w:line="240" w:lineRule="auto"/>
              <w:jc w:val="center"/>
              <w:rPr>
                <w:sz w:val="20"/>
                <w:szCs w:val="20"/>
              </w:rPr>
            </w:pPr>
            <w:r w:rsidRPr="0081694C">
              <w:rPr>
                <w:sz w:val="20"/>
                <w:szCs w:val="20"/>
              </w:rPr>
              <w:t>5</w:t>
            </w:r>
          </w:p>
        </w:tc>
      </w:tr>
    </w:tbl>
    <w:p w14:paraId="60989B10" w14:textId="77777777" w:rsidR="00B56EE7" w:rsidRDefault="00B56EE7" w:rsidP="00B56EE7">
      <w:pPr>
        <w:spacing w:before="0" w:after="0"/>
        <w:ind w:left="284" w:right="-567" w:hanging="710"/>
        <w:rPr>
          <w:b/>
          <w:bCs/>
          <w:sz w:val="20"/>
          <w:szCs w:val="20"/>
        </w:rPr>
      </w:pPr>
    </w:p>
    <w:p w14:paraId="0BBE9D1B" w14:textId="3091B34F" w:rsidR="00B56EE7" w:rsidRDefault="00B56EE7" w:rsidP="00B56EE7">
      <w:pPr>
        <w:spacing w:before="0" w:after="0"/>
        <w:ind w:left="284" w:right="-567" w:hanging="710"/>
        <w:rPr>
          <w:bCs/>
          <w:sz w:val="20"/>
          <w:szCs w:val="20"/>
        </w:rPr>
      </w:pPr>
      <w:r>
        <w:rPr>
          <w:b/>
          <w:bCs/>
          <w:sz w:val="20"/>
          <w:szCs w:val="20"/>
        </w:rPr>
        <w:t>Kaynakça:</w:t>
      </w:r>
      <w:r>
        <w:rPr>
          <w:bCs/>
          <w:sz w:val="20"/>
          <w:szCs w:val="20"/>
        </w:rPr>
        <w:t xml:space="preserve"> </w:t>
      </w:r>
      <w:r>
        <w:rPr>
          <w:color w:val="222222"/>
          <w:sz w:val="20"/>
          <w:szCs w:val="20"/>
          <w:shd w:val="clear" w:color="auto" w:fill="FFFFFF"/>
        </w:rPr>
        <w:t xml:space="preserve">Demirci, İ. &amp; Ekşi. H. (2018). </w:t>
      </w:r>
      <w:proofErr w:type="spellStart"/>
      <w:r>
        <w:rPr>
          <w:color w:val="222222"/>
          <w:sz w:val="20"/>
          <w:szCs w:val="20"/>
          <w:shd w:val="clear" w:color="auto" w:fill="FFFFFF"/>
        </w:rPr>
        <w:t>Keep</w:t>
      </w:r>
      <w:proofErr w:type="spellEnd"/>
      <w:r>
        <w:rPr>
          <w:color w:val="222222"/>
          <w:sz w:val="20"/>
          <w:szCs w:val="20"/>
          <w:shd w:val="clear" w:color="auto" w:fill="FFFFFF"/>
        </w:rPr>
        <w:t xml:space="preserve"> </w:t>
      </w:r>
      <w:proofErr w:type="spellStart"/>
      <w:r>
        <w:rPr>
          <w:color w:val="222222"/>
          <w:sz w:val="20"/>
          <w:szCs w:val="20"/>
          <w:shd w:val="clear" w:color="auto" w:fill="FFFFFF"/>
        </w:rPr>
        <w:t>calm</w:t>
      </w:r>
      <w:proofErr w:type="spellEnd"/>
      <w:r>
        <w:rPr>
          <w:color w:val="222222"/>
          <w:sz w:val="20"/>
          <w:szCs w:val="20"/>
          <w:shd w:val="clear" w:color="auto" w:fill="FFFFFF"/>
        </w:rPr>
        <w:t xml:space="preserve"> </w:t>
      </w:r>
      <w:proofErr w:type="spellStart"/>
      <w:r>
        <w:rPr>
          <w:color w:val="222222"/>
          <w:sz w:val="20"/>
          <w:szCs w:val="20"/>
          <w:shd w:val="clear" w:color="auto" w:fill="FFFFFF"/>
        </w:rPr>
        <w:t>and</w:t>
      </w:r>
      <w:proofErr w:type="spellEnd"/>
      <w:r>
        <w:rPr>
          <w:color w:val="222222"/>
          <w:sz w:val="20"/>
          <w:szCs w:val="20"/>
          <w:shd w:val="clear" w:color="auto" w:fill="FFFFFF"/>
        </w:rPr>
        <w:t xml:space="preserve"> be </w:t>
      </w:r>
      <w:proofErr w:type="spellStart"/>
      <w:r>
        <w:rPr>
          <w:color w:val="222222"/>
          <w:sz w:val="20"/>
          <w:szCs w:val="20"/>
          <w:shd w:val="clear" w:color="auto" w:fill="FFFFFF"/>
        </w:rPr>
        <w:t>happy</w:t>
      </w:r>
      <w:proofErr w:type="spellEnd"/>
      <w:r>
        <w:rPr>
          <w:color w:val="222222"/>
          <w:sz w:val="20"/>
          <w:szCs w:val="20"/>
          <w:shd w:val="clear" w:color="auto" w:fill="FFFFFF"/>
        </w:rPr>
        <w:t xml:space="preserve">: A </w:t>
      </w:r>
      <w:proofErr w:type="spellStart"/>
      <w:r>
        <w:rPr>
          <w:color w:val="222222"/>
          <w:sz w:val="20"/>
          <w:szCs w:val="20"/>
          <w:shd w:val="clear" w:color="auto" w:fill="FFFFFF"/>
        </w:rPr>
        <w:t>mixed</w:t>
      </w:r>
      <w:proofErr w:type="spellEnd"/>
      <w:r>
        <w:rPr>
          <w:color w:val="222222"/>
          <w:sz w:val="20"/>
          <w:szCs w:val="20"/>
          <w:shd w:val="clear" w:color="auto" w:fill="FFFFFF"/>
        </w:rPr>
        <w:t xml:space="preserve"> </w:t>
      </w:r>
      <w:proofErr w:type="spellStart"/>
      <w:r>
        <w:rPr>
          <w:color w:val="222222"/>
          <w:sz w:val="20"/>
          <w:szCs w:val="20"/>
          <w:shd w:val="clear" w:color="auto" w:fill="FFFFFF"/>
        </w:rPr>
        <w:t>method</w:t>
      </w:r>
      <w:proofErr w:type="spellEnd"/>
      <w:r>
        <w:rPr>
          <w:color w:val="222222"/>
          <w:sz w:val="20"/>
          <w:szCs w:val="20"/>
          <w:shd w:val="clear" w:color="auto" w:fill="FFFFFF"/>
        </w:rPr>
        <w:t xml:space="preserve"> </w:t>
      </w:r>
      <w:proofErr w:type="spellStart"/>
      <w:r>
        <w:rPr>
          <w:color w:val="222222"/>
          <w:sz w:val="20"/>
          <w:szCs w:val="20"/>
          <w:shd w:val="clear" w:color="auto" w:fill="FFFFFF"/>
        </w:rPr>
        <w:t>study</w:t>
      </w:r>
      <w:proofErr w:type="spellEnd"/>
      <w:r>
        <w:rPr>
          <w:color w:val="222222"/>
          <w:sz w:val="20"/>
          <w:szCs w:val="20"/>
          <w:shd w:val="clear" w:color="auto" w:fill="FFFFFF"/>
        </w:rPr>
        <w:t xml:space="preserve"> </w:t>
      </w:r>
      <w:proofErr w:type="spellStart"/>
      <w:r>
        <w:rPr>
          <w:color w:val="222222"/>
          <w:sz w:val="20"/>
          <w:szCs w:val="20"/>
          <w:shd w:val="clear" w:color="auto" w:fill="FFFFFF"/>
        </w:rPr>
        <w:t>from</w:t>
      </w:r>
      <w:proofErr w:type="spellEnd"/>
      <w:r>
        <w:rPr>
          <w:color w:val="222222"/>
          <w:sz w:val="20"/>
          <w:szCs w:val="20"/>
          <w:shd w:val="clear" w:color="auto" w:fill="FFFFFF"/>
        </w:rPr>
        <w:t xml:space="preserve"> </w:t>
      </w:r>
      <w:proofErr w:type="spellStart"/>
      <w:r>
        <w:rPr>
          <w:color w:val="222222"/>
          <w:sz w:val="20"/>
          <w:szCs w:val="20"/>
          <w:shd w:val="clear" w:color="auto" w:fill="FFFFFF"/>
        </w:rPr>
        <w:t>character</w:t>
      </w:r>
      <w:proofErr w:type="spellEnd"/>
      <w:r>
        <w:rPr>
          <w:color w:val="222222"/>
          <w:sz w:val="20"/>
          <w:szCs w:val="20"/>
          <w:shd w:val="clear" w:color="auto" w:fill="FFFFFF"/>
        </w:rPr>
        <w:t xml:space="preserve"> </w:t>
      </w:r>
      <w:proofErr w:type="spellStart"/>
      <w:r>
        <w:rPr>
          <w:color w:val="222222"/>
          <w:sz w:val="20"/>
          <w:szCs w:val="20"/>
          <w:shd w:val="clear" w:color="auto" w:fill="FFFFFF"/>
        </w:rPr>
        <w:t>strengths</w:t>
      </w:r>
      <w:proofErr w:type="spellEnd"/>
      <w:r>
        <w:rPr>
          <w:color w:val="222222"/>
          <w:sz w:val="20"/>
          <w:szCs w:val="20"/>
          <w:shd w:val="clear" w:color="auto" w:fill="FFFFFF"/>
        </w:rPr>
        <w:t xml:space="preserve"> </w:t>
      </w:r>
      <w:proofErr w:type="spellStart"/>
      <w:r>
        <w:rPr>
          <w:color w:val="222222"/>
          <w:sz w:val="20"/>
          <w:szCs w:val="20"/>
          <w:shd w:val="clear" w:color="auto" w:fill="FFFFFF"/>
        </w:rPr>
        <w:t>to</w:t>
      </w:r>
      <w:proofErr w:type="spellEnd"/>
      <w:r>
        <w:rPr>
          <w:color w:val="222222"/>
          <w:sz w:val="20"/>
          <w:szCs w:val="20"/>
          <w:shd w:val="clear" w:color="auto" w:fill="FFFFFF"/>
        </w:rPr>
        <w:t xml:space="preserve"> </w:t>
      </w:r>
      <w:proofErr w:type="spellStart"/>
      <w:r>
        <w:rPr>
          <w:color w:val="222222"/>
          <w:sz w:val="20"/>
          <w:szCs w:val="20"/>
          <w:shd w:val="clear" w:color="auto" w:fill="FFFFFF"/>
        </w:rPr>
        <w:t>well-being</w:t>
      </w:r>
      <w:proofErr w:type="spellEnd"/>
      <w:r>
        <w:rPr>
          <w:color w:val="222222"/>
          <w:sz w:val="20"/>
          <w:szCs w:val="20"/>
          <w:shd w:val="clear" w:color="auto" w:fill="FFFFFF"/>
        </w:rPr>
        <w:t xml:space="preserve">.  </w:t>
      </w:r>
      <w:proofErr w:type="spellStart"/>
      <w:r>
        <w:rPr>
          <w:i/>
          <w:iCs/>
          <w:color w:val="222222"/>
          <w:sz w:val="20"/>
          <w:szCs w:val="20"/>
        </w:rPr>
        <w:t>Educational</w:t>
      </w:r>
      <w:proofErr w:type="spellEnd"/>
      <w:r>
        <w:rPr>
          <w:i/>
          <w:iCs/>
          <w:color w:val="222222"/>
          <w:sz w:val="20"/>
          <w:szCs w:val="20"/>
        </w:rPr>
        <w:t xml:space="preserve"> </w:t>
      </w:r>
      <w:proofErr w:type="spellStart"/>
      <w:r>
        <w:rPr>
          <w:i/>
          <w:iCs/>
          <w:color w:val="222222"/>
          <w:sz w:val="20"/>
          <w:szCs w:val="20"/>
        </w:rPr>
        <w:t>Sciences</w:t>
      </w:r>
      <w:proofErr w:type="spellEnd"/>
      <w:r>
        <w:rPr>
          <w:i/>
          <w:iCs/>
          <w:color w:val="222222"/>
          <w:sz w:val="20"/>
          <w:szCs w:val="20"/>
        </w:rPr>
        <w:t xml:space="preserve">: </w:t>
      </w:r>
      <w:proofErr w:type="spellStart"/>
      <w:r>
        <w:rPr>
          <w:i/>
          <w:iCs/>
          <w:color w:val="222222"/>
          <w:sz w:val="20"/>
          <w:szCs w:val="20"/>
        </w:rPr>
        <w:t>Theory</w:t>
      </w:r>
      <w:proofErr w:type="spellEnd"/>
      <w:r>
        <w:rPr>
          <w:i/>
          <w:iCs/>
          <w:color w:val="222222"/>
          <w:sz w:val="20"/>
          <w:szCs w:val="20"/>
        </w:rPr>
        <w:t xml:space="preserve"> &amp; </w:t>
      </w:r>
      <w:proofErr w:type="spellStart"/>
      <w:r>
        <w:rPr>
          <w:i/>
          <w:iCs/>
          <w:color w:val="222222"/>
          <w:sz w:val="20"/>
          <w:szCs w:val="20"/>
        </w:rPr>
        <w:t>Practice</w:t>
      </w:r>
      <w:proofErr w:type="spellEnd"/>
      <w:r>
        <w:rPr>
          <w:i/>
          <w:iCs/>
          <w:color w:val="222222"/>
          <w:sz w:val="20"/>
          <w:szCs w:val="20"/>
        </w:rPr>
        <w:t xml:space="preserve"> 18(29) </w:t>
      </w:r>
      <w:r>
        <w:rPr>
          <w:color w:val="222222"/>
          <w:sz w:val="20"/>
          <w:szCs w:val="20"/>
          <w:shd w:val="clear" w:color="auto" w:fill="FFFFFF"/>
        </w:rPr>
        <w:t>303–354.</w:t>
      </w:r>
      <w:r>
        <w:rPr>
          <w:i/>
          <w:iCs/>
          <w:color w:val="222222"/>
          <w:sz w:val="20"/>
          <w:szCs w:val="20"/>
        </w:rPr>
        <w:t xml:space="preserve"> </w:t>
      </w:r>
      <w:r>
        <w:rPr>
          <w:rFonts w:eastAsia="Calibri"/>
          <w:color w:val="222222"/>
          <w:sz w:val="20"/>
          <w:szCs w:val="20"/>
          <w:shd w:val="clear" w:color="auto" w:fill="FFFFFF"/>
          <w:lang w:eastAsia="en-US"/>
        </w:rPr>
        <w:t>http://dx.doi.org/</w:t>
      </w:r>
      <w:r>
        <w:rPr>
          <w:color w:val="222222"/>
          <w:sz w:val="20"/>
          <w:szCs w:val="20"/>
          <w:shd w:val="clear" w:color="auto" w:fill="FFFFFF"/>
        </w:rPr>
        <w:t>10.12738/estp.2018.2.0799</w:t>
      </w:r>
    </w:p>
    <w:p w14:paraId="10B4AD76" w14:textId="77777777" w:rsidR="00666599" w:rsidRPr="00560900" w:rsidRDefault="00666599" w:rsidP="00666599">
      <w:pPr>
        <w:spacing w:before="0" w:line="240" w:lineRule="auto"/>
        <w:ind w:left="-426"/>
        <w:rPr>
          <w:b/>
          <w:sz w:val="18"/>
          <w:szCs w:val="20"/>
        </w:rPr>
      </w:pPr>
      <w:r w:rsidRPr="00560900">
        <w:rPr>
          <w:b/>
          <w:sz w:val="18"/>
          <w:szCs w:val="20"/>
        </w:rPr>
        <w:t>Puanlama Yönergesi</w:t>
      </w:r>
    </w:p>
    <w:p w14:paraId="7E6F3173" w14:textId="77777777" w:rsidR="00666599" w:rsidRPr="00560900" w:rsidRDefault="00666599" w:rsidP="00666599">
      <w:pPr>
        <w:spacing w:before="0" w:line="240" w:lineRule="auto"/>
        <w:ind w:left="-426"/>
        <w:rPr>
          <w:sz w:val="18"/>
          <w:szCs w:val="20"/>
        </w:rPr>
      </w:pPr>
      <w:r w:rsidRPr="00560900">
        <w:rPr>
          <w:b/>
          <w:sz w:val="18"/>
          <w:szCs w:val="20"/>
        </w:rPr>
        <w:t>Alt boyut ve madde sayısı:</w:t>
      </w:r>
      <w:r w:rsidRPr="00560900">
        <w:rPr>
          <w:sz w:val="18"/>
          <w:szCs w:val="20"/>
        </w:rPr>
        <w:t xml:space="preserve"> 3 Boyut ve 15 madde</w:t>
      </w:r>
    </w:p>
    <w:p w14:paraId="0AC901B7" w14:textId="77777777" w:rsidR="00666599" w:rsidRPr="00560900" w:rsidRDefault="00666599" w:rsidP="00666599">
      <w:pPr>
        <w:spacing w:before="0" w:line="240" w:lineRule="auto"/>
        <w:ind w:left="-426"/>
        <w:rPr>
          <w:sz w:val="18"/>
          <w:szCs w:val="20"/>
        </w:rPr>
      </w:pPr>
      <w:r w:rsidRPr="00560900">
        <w:rPr>
          <w:b/>
          <w:sz w:val="18"/>
          <w:szCs w:val="20"/>
        </w:rPr>
        <w:t>Sorumluluk:</w:t>
      </w:r>
      <w:r w:rsidRPr="00560900">
        <w:rPr>
          <w:sz w:val="18"/>
          <w:szCs w:val="20"/>
        </w:rPr>
        <w:t xml:space="preserve"> m1-m5 </w:t>
      </w:r>
    </w:p>
    <w:p w14:paraId="5C53838C" w14:textId="77777777" w:rsidR="00666599" w:rsidRPr="00560900" w:rsidRDefault="00666599" w:rsidP="00666599">
      <w:pPr>
        <w:spacing w:before="0" w:line="240" w:lineRule="auto"/>
        <w:ind w:left="-426"/>
        <w:rPr>
          <w:sz w:val="18"/>
          <w:szCs w:val="20"/>
        </w:rPr>
      </w:pPr>
      <w:r w:rsidRPr="00560900">
        <w:rPr>
          <w:b/>
          <w:sz w:val="18"/>
          <w:szCs w:val="20"/>
        </w:rPr>
        <w:t>Amaçlılık:</w:t>
      </w:r>
      <w:r w:rsidRPr="00560900">
        <w:rPr>
          <w:sz w:val="18"/>
          <w:szCs w:val="20"/>
        </w:rPr>
        <w:t xml:space="preserve"> m6-m10</w:t>
      </w:r>
    </w:p>
    <w:p w14:paraId="0AEA894C" w14:textId="77777777" w:rsidR="00666599" w:rsidRPr="00560900" w:rsidRDefault="00666599" w:rsidP="00666599">
      <w:pPr>
        <w:spacing w:before="0" w:line="240" w:lineRule="auto"/>
        <w:ind w:left="-426"/>
        <w:rPr>
          <w:sz w:val="18"/>
          <w:szCs w:val="20"/>
        </w:rPr>
      </w:pPr>
      <w:r w:rsidRPr="00560900">
        <w:rPr>
          <w:b/>
          <w:sz w:val="18"/>
          <w:szCs w:val="20"/>
        </w:rPr>
        <w:t>Değerlilik:</w:t>
      </w:r>
      <w:r w:rsidRPr="00560900">
        <w:rPr>
          <w:sz w:val="18"/>
          <w:szCs w:val="20"/>
        </w:rPr>
        <w:t xml:space="preserve"> m11-m15</w:t>
      </w:r>
    </w:p>
    <w:p w14:paraId="62A1F09D" w14:textId="77777777" w:rsidR="00560900" w:rsidRPr="00560900" w:rsidRDefault="00560900" w:rsidP="00666599">
      <w:pPr>
        <w:spacing w:before="0" w:line="240" w:lineRule="auto"/>
        <w:ind w:left="-426"/>
        <w:rPr>
          <w:sz w:val="18"/>
          <w:szCs w:val="20"/>
        </w:rPr>
      </w:pPr>
      <w:r w:rsidRPr="00560900">
        <w:rPr>
          <w:b/>
          <w:sz w:val="18"/>
          <w:szCs w:val="20"/>
        </w:rPr>
        <w:t>Ölçeğin</w:t>
      </w:r>
      <w:r w:rsidRPr="00560900">
        <w:rPr>
          <w:sz w:val="18"/>
          <w:szCs w:val="20"/>
        </w:rPr>
        <w:t xml:space="preserve"> </w:t>
      </w:r>
      <w:r w:rsidRPr="00560900">
        <w:rPr>
          <w:b/>
          <w:sz w:val="18"/>
          <w:szCs w:val="20"/>
        </w:rPr>
        <w:t>değerlendirmesi:</w:t>
      </w:r>
      <w:r w:rsidRPr="00560900">
        <w:rPr>
          <w:sz w:val="18"/>
          <w:szCs w:val="20"/>
        </w:rPr>
        <w:t xml:space="preserve"> Ölçek sorumluluk, amaçlılık ve değerlilik boyutlarıyla kişisel erdemleri değerlendirmektedir. Her alt boyut kendi içinde puanlanmaktadır. Puanlar </w:t>
      </w:r>
      <w:r w:rsidR="00C61A07">
        <w:rPr>
          <w:sz w:val="18"/>
          <w:szCs w:val="20"/>
        </w:rPr>
        <w:t>arttıkça</w:t>
      </w:r>
      <w:r w:rsidRPr="00560900">
        <w:rPr>
          <w:sz w:val="18"/>
          <w:szCs w:val="20"/>
        </w:rPr>
        <w:t xml:space="preserve"> ilgili özellik de </w:t>
      </w:r>
      <w:r w:rsidR="00C61A07">
        <w:rPr>
          <w:sz w:val="18"/>
          <w:szCs w:val="20"/>
        </w:rPr>
        <w:t>artmaktadır.</w:t>
      </w:r>
      <w:r w:rsidRPr="00560900">
        <w:rPr>
          <w:sz w:val="18"/>
          <w:szCs w:val="20"/>
        </w:rPr>
        <w:t xml:space="preserve"> </w:t>
      </w:r>
    </w:p>
    <w:p w14:paraId="7998A63A" w14:textId="5EF76CA8" w:rsidR="00666599" w:rsidRDefault="00666599" w:rsidP="00666599">
      <w:pPr>
        <w:spacing w:before="0" w:line="240" w:lineRule="auto"/>
        <w:ind w:left="-426"/>
        <w:rPr>
          <w:sz w:val="18"/>
          <w:szCs w:val="20"/>
        </w:rPr>
      </w:pPr>
      <w:r w:rsidRPr="00560900">
        <w:rPr>
          <w:b/>
          <w:sz w:val="18"/>
          <w:szCs w:val="20"/>
        </w:rPr>
        <w:t>Ölçeğin bulunan ters maddeler:</w:t>
      </w:r>
      <w:r w:rsidRPr="00560900">
        <w:rPr>
          <w:sz w:val="18"/>
          <w:szCs w:val="20"/>
        </w:rPr>
        <w:t xml:space="preserve"> Ölçekte ters madde bulunmamaktadır.</w:t>
      </w:r>
    </w:p>
    <w:p w14:paraId="5510571A" w14:textId="77777777" w:rsidR="00B56EE7" w:rsidRPr="00560900" w:rsidRDefault="00B56EE7" w:rsidP="00666599">
      <w:pPr>
        <w:spacing w:before="0" w:line="240" w:lineRule="auto"/>
        <w:ind w:left="-426"/>
        <w:rPr>
          <w:sz w:val="18"/>
          <w:szCs w:val="20"/>
        </w:rPr>
      </w:pPr>
    </w:p>
    <w:p w14:paraId="4D8D447E" w14:textId="77777777" w:rsidR="00B56EE7" w:rsidRPr="00592C1C" w:rsidRDefault="00B56EE7" w:rsidP="00B56EE7">
      <w:pPr>
        <w:spacing w:after="0" w:line="240" w:lineRule="auto"/>
        <w:ind w:left="-426"/>
        <w:rPr>
          <w:sz w:val="20"/>
          <w:szCs w:val="20"/>
        </w:rPr>
      </w:pPr>
      <w:r w:rsidRPr="00592C1C">
        <w:rPr>
          <w:b/>
          <w:sz w:val="20"/>
          <w:szCs w:val="20"/>
        </w:rPr>
        <w:t>*Ölçeği kullanmak istiyorsanız lütfen linke tıklayarak açıklamaları okuyunuz ve formu doldurunuz:</w:t>
      </w:r>
      <w:r w:rsidRPr="00592C1C">
        <w:rPr>
          <w:sz w:val="20"/>
          <w:szCs w:val="20"/>
        </w:rPr>
        <w:t xml:space="preserve">  </w:t>
      </w:r>
    </w:p>
    <w:p w14:paraId="3F897682" w14:textId="77777777" w:rsidR="00B56EE7" w:rsidRDefault="00B56EE7" w:rsidP="00B56EE7">
      <w:pPr>
        <w:spacing w:after="0" w:line="240" w:lineRule="auto"/>
        <w:ind w:left="-426"/>
        <w:rPr>
          <w:sz w:val="20"/>
          <w:szCs w:val="20"/>
        </w:rPr>
      </w:pPr>
      <w:r w:rsidRPr="00592C1C">
        <w:rPr>
          <w:sz w:val="20"/>
          <w:szCs w:val="20"/>
        </w:rPr>
        <w:t xml:space="preserve">Link: </w:t>
      </w:r>
      <w:hyperlink r:id="rId6" w:history="1">
        <w:r w:rsidRPr="00592C1C">
          <w:rPr>
            <w:rStyle w:val="Kpr"/>
            <w:sz w:val="20"/>
            <w:szCs w:val="20"/>
          </w:rPr>
          <w:t>https://forms.gle/dXUGY9muh4KzNVnH7</w:t>
        </w:r>
      </w:hyperlink>
      <w:r w:rsidRPr="00592C1C">
        <w:rPr>
          <w:sz w:val="20"/>
          <w:szCs w:val="20"/>
        </w:rPr>
        <w:t xml:space="preserve"> </w:t>
      </w:r>
    </w:p>
    <w:p w14:paraId="17941FD0" w14:textId="77777777" w:rsidR="00B56EE7" w:rsidRPr="00592C1C" w:rsidRDefault="00B56EE7" w:rsidP="00B56EE7">
      <w:pPr>
        <w:spacing w:after="0" w:line="240" w:lineRule="auto"/>
        <w:ind w:left="-426"/>
        <w:rPr>
          <w:sz w:val="20"/>
          <w:szCs w:val="20"/>
        </w:rPr>
      </w:pPr>
    </w:p>
    <w:p w14:paraId="28952616" w14:textId="77777777" w:rsidR="00B56EE7" w:rsidRPr="00592C1C" w:rsidRDefault="00B56EE7" w:rsidP="00B56EE7">
      <w:pPr>
        <w:spacing w:after="0" w:line="240" w:lineRule="auto"/>
        <w:ind w:left="-426"/>
        <w:rPr>
          <w:sz w:val="20"/>
          <w:szCs w:val="20"/>
        </w:rPr>
      </w:pPr>
      <w:r w:rsidRPr="00592C1C">
        <w:rPr>
          <w:sz w:val="20"/>
          <w:szCs w:val="20"/>
        </w:rPr>
        <w:t>Formu doldurduktan sonra ölçeği kullanabilirsiniz.</w:t>
      </w:r>
    </w:p>
    <w:p w14:paraId="7CE2E451" w14:textId="77777777" w:rsidR="00B56EE7" w:rsidRPr="00592C1C" w:rsidRDefault="00B56EE7" w:rsidP="00B56EE7">
      <w:pPr>
        <w:spacing w:after="0" w:line="240" w:lineRule="auto"/>
        <w:ind w:left="-426"/>
        <w:rPr>
          <w:sz w:val="20"/>
          <w:szCs w:val="20"/>
        </w:rPr>
      </w:pPr>
      <w:r w:rsidRPr="00592C1C">
        <w:rPr>
          <w:b/>
          <w:sz w:val="20"/>
          <w:szCs w:val="20"/>
        </w:rPr>
        <w:t>İletişim adresi:</w:t>
      </w:r>
      <w:r w:rsidRPr="00592C1C">
        <w:rPr>
          <w:sz w:val="20"/>
          <w:szCs w:val="20"/>
        </w:rPr>
        <w:t xml:space="preserve"> </w:t>
      </w:r>
      <w:hyperlink r:id="rId7" w:history="1">
        <w:r w:rsidRPr="00592C1C">
          <w:rPr>
            <w:rStyle w:val="Kpr"/>
            <w:sz w:val="20"/>
            <w:szCs w:val="20"/>
          </w:rPr>
          <w:t>ibrahimdemircipdr@gmail.com</w:t>
        </w:r>
      </w:hyperlink>
    </w:p>
    <w:p w14:paraId="2385C380" w14:textId="77777777" w:rsidR="00666599" w:rsidRPr="00560900" w:rsidRDefault="00666599" w:rsidP="00F210D7">
      <w:pPr>
        <w:pStyle w:val="Balk4"/>
        <w:spacing w:before="0" w:after="120" w:line="360" w:lineRule="auto"/>
        <w:ind w:left="-426" w:right="-567"/>
        <w:rPr>
          <w:sz w:val="14"/>
          <w:lang w:val="tr-TR"/>
        </w:rPr>
      </w:pPr>
    </w:p>
    <w:p w14:paraId="5DA9CAF5" w14:textId="77777777" w:rsidR="00D42259" w:rsidRPr="00560900" w:rsidRDefault="00D42259" w:rsidP="00DD6B0E">
      <w:pPr>
        <w:pStyle w:val="Balk4"/>
        <w:spacing w:before="0" w:after="0" w:line="360" w:lineRule="auto"/>
        <w:ind w:left="-426" w:right="-567"/>
        <w:jc w:val="center"/>
        <w:rPr>
          <w:sz w:val="18"/>
          <w:lang w:val="tr-TR"/>
        </w:rPr>
      </w:pPr>
      <w:r w:rsidRPr="00560900">
        <w:rPr>
          <w:sz w:val="18"/>
          <w:lang w:val="tr-TR"/>
        </w:rPr>
        <w:t xml:space="preserve">Kişisel Erdemler </w:t>
      </w:r>
      <w:proofErr w:type="spellStart"/>
      <w:r w:rsidRPr="00560900">
        <w:rPr>
          <w:sz w:val="18"/>
        </w:rPr>
        <w:t>Ölçeği</w:t>
      </w:r>
      <w:r w:rsidRPr="00560900">
        <w:rPr>
          <w:sz w:val="18"/>
          <w:lang w:val="tr-TR"/>
        </w:rPr>
        <w:t>’nin</w:t>
      </w:r>
      <w:proofErr w:type="spellEnd"/>
      <w:r w:rsidRPr="00560900">
        <w:rPr>
          <w:sz w:val="18"/>
          <w:lang w:val="tr-TR"/>
        </w:rPr>
        <w:t xml:space="preserve"> </w:t>
      </w:r>
      <w:proofErr w:type="spellStart"/>
      <w:r w:rsidRPr="00560900">
        <w:rPr>
          <w:sz w:val="18"/>
          <w:lang w:val="tr-TR"/>
        </w:rPr>
        <w:t>Psikometrik</w:t>
      </w:r>
      <w:proofErr w:type="spellEnd"/>
      <w:r w:rsidRPr="00560900">
        <w:rPr>
          <w:sz w:val="18"/>
          <w:lang w:val="tr-TR"/>
        </w:rPr>
        <w:t xml:space="preserve"> Özellikleri</w:t>
      </w:r>
    </w:p>
    <w:p w14:paraId="55DC0174" w14:textId="77777777" w:rsidR="00F210D7" w:rsidRPr="00560900" w:rsidRDefault="00F210D7" w:rsidP="00DD6B0E">
      <w:pPr>
        <w:pStyle w:val="Balk4"/>
        <w:spacing w:before="0" w:after="0" w:line="360" w:lineRule="auto"/>
        <w:ind w:left="-426" w:right="-567"/>
        <w:rPr>
          <w:b w:val="0"/>
          <w:sz w:val="14"/>
          <w:lang w:val="tr-TR"/>
        </w:rPr>
      </w:pPr>
      <w:r w:rsidRPr="00560900">
        <w:rPr>
          <w:sz w:val="14"/>
          <w:lang w:val="tr-TR"/>
        </w:rPr>
        <w:t>Açımlayıcı faktör analizi:</w:t>
      </w:r>
      <w:r w:rsidRPr="00560900">
        <w:rPr>
          <w:b w:val="0"/>
          <w:sz w:val="14"/>
          <w:lang w:val="tr-TR"/>
        </w:rPr>
        <w:t xml:space="preserve"> </w:t>
      </w:r>
      <w:r w:rsidR="00032A77" w:rsidRPr="00560900">
        <w:rPr>
          <w:b w:val="0"/>
          <w:sz w:val="14"/>
        </w:rPr>
        <w:t>Kişisel Erdemler Ölçeği’nin yapı geçerliğini değerlendirmek için yapılan açımlayıcı faktör analizi sonucunda ölçeğin toplam varyansın %54.670’ini açıklayan 15 maddeden oluşan üç boyutlu bir yapıya sahip olduğu bulunmuştur. Ölçekteki maddelerin faktör yükleri .58 ile .85 arasında sıralanmaktadır.</w:t>
      </w:r>
    </w:p>
    <w:p w14:paraId="7430A0EB" w14:textId="77777777" w:rsidR="00032A77" w:rsidRPr="00560900" w:rsidRDefault="00F210D7" w:rsidP="00DD6B0E">
      <w:pPr>
        <w:pStyle w:val="NormalWeb"/>
        <w:spacing w:before="0" w:beforeAutospacing="0" w:after="0" w:afterAutospacing="0" w:line="360" w:lineRule="auto"/>
        <w:ind w:left="-426" w:right="-567"/>
        <w:textAlignment w:val="baseline"/>
        <w:rPr>
          <w:sz w:val="14"/>
          <w:szCs w:val="20"/>
        </w:rPr>
      </w:pPr>
      <w:r w:rsidRPr="00560900">
        <w:rPr>
          <w:b/>
          <w:sz w:val="14"/>
        </w:rPr>
        <w:t>Doğrulayıcı faktör analizi:</w:t>
      </w:r>
      <w:r w:rsidRPr="00560900">
        <w:rPr>
          <w:sz w:val="14"/>
        </w:rPr>
        <w:t xml:space="preserve"> </w:t>
      </w:r>
      <w:r w:rsidR="00032A77" w:rsidRPr="00560900">
        <w:rPr>
          <w:sz w:val="14"/>
          <w:szCs w:val="20"/>
        </w:rPr>
        <w:t xml:space="preserve">Kişisel Erdemler Ölçeği’nin üç boyutlu yapısını </w:t>
      </w:r>
      <w:bookmarkStart w:id="0" w:name="_Toc472286343"/>
      <w:r w:rsidR="00032A77" w:rsidRPr="00560900">
        <w:rPr>
          <w:sz w:val="14"/>
          <w:szCs w:val="20"/>
        </w:rPr>
        <w:t xml:space="preserve">değerlendirmek üzere uygulanan doğrulayıcı sonucunda elde edilen uyum indeksi değerleri; </w:t>
      </w:r>
      <w:r w:rsidR="00032A77" w:rsidRPr="00560900">
        <w:rPr>
          <w:i/>
          <w:iCs/>
          <w:sz w:val="14"/>
          <w:szCs w:val="20"/>
        </w:rPr>
        <w:t>χ</w:t>
      </w:r>
      <w:r w:rsidR="00032A77" w:rsidRPr="00560900">
        <w:rPr>
          <w:sz w:val="14"/>
          <w:szCs w:val="20"/>
          <w:vertAlign w:val="superscript"/>
        </w:rPr>
        <w:t>2</w:t>
      </w:r>
      <w:r w:rsidR="00032A77" w:rsidRPr="00560900">
        <w:rPr>
          <w:sz w:val="14"/>
          <w:szCs w:val="20"/>
        </w:rPr>
        <w:t xml:space="preserve"> </w:t>
      </w:r>
      <w:r w:rsidR="00032A77" w:rsidRPr="00560900">
        <w:rPr>
          <w:sz w:val="14"/>
          <w:szCs w:val="20"/>
          <w:vertAlign w:val="subscript"/>
        </w:rPr>
        <w:t xml:space="preserve">(87, N = 450) </w:t>
      </w:r>
      <w:r w:rsidR="00032A77" w:rsidRPr="00560900">
        <w:rPr>
          <w:sz w:val="14"/>
          <w:szCs w:val="20"/>
        </w:rPr>
        <w:t xml:space="preserve">= </w:t>
      </w:r>
      <w:r w:rsidR="00032A77" w:rsidRPr="00560900">
        <w:rPr>
          <w:rFonts w:eastAsia="Calibri"/>
          <w:sz w:val="14"/>
          <w:szCs w:val="20"/>
        </w:rPr>
        <w:t>189,74</w:t>
      </w:r>
      <w:r w:rsidR="00032A77" w:rsidRPr="00560900">
        <w:rPr>
          <w:sz w:val="14"/>
          <w:szCs w:val="20"/>
        </w:rPr>
        <w:t xml:space="preserve">, </w:t>
      </w:r>
      <w:r w:rsidR="00032A77" w:rsidRPr="00560900">
        <w:rPr>
          <w:i/>
          <w:iCs/>
          <w:sz w:val="14"/>
          <w:szCs w:val="20"/>
        </w:rPr>
        <w:t xml:space="preserve">p </w:t>
      </w:r>
      <w:r w:rsidR="00032A77" w:rsidRPr="00560900">
        <w:rPr>
          <w:sz w:val="14"/>
          <w:szCs w:val="20"/>
        </w:rPr>
        <w:t>&lt; .001; CFI = .98; NFI = .96; NNFI = .98; SRMR = .049; RMSEA = .051 şeklinde bulunmuştur. Modelin uyum indeksleri incelendiğinde üç boyutlu modelinin kabul edilebilir düzeyde uyum verdiği görülmüştür.</w:t>
      </w:r>
      <w:bookmarkEnd w:id="0"/>
      <w:r w:rsidR="00032A77" w:rsidRPr="00560900">
        <w:rPr>
          <w:sz w:val="14"/>
          <w:szCs w:val="20"/>
        </w:rPr>
        <w:t xml:space="preserve"> Ölçeğin faktör yükleri .51 ile .77 arasında değişmektedir. </w:t>
      </w:r>
    </w:p>
    <w:p w14:paraId="089A5927" w14:textId="77777777" w:rsidR="00DD6B0E" w:rsidRPr="00560900" w:rsidRDefault="00F210D7" w:rsidP="00DD6B0E">
      <w:pPr>
        <w:spacing w:before="0" w:after="0"/>
        <w:ind w:left="-426" w:right="-567"/>
        <w:rPr>
          <w:sz w:val="14"/>
          <w:szCs w:val="20"/>
        </w:rPr>
      </w:pPr>
      <w:r w:rsidRPr="00560900">
        <w:rPr>
          <w:b/>
          <w:sz w:val="14"/>
        </w:rPr>
        <w:t>Ölçüt-bağıntılı geçerlik:</w:t>
      </w:r>
      <w:r w:rsidRPr="00560900">
        <w:rPr>
          <w:sz w:val="14"/>
        </w:rPr>
        <w:t xml:space="preserve"> </w:t>
      </w:r>
      <w:r w:rsidR="00032A77" w:rsidRPr="00560900">
        <w:rPr>
          <w:sz w:val="14"/>
          <w:szCs w:val="20"/>
        </w:rPr>
        <w:t>Kişisel Erdemler Ölçeği'nin ölçüt-bağıntılı geçerliği için PERMA Ölçeği ile arasındaki ilişkiler 50 katılımcıdan toplanan verilerle incelenmiştir. PERMA Ölçeğinin alt boyutları ve sorumluluk (.43 ile .70), amaçlılık (.50 ile .71) ve değerlilik (.41 ile .73) boyutlarıyla pozitif ilişkili bulunmuştur. Olumsuz duygular amaçlılık (-35) ve değerlilik (-59) ile negatif ilişkili bulunmuştur.</w:t>
      </w:r>
    </w:p>
    <w:p w14:paraId="245AD15C" w14:textId="77777777" w:rsidR="00DD6B0E" w:rsidRPr="00560900" w:rsidRDefault="00F210D7" w:rsidP="00DD6B0E">
      <w:pPr>
        <w:spacing w:before="0" w:after="0"/>
        <w:ind w:left="-426" w:right="-567"/>
        <w:rPr>
          <w:sz w:val="14"/>
          <w:szCs w:val="20"/>
        </w:rPr>
      </w:pPr>
      <w:r w:rsidRPr="00560900">
        <w:rPr>
          <w:b/>
          <w:sz w:val="14"/>
        </w:rPr>
        <w:t xml:space="preserve">Güvenirlik: </w:t>
      </w:r>
      <w:r w:rsidR="00032A77" w:rsidRPr="00560900">
        <w:rPr>
          <w:sz w:val="14"/>
          <w:szCs w:val="20"/>
        </w:rPr>
        <w:t>Ölçeğin Cronbach alpha iç tutarlılık katsayısı .86 olarak hesaplanmıştır. Ölçeğin üç hafta arayla 30 katılımcıya yeniden uygulanmasından elde edilen test-tekrar test güvenirlik katsayısı .90 olarak bulunmuştur. Sorumluluk alt boyutunun Cronbach alpha iç tutarlılık katsayısı .82 ve test-tekrar test güvenirlik katsayısı .81 olarak bulunmuştur. Amaçlılık alt boyutunun Cronbach alpha iç tutarlılık katsayısı .77 ve test-tekrar test güvenirlik katsayısı .77 olarak bulunmuştur. Değerlilik alt boyutunun Cronbach alpha iç tutarlılık katsayısı .75 ve test-tekrar test güvenirlik katsayısı .67 olarak bulunmuştur.</w:t>
      </w:r>
    </w:p>
    <w:p w14:paraId="4B1E85FF" w14:textId="77777777" w:rsidR="00032A77" w:rsidRPr="00560900" w:rsidRDefault="00F210D7" w:rsidP="00DD6B0E">
      <w:pPr>
        <w:spacing w:before="0" w:after="0"/>
        <w:ind w:left="-426" w:right="-567"/>
        <w:rPr>
          <w:sz w:val="14"/>
          <w:szCs w:val="20"/>
        </w:rPr>
      </w:pPr>
      <w:r w:rsidRPr="00560900">
        <w:rPr>
          <w:b/>
          <w:bCs/>
          <w:iCs/>
          <w:sz w:val="14"/>
          <w:szCs w:val="20"/>
        </w:rPr>
        <w:t>Madde analizi:</w:t>
      </w:r>
      <w:r w:rsidR="00032A77" w:rsidRPr="00560900">
        <w:rPr>
          <w:bCs/>
          <w:iCs/>
          <w:sz w:val="14"/>
        </w:rPr>
        <w:t xml:space="preserve"> </w:t>
      </w:r>
      <w:r w:rsidR="00032A77" w:rsidRPr="00560900">
        <w:rPr>
          <w:sz w:val="14"/>
          <w:szCs w:val="20"/>
        </w:rPr>
        <w:t xml:space="preserve">Ölçekteki maddelerin düzeltilmiş madde toplam puan korelasyonları .45 ile .61 arasında değişmektedir. </w:t>
      </w:r>
    </w:p>
    <w:sectPr w:rsidR="00032A77" w:rsidRPr="00560900" w:rsidSect="00B56EE7">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443BD" w14:textId="77777777" w:rsidR="00874FC1" w:rsidRDefault="00874FC1" w:rsidP="00B52E24">
      <w:pPr>
        <w:spacing w:before="0" w:after="0" w:line="240" w:lineRule="auto"/>
      </w:pPr>
      <w:r>
        <w:separator/>
      </w:r>
    </w:p>
  </w:endnote>
  <w:endnote w:type="continuationSeparator" w:id="0">
    <w:p w14:paraId="0BE2DF99" w14:textId="77777777" w:rsidR="00874FC1" w:rsidRDefault="00874FC1" w:rsidP="00B52E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622F2" w14:textId="77777777" w:rsidR="00874FC1" w:rsidRDefault="00874FC1" w:rsidP="00B52E24">
      <w:pPr>
        <w:spacing w:before="0" w:after="0" w:line="240" w:lineRule="auto"/>
      </w:pPr>
      <w:r>
        <w:separator/>
      </w:r>
    </w:p>
  </w:footnote>
  <w:footnote w:type="continuationSeparator" w:id="0">
    <w:p w14:paraId="0FD45E68" w14:textId="77777777" w:rsidR="00874FC1" w:rsidRDefault="00874FC1" w:rsidP="00B52E2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rI0MTC2MLQ0t7BQ0lEKTi0uzszPAykwrAUAKDDpziwAAAA="/>
  </w:docVars>
  <w:rsids>
    <w:rsidRoot w:val="006953D0"/>
    <w:rsid w:val="00032A77"/>
    <w:rsid w:val="002048D5"/>
    <w:rsid w:val="00560900"/>
    <w:rsid w:val="00593A06"/>
    <w:rsid w:val="00666599"/>
    <w:rsid w:val="006953D0"/>
    <w:rsid w:val="00874FC1"/>
    <w:rsid w:val="009A3BE1"/>
    <w:rsid w:val="009B4E56"/>
    <w:rsid w:val="009D6183"/>
    <w:rsid w:val="00AC65DC"/>
    <w:rsid w:val="00B52E24"/>
    <w:rsid w:val="00B56EE7"/>
    <w:rsid w:val="00C61A07"/>
    <w:rsid w:val="00CB55D9"/>
    <w:rsid w:val="00CD1F4D"/>
    <w:rsid w:val="00D42259"/>
    <w:rsid w:val="00D715FD"/>
    <w:rsid w:val="00DD6B0E"/>
    <w:rsid w:val="00F05CED"/>
    <w:rsid w:val="00F21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31E0"/>
  <w15:docId w15:val="{AABC25E0-63F3-41AA-AFBE-85EDB2AA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24"/>
    <w:pPr>
      <w:spacing w:before="120" w:after="120" w:line="360" w:lineRule="auto"/>
      <w:jc w:val="both"/>
    </w:pPr>
    <w:rPr>
      <w:rFonts w:ascii="Times New Roman" w:eastAsia="Times New Roman" w:hAnsi="Times New Roman" w:cs="Times New Roman"/>
      <w:sz w:val="24"/>
      <w:lang w:eastAsia="tr-TR"/>
    </w:rPr>
  </w:style>
  <w:style w:type="paragraph" w:styleId="Balk3">
    <w:name w:val="heading 3"/>
    <w:basedOn w:val="Normal"/>
    <w:next w:val="Normal"/>
    <w:link w:val="Balk3Char"/>
    <w:uiPriority w:val="9"/>
    <w:semiHidden/>
    <w:unhideWhenUsed/>
    <w:qFormat/>
    <w:rsid w:val="002048D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52E24"/>
    <w:pPr>
      <w:keepNext/>
      <w:keepLines/>
      <w:spacing w:before="360" w:after="240" w:line="240" w:lineRule="auto"/>
      <w:outlineLvl w:val="3"/>
    </w:pPr>
    <w:rPr>
      <w:b/>
      <w:bCs/>
      <w:iCs/>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2E24"/>
    <w:rPr>
      <w:rFonts w:ascii="Times New Roman" w:eastAsia="Times New Roman" w:hAnsi="Times New Roman" w:cs="Times New Roman"/>
      <w:b/>
      <w:bCs/>
      <w:iCs/>
      <w:sz w:val="24"/>
      <w:szCs w:val="20"/>
      <w:lang w:val="x-none" w:eastAsia="tr-TR"/>
    </w:rPr>
  </w:style>
  <w:style w:type="paragraph" w:styleId="stBilgi">
    <w:name w:val="header"/>
    <w:basedOn w:val="Normal"/>
    <w:link w:val="stBilgiChar"/>
    <w:uiPriority w:val="99"/>
    <w:unhideWhenUsed/>
    <w:rsid w:val="00B52E2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B52E24"/>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B52E2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B52E24"/>
    <w:rPr>
      <w:rFonts w:ascii="Times New Roman" w:eastAsia="Times New Roman" w:hAnsi="Times New Roman" w:cs="Times New Roman"/>
      <w:sz w:val="24"/>
      <w:lang w:eastAsia="tr-TR"/>
    </w:rPr>
  </w:style>
  <w:style w:type="character" w:customStyle="1" w:styleId="Balk3Char">
    <w:name w:val="Başlık 3 Char"/>
    <w:basedOn w:val="VarsaylanParagrafYazTipi"/>
    <w:link w:val="Balk3"/>
    <w:uiPriority w:val="9"/>
    <w:rsid w:val="002048D5"/>
    <w:rPr>
      <w:rFonts w:asciiTheme="majorHAnsi" w:eastAsiaTheme="majorEastAsia" w:hAnsiTheme="majorHAnsi" w:cstheme="majorBidi"/>
      <w:b/>
      <w:bCs/>
      <w:color w:val="4F81BD" w:themeColor="accent1"/>
      <w:sz w:val="24"/>
      <w:lang w:eastAsia="tr-TR"/>
    </w:rPr>
  </w:style>
  <w:style w:type="paragraph" w:styleId="NormalWeb">
    <w:name w:val="Normal (Web)"/>
    <w:basedOn w:val="Normal"/>
    <w:uiPriority w:val="99"/>
    <w:unhideWhenUsed/>
    <w:rsid w:val="002048D5"/>
    <w:pPr>
      <w:spacing w:before="100" w:beforeAutospacing="1" w:after="100" w:afterAutospacing="1" w:line="240" w:lineRule="auto"/>
    </w:pPr>
    <w:rPr>
      <w:szCs w:val="24"/>
    </w:rPr>
  </w:style>
  <w:style w:type="character" w:styleId="Kpr">
    <w:name w:val="Hyperlink"/>
    <w:basedOn w:val="VarsaylanParagrafYazTipi"/>
    <w:uiPriority w:val="99"/>
    <w:unhideWhenUsed/>
    <w:rsid w:val="00F05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brahimdemircipd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dXUGY9muh4KzNVnH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IBRAHIM DEMIRCI</cp:lastModifiedBy>
  <cp:revision>13</cp:revision>
  <dcterms:created xsi:type="dcterms:W3CDTF">2017-05-16T07:41:00Z</dcterms:created>
  <dcterms:modified xsi:type="dcterms:W3CDTF">2021-02-05T21:10:00Z</dcterms:modified>
</cp:coreProperties>
</file>